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A2" w:rsidRDefault="005A4284">
      <w:bookmarkStart w:id="0" w:name="_GoBack"/>
      <w:r>
        <w:t>2.  Reducing the Burden of the Compliance Program Training Requirements (422.503 and 423.504) (pages 56429 through 54631)</w:t>
      </w:r>
    </w:p>
    <w:p w:rsidR="005A4284" w:rsidRDefault="005A4284"/>
    <w:p w:rsidR="005A4284" w:rsidRDefault="00081C7B">
      <w:r>
        <w:t>QualChoice Health Plan Services</w:t>
      </w:r>
      <w:r w:rsidR="000976A1">
        <w:t xml:space="preserve"> (QCHPS)</w:t>
      </w:r>
      <w:r>
        <w:t>, a subsidiary of Catholic Health Initiative</w:t>
      </w:r>
      <w:r w:rsidR="000976A1">
        <w:t>s,</w:t>
      </w:r>
      <w:r>
        <w:t xml:space="preserve"> is in agreement with </w:t>
      </w:r>
      <w:r w:rsidR="005A4284">
        <w:t>CMS</w:t>
      </w:r>
      <w:r>
        <w:t xml:space="preserve">’ proposal to </w:t>
      </w:r>
      <w:r w:rsidR="005A4284">
        <w:t>delete the regulatory provisions requiring first tier, downstream and related entities to complete the CMS standard training</w:t>
      </w:r>
      <w:r>
        <w:t xml:space="preserve"> and report back to the plan sponsor that </w:t>
      </w:r>
      <w:r w:rsidR="000976A1">
        <w:t xml:space="preserve">it has been completed.  </w:t>
      </w:r>
      <w:r>
        <w:t xml:space="preserve"> CMS notes that compliance programs are very well established </w:t>
      </w:r>
      <w:r w:rsidR="000976A1">
        <w:t xml:space="preserve">and that </w:t>
      </w:r>
      <w:r>
        <w:t>the training is not the driver of performance improvement.  Also, health plans and FDR’s continue</w:t>
      </w:r>
      <w:r w:rsidR="000976A1">
        <w:t xml:space="preserve"> to </w:t>
      </w:r>
      <w:r>
        <w:t>raise concerns about the regu</w:t>
      </w:r>
      <w:r w:rsidR="000976A1">
        <w:t xml:space="preserve">latory burden of the training.  QCHPS agrees with these statements and is in favor of eliminating the requirements.  </w:t>
      </w:r>
      <w:bookmarkEnd w:id="0"/>
    </w:p>
    <w:sectPr w:rsidR="005A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84"/>
    <w:rsid w:val="00081C7B"/>
    <w:rsid w:val="000976A1"/>
    <w:rsid w:val="001C304C"/>
    <w:rsid w:val="005A4284"/>
    <w:rsid w:val="00B00F4A"/>
    <w:rsid w:val="00C5238F"/>
    <w:rsid w:val="00C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A3BE0-DC9D-43BC-84A9-2AD5DA2C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113</Words>
  <Characters>635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Walsh</dc:creator>
  <cp:keywords/>
  <dc:description/>
  <cp:lastModifiedBy>Arthur Pignotti</cp:lastModifiedBy>
  <cp:revision>2</cp:revision>
  <cp:lastPrinted>2018-01-16T21:19:00Z</cp:lastPrinted>
  <dcterms:created xsi:type="dcterms:W3CDTF">2018-01-16T16:39:00Z</dcterms:created>
  <dcterms:modified xsi:type="dcterms:W3CDTF">2018-06-15T02:14:00Z</dcterms:modified>
</cp:coreProperties>
</file>