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EA3E1" w14:textId="0FE236B1" w:rsidR="00D22FDD" w:rsidRDefault="00D22FDD" w:rsidP="00D22FDD">
      <w:pPr>
        <w:pStyle w:val="Heading1"/>
      </w:pPr>
      <w:bookmarkStart w:id="0" w:name="_Toc161775102"/>
      <w:bookmarkStart w:id="1" w:name="_Toc199962438"/>
      <w:r w:rsidRPr="00D64A18">
        <w:t xml:space="preserve">Appendix </w:t>
      </w:r>
      <w:r w:rsidR="00025C2D">
        <w:t>B</w:t>
      </w:r>
      <w:r w:rsidRPr="00D64A18">
        <w:t>: Agile deliverables</w:t>
      </w:r>
      <w:bookmarkEnd w:id="0"/>
      <w:bookmarkEnd w:id="1"/>
    </w:p>
    <w:sdt>
      <w:sdtPr>
        <w:rPr>
          <w:rFonts w:asciiTheme="minorHAnsi" w:eastAsiaTheme="minorHAnsi" w:hAnsiTheme="minorHAnsi" w:cstheme="minorBidi"/>
          <w:color w:val="auto"/>
          <w:sz w:val="22"/>
          <w:szCs w:val="22"/>
        </w:rPr>
        <w:id w:val="-1630238078"/>
        <w:docPartObj>
          <w:docPartGallery w:val="Table of Contents"/>
          <w:docPartUnique/>
        </w:docPartObj>
      </w:sdtPr>
      <w:sdtEndPr>
        <w:rPr>
          <w:b/>
          <w:bCs/>
          <w:noProof/>
        </w:rPr>
      </w:sdtEndPr>
      <w:sdtContent>
        <w:p w14:paraId="2AEB1A12" w14:textId="3F7039EA" w:rsidR="00503F19" w:rsidRDefault="00503F19">
          <w:pPr>
            <w:pStyle w:val="TOCHeading"/>
          </w:pPr>
          <w:r>
            <w:t>Contents</w:t>
          </w:r>
        </w:p>
        <w:p w14:paraId="58185B9C" w14:textId="7850B50E" w:rsidR="001F21DE" w:rsidRDefault="00503F19">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9962438" w:history="1">
            <w:r w:rsidR="001F21DE" w:rsidRPr="00587975">
              <w:rPr>
                <w:rStyle w:val="Hyperlink"/>
                <w:noProof/>
              </w:rPr>
              <w:t>Appendix B: Agile deliverables</w:t>
            </w:r>
            <w:r w:rsidR="001F21DE">
              <w:rPr>
                <w:noProof/>
                <w:webHidden/>
              </w:rPr>
              <w:tab/>
            </w:r>
            <w:r w:rsidR="001F21DE">
              <w:rPr>
                <w:noProof/>
                <w:webHidden/>
              </w:rPr>
              <w:fldChar w:fldCharType="begin"/>
            </w:r>
            <w:r w:rsidR="001F21DE">
              <w:rPr>
                <w:noProof/>
                <w:webHidden/>
              </w:rPr>
              <w:instrText xml:space="preserve"> PAGEREF _Toc199962438 \h </w:instrText>
            </w:r>
            <w:r w:rsidR="001F21DE">
              <w:rPr>
                <w:noProof/>
                <w:webHidden/>
              </w:rPr>
            </w:r>
            <w:r w:rsidR="001F21DE">
              <w:rPr>
                <w:noProof/>
                <w:webHidden/>
              </w:rPr>
              <w:fldChar w:fldCharType="separate"/>
            </w:r>
            <w:r w:rsidR="001F21DE">
              <w:rPr>
                <w:noProof/>
                <w:webHidden/>
              </w:rPr>
              <w:t>1</w:t>
            </w:r>
            <w:r w:rsidR="001F21DE">
              <w:rPr>
                <w:noProof/>
                <w:webHidden/>
              </w:rPr>
              <w:fldChar w:fldCharType="end"/>
            </w:r>
          </w:hyperlink>
        </w:p>
        <w:p w14:paraId="397F47DD" w14:textId="61C11F17" w:rsidR="001F21DE" w:rsidRDefault="001F21DE">
          <w:pPr>
            <w:pStyle w:val="TOC2"/>
            <w:tabs>
              <w:tab w:val="right" w:leader="dot" w:pos="9350"/>
            </w:tabs>
            <w:rPr>
              <w:rFonts w:eastAsiaTheme="minorEastAsia"/>
              <w:noProof/>
              <w:kern w:val="2"/>
              <w:sz w:val="24"/>
              <w:szCs w:val="24"/>
              <w14:ligatures w14:val="standardContextual"/>
            </w:rPr>
          </w:pPr>
          <w:hyperlink w:anchor="_Toc199962439" w:history="1">
            <w:r w:rsidRPr="00587975">
              <w:rPr>
                <w:rStyle w:val="Hyperlink"/>
                <w:rFonts w:cstheme="minorHAnsi"/>
                <w:noProof/>
              </w:rPr>
              <w:t>Agile deliverables</w:t>
            </w:r>
            <w:r>
              <w:rPr>
                <w:noProof/>
                <w:webHidden/>
              </w:rPr>
              <w:tab/>
            </w:r>
            <w:r>
              <w:rPr>
                <w:noProof/>
                <w:webHidden/>
              </w:rPr>
              <w:fldChar w:fldCharType="begin"/>
            </w:r>
            <w:r>
              <w:rPr>
                <w:noProof/>
                <w:webHidden/>
              </w:rPr>
              <w:instrText xml:space="preserve"> PAGEREF _Toc199962439 \h </w:instrText>
            </w:r>
            <w:r>
              <w:rPr>
                <w:noProof/>
                <w:webHidden/>
              </w:rPr>
            </w:r>
            <w:r>
              <w:rPr>
                <w:noProof/>
                <w:webHidden/>
              </w:rPr>
              <w:fldChar w:fldCharType="separate"/>
            </w:r>
            <w:r>
              <w:rPr>
                <w:noProof/>
                <w:webHidden/>
              </w:rPr>
              <w:t>1</w:t>
            </w:r>
            <w:r>
              <w:rPr>
                <w:noProof/>
                <w:webHidden/>
              </w:rPr>
              <w:fldChar w:fldCharType="end"/>
            </w:r>
          </w:hyperlink>
        </w:p>
        <w:p w14:paraId="62F4BB1B" w14:textId="3109F55C" w:rsidR="001F21DE" w:rsidRDefault="001F21DE">
          <w:pPr>
            <w:pStyle w:val="TOC3"/>
            <w:tabs>
              <w:tab w:val="right" w:leader="dot" w:pos="9350"/>
            </w:tabs>
            <w:rPr>
              <w:rFonts w:eastAsiaTheme="minorEastAsia"/>
              <w:noProof/>
              <w:kern w:val="2"/>
              <w:sz w:val="24"/>
              <w:szCs w:val="24"/>
              <w14:ligatures w14:val="standardContextual"/>
            </w:rPr>
          </w:pPr>
          <w:hyperlink w:anchor="_Toc199962440" w:history="1">
            <w:r w:rsidRPr="00587975">
              <w:rPr>
                <w:rStyle w:val="Hyperlink"/>
                <w:noProof/>
                <w:lang w:bidi="en-US"/>
              </w:rPr>
              <w:t>Name</w:t>
            </w:r>
            <w:r>
              <w:rPr>
                <w:noProof/>
                <w:webHidden/>
              </w:rPr>
              <w:tab/>
            </w:r>
            <w:r>
              <w:rPr>
                <w:noProof/>
                <w:webHidden/>
              </w:rPr>
              <w:fldChar w:fldCharType="begin"/>
            </w:r>
            <w:r>
              <w:rPr>
                <w:noProof/>
                <w:webHidden/>
              </w:rPr>
              <w:instrText xml:space="preserve"> PAGEREF _Toc199962440 \h </w:instrText>
            </w:r>
            <w:r>
              <w:rPr>
                <w:noProof/>
                <w:webHidden/>
              </w:rPr>
            </w:r>
            <w:r>
              <w:rPr>
                <w:noProof/>
                <w:webHidden/>
              </w:rPr>
              <w:fldChar w:fldCharType="separate"/>
            </w:r>
            <w:r>
              <w:rPr>
                <w:noProof/>
                <w:webHidden/>
              </w:rPr>
              <w:t>1</w:t>
            </w:r>
            <w:r>
              <w:rPr>
                <w:noProof/>
                <w:webHidden/>
              </w:rPr>
              <w:fldChar w:fldCharType="end"/>
            </w:r>
          </w:hyperlink>
        </w:p>
        <w:p w14:paraId="61BAE222" w14:textId="44E5A088" w:rsidR="001F21DE" w:rsidRDefault="001F21DE">
          <w:pPr>
            <w:pStyle w:val="TOC3"/>
            <w:tabs>
              <w:tab w:val="right" w:leader="dot" w:pos="9350"/>
            </w:tabs>
            <w:rPr>
              <w:rFonts w:eastAsiaTheme="minorEastAsia"/>
              <w:noProof/>
              <w:kern w:val="2"/>
              <w:sz w:val="24"/>
              <w:szCs w:val="24"/>
              <w14:ligatures w14:val="standardContextual"/>
            </w:rPr>
          </w:pPr>
          <w:hyperlink w:anchor="_Toc199962441" w:history="1">
            <w:r w:rsidRPr="00587975">
              <w:rPr>
                <w:rStyle w:val="Hyperlink"/>
                <w:noProof/>
                <w:lang w:bidi="en-US"/>
              </w:rPr>
              <w:t>Hypothetical press release</w:t>
            </w:r>
            <w:r>
              <w:rPr>
                <w:noProof/>
                <w:webHidden/>
              </w:rPr>
              <w:tab/>
            </w:r>
            <w:r>
              <w:rPr>
                <w:noProof/>
                <w:webHidden/>
              </w:rPr>
              <w:fldChar w:fldCharType="begin"/>
            </w:r>
            <w:r>
              <w:rPr>
                <w:noProof/>
                <w:webHidden/>
              </w:rPr>
              <w:instrText xml:space="preserve"> PAGEREF _Toc199962441 \h </w:instrText>
            </w:r>
            <w:r>
              <w:rPr>
                <w:noProof/>
                <w:webHidden/>
              </w:rPr>
            </w:r>
            <w:r>
              <w:rPr>
                <w:noProof/>
                <w:webHidden/>
              </w:rPr>
              <w:fldChar w:fldCharType="separate"/>
            </w:r>
            <w:r>
              <w:rPr>
                <w:noProof/>
                <w:webHidden/>
              </w:rPr>
              <w:t>2</w:t>
            </w:r>
            <w:r>
              <w:rPr>
                <w:noProof/>
                <w:webHidden/>
              </w:rPr>
              <w:fldChar w:fldCharType="end"/>
            </w:r>
          </w:hyperlink>
        </w:p>
        <w:p w14:paraId="59821EB2" w14:textId="65D70384" w:rsidR="001F21DE" w:rsidRDefault="001F21DE">
          <w:pPr>
            <w:pStyle w:val="TOC3"/>
            <w:tabs>
              <w:tab w:val="right" w:leader="dot" w:pos="9350"/>
            </w:tabs>
            <w:rPr>
              <w:rFonts w:eastAsiaTheme="minorEastAsia"/>
              <w:noProof/>
              <w:kern w:val="2"/>
              <w:sz w:val="24"/>
              <w:szCs w:val="24"/>
              <w14:ligatures w14:val="standardContextual"/>
            </w:rPr>
          </w:pPr>
          <w:hyperlink w:anchor="_Toc199962442" w:history="1">
            <w:r w:rsidRPr="00587975">
              <w:rPr>
                <w:rStyle w:val="Hyperlink"/>
                <w:noProof/>
                <w:lang w:bidi="en-US"/>
              </w:rPr>
              <w:t>Acceptance criteria</w:t>
            </w:r>
            <w:r>
              <w:rPr>
                <w:noProof/>
                <w:webHidden/>
              </w:rPr>
              <w:tab/>
            </w:r>
            <w:r>
              <w:rPr>
                <w:noProof/>
                <w:webHidden/>
              </w:rPr>
              <w:fldChar w:fldCharType="begin"/>
            </w:r>
            <w:r>
              <w:rPr>
                <w:noProof/>
                <w:webHidden/>
              </w:rPr>
              <w:instrText xml:space="preserve"> PAGEREF _Toc199962442 \h </w:instrText>
            </w:r>
            <w:r>
              <w:rPr>
                <w:noProof/>
                <w:webHidden/>
              </w:rPr>
            </w:r>
            <w:r>
              <w:rPr>
                <w:noProof/>
                <w:webHidden/>
              </w:rPr>
              <w:fldChar w:fldCharType="separate"/>
            </w:r>
            <w:r>
              <w:rPr>
                <w:noProof/>
                <w:webHidden/>
              </w:rPr>
              <w:t>2</w:t>
            </w:r>
            <w:r>
              <w:rPr>
                <w:noProof/>
                <w:webHidden/>
              </w:rPr>
              <w:fldChar w:fldCharType="end"/>
            </w:r>
          </w:hyperlink>
        </w:p>
        <w:p w14:paraId="6FE08587" w14:textId="1E314A2A" w:rsidR="001F21DE" w:rsidRDefault="001F21DE">
          <w:pPr>
            <w:pStyle w:val="TOC3"/>
            <w:tabs>
              <w:tab w:val="right" w:leader="dot" w:pos="9350"/>
            </w:tabs>
            <w:rPr>
              <w:rFonts w:eastAsiaTheme="minorEastAsia"/>
              <w:noProof/>
              <w:kern w:val="2"/>
              <w:sz w:val="24"/>
              <w:szCs w:val="24"/>
              <w14:ligatures w14:val="standardContextual"/>
            </w:rPr>
          </w:pPr>
          <w:hyperlink w:anchor="_Toc199962443" w:history="1">
            <w:r w:rsidRPr="00587975">
              <w:rPr>
                <w:rStyle w:val="Hyperlink"/>
                <w:noProof/>
                <w:lang w:bidi="en-US"/>
              </w:rPr>
              <w:t>Metrics</w:t>
            </w:r>
            <w:r>
              <w:rPr>
                <w:noProof/>
                <w:webHidden/>
              </w:rPr>
              <w:tab/>
            </w:r>
            <w:r>
              <w:rPr>
                <w:noProof/>
                <w:webHidden/>
              </w:rPr>
              <w:fldChar w:fldCharType="begin"/>
            </w:r>
            <w:r>
              <w:rPr>
                <w:noProof/>
                <w:webHidden/>
              </w:rPr>
              <w:instrText xml:space="preserve"> PAGEREF _Toc199962443 \h </w:instrText>
            </w:r>
            <w:r>
              <w:rPr>
                <w:noProof/>
                <w:webHidden/>
              </w:rPr>
            </w:r>
            <w:r>
              <w:rPr>
                <w:noProof/>
                <w:webHidden/>
              </w:rPr>
              <w:fldChar w:fldCharType="separate"/>
            </w:r>
            <w:r>
              <w:rPr>
                <w:noProof/>
                <w:webHidden/>
              </w:rPr>
              <w:t>4</w:t>
            </w:r>
            <w:r>
              <w:rPr>
                <w:noProof/>
                <w:webHidden/>
              </w:rPr>
              <w:fldChar w:fldCharType="end"/>
            </w:r>
          </w:hyperlink>
        </w:p>
        <w:p w14:paraId="136F7758" w14:textId="700601E7" w:rsidR="001F21DE" w:rsidRDefault="001F21DE">
          <w:pPr>
            <w:pStyle w:val="TOC3"/>
            <w:tabs>
              <w:tab w:val="right" w:leader="dot" w:pos="9350"/>
            </w:tabs>
            <w:rPr>
              <w:rFonts w:eastAsiaTheme="minorEastAsia"/>
              <w:noProof/>
              <w:kern w:val="2"/>
              <w:sz w:val="24"/>
              <w:szCs w:val="24"/>
              <w14:ligatures w14:val="standardContextual"/>
            </w:rPr>
          </w:pPr>
          <w:hyperlink w:anchor="_Toc199962444" w:history="1">
            <w:r w:rsidRPr="00587975">
              <w:rPr>
                <w:rStyle w:val="Hyperlink"/>
                <w:noProof/>
                <w:lang w:bidi="en-US"/>
              </w:rPr>
              <w:t>Related goals</w:t>
            </w:r>
            <w:r>
              <w:rPr>
                <w:noProof/>
                <w:webHidden/>
              </w:rPr>
              <w:tab/>
            </w:r>
            <w:r>
              <w:rPr>
                <w:noProof/>
                <w:webHidden/>
              </w:rPr>
              <w:fldChar w:fldCharType="begin"/>
            </w:r>
            <w:r>
              <w:rPr>
                <w:noProof/>
                <w:webHidden/>
              </w:rPr>
              <w:instrText xml:space="preserve"> PAGEREF _Toc199962444 \h </w:instrText>
            </w:r>
            <w:r>
              <w:rPr>
                <w:noProof/>
                <w:webHidden/>
              </w:rPr>
            </w:r>
            <w:r>
              <w:rPr>
                <w:noProof/>
                <w:webHidden/>
              </w:rPr>
              <w:fldChar w:fldCharType="separate"/>
            </w:r>
            <w:r>
              <w:rPr>
                <w:noProof/>
                <w:webHidden/>
              </w:rPr>
              <w:t>5</w:t>
            </w:r>
            <w:r>
              <w:rPr>
                <w:noProof/>
                <w:webHidden/>
              </w:rPr>
              <w:fldChar w:fldCharType="end"/>
            </w:r>
          </w:hyperlink>
        </w:p>
        <w:p w14:paraId="364222A4" w14:textId="2BED28F0" w:rsidR="001F21DE" w:rsidRDefault="001F21DE">
          <w:pPr>
            <w:pStyle w:val="TOC3"/>
            <w:tabs>
              <w:tab w:val="right" w:leader="dot" w:pos="9350"/>
            </w:tabs>
            <w:rPr>
              <w:rFonts w:eastAsiaTheme="minorEastAsia"/>
              <w:noProof/>
              <w:kern w:val="2"/>
              <w:sz w:val="24"/>
              <w:szCs w:val="24"/>
              <w14:ligatures w14:val="standardContextual"/>
            </w:rPr>
          </w:pPr>
          <w:hyperlink w:anchor="_Toc199962445" w:history="1">
            <w:r w:rsidRPr="00587975">
              <w:rPr>
                <w:rStyle w:val="Hyperlink"/>
                <w:noProof/>
                <w:lang w:bidi="en-US"/>
              </w:rPr>
              <w:t>Assumptions and dependencies</w:t>
            </w:r>
            <w:r>
              <w:rPr>
                <w:noProof/>
                <w:webHidden/>
              </w:rPr>
              <w:tab/>
            </w:r>
            <w:r>
              <w:rPr>
                <w:noProof/>
                <w:webHidden/>
              </w:rPr>
              <w:fldChar w:fldCharType="begin"/>
            </w:r>
            <w:r>
              <w:rPr>
                <w:noProof/>
                <w:webHidden/>
              </w:rPr>
              <w:instrText xml:space="preserve"> PAGEREF _Toc199962445 \h </w:instrText>
            </w:r>
            <w:r>
              <w:rPr>
                <w:noProof/>
                <w:webHidden/>
              </w:rPr>
            </w:r>
            <w:r>
              <w:rPr>
                <w:noProof/>
                <w:webHidden/>
              </w:rPr>
              <w:fldChar w:fldCharType="separate"/>
            </w:r>
            <w:r>
              <w:rPr>
                <w:noProof/>
                <w:webHidden/>
              </w:rPr>
              <w:t>5</w:t>
            </w:r>
            <w:r>
              <w:rPr>
                <w:noProof/>
                <w:webHidden/>
              </w:rPr>
              <w:fldChar w:fldCharType="end"/>
            </w:r>
          </w:hyperlink>
        </w:p>
        <w:p w14:paraId="2237C5D9" w14:textId="1720CF46" w:rsidR="001F21DE" w:rsidRDefault="001F21DE">
          <w:pPr>
            <w:pStyle w:val="TOC3"/>
            <w:tabs>
              <w:tab w:val="right" w:leader="dot" w:pos="9350"/>
            </w:tabs>
            <w:rPr>
              <w:rFonts w:eastAsiaTheme="minorEastAsia"/>
              <w:noProof/>
              <w:kern w:val="2"/>
              <w:sz w:val="24"/>
              <w:szCs w:val="24"/>
              <w14:ligatures w14:val="standardContextual"/>
            </w:rPr>
          </w:pPr>
          <w:hyperlink w:anchor="_Toc199962446" w:history="1">
            <w:r w:rsidRPr="00587975">
              <w:rPr>
                <w:rStyle w:val="Hyperlink"/>
                <w:noProof/>
                <w:lang w:bidi="en-US"/>
              </w:rPr>
              <w:t>Additional information</w:t>
            </w:r>
            <w:r>
              <w:rPr>
                <w:noProof/>
                <w:webHidden/>
              </w:rPr>
              <w:tab/>
            </w:r>
            <w:r>
              <w:rPr>
                <w:noProof/>
                <w:webHidden/>
              </w:rPr>
              <w:fldChar w:fldCharType="begin"/>
            </w:r>
            <w:r>
              <w:rPr>
                <w:noProof/>
                <w:webHidden/>
              </w:rPr>
              <w:instrText xml:space="preserve"> PAGEREF _Toc199962446 \h </w:instrText>
            </w:r>
            <w:r>
              <w:rPr>
                <w:noProof/>
                <w:webHidden/>
              </w:rPr>
            </w:r>
            <w:r>
              <w:rPr>
                <w:noProof/>
                <w:webHidden/>
              </w:rPr>
              <w:fldChar w:fldCharType="separate"/>
            </w:r>
            <w:r>
              <w:rPr>
                <w:noProof/>
                <w:webHidden/>
              </w:rPr>
              <w:t>5</w:t>
            </w:r>
            <w:r>
              <w:rPr>
                <w:noProof/>
                <w:webHidden/>
              </w:rPr>
              <w:fldChar w:fldCharType="end"/>
            </w:r>
          </w:hyperlink>
        </w:p>
        <w:p w14:paraId="50ADC842" w14:textId="2056AD87" w:rsidR="001F21DE" w:rsidRDefault="001F21DE">
          <w:pPr>
            <w:pStyle w:val="TOC2"/>
            <w:tabs>
              <w:tab w:val="right" w:leader="dot" w:pos="9350"/>
            </w:tabs>
            <w:rPr>
              <w:rFonts w:eastAsiaTheme="minorEastAsia"/>
              <w:noProof/>
              <w:kern w:val="2"/>
              <w:sz w:val="24"/>
              <w:szCs w:val="24"/>
              <w14:ligatures w14:val="standardContextual"/>
            </w:rPr>
          </w:pPr>
          <w:hyperlink w:anchor="_Toc199962447" w:history="1">
            <w:r w:rsidRPr="00587975">
              <w:rPr>
                <w:rStyle w:val="Hyperlink"/>
                <w:noProof/>
              </w:rPr>
              <w:t>Related agile estimate(s)</w:t>
            </w:r>
            <w:r>
              <w:rPr>
                <w:noProof/>
                <w:webHidden/>
              </w:rPr>
              <w:tab/>
            </w:r>
            <w:r>
              <w:rPr>
                <w:noProof/>
                <w:webHidden/>
              </w:rPr>
              <w:fldChar w:fldCharType="begin"/>
            </w:r>
            <w:r>
              <w:rPr>
                <w:noProof/>
                <w:webHidden/>
              </w:rPr>
              <w:instrText xml:space="preserve"> PAGEREF _Toc199962447 \h </w:instrText>
            </w:r>
            <w:r>
              <w:rPr>
                <w:noProof/>
                <w:webHidden/>
              </w:rPr>
            </w:r>
            <w:r>
              <w:rPr>
                <w:noProof/>
                <w:webHidden/>
              </w:rPr>
              <w:fldChar w:fldCharType="separate"/>
            </w:r>
            <w:r>
              <w:rPr>
                <w:noProof/>
                <w:webHidden/>
              </w:rPr>
              <w:t>6</w:t>
            </w:r>
            <w:r>
              <w:rPr>
                <w:noProof/>
                <w:webHidden/>
              </w:rPr>
              <w:fldChar w:fldCharType="end"/>
            </w:r>
          </w:hyperlink>
        </w:p>
        <w:p w14:paraId="35E86F2F" w14:textId="7C45BDAE" w:rsidR="001F21DE" w:rsidRDefault="001F21DE">
          <w:pPr>
            <w:pStyle w:val="TOC3"/>
            <w:tabs>
              <w:tab w:val="right" w:leader="dot" w:pos="9350"/>
            </w:tabs>
            <w:rPr>
              <w:rFonts w:eastAsiaTheme="minorEastAsia"/>
              <w:noProof/>
              <w:kern w:val="2"/>
              <w:sz w:val="24"/>
              <w:szCs w:val="24"/>
              <w14:ligatures w14:val="standardContextual"/>
            </w:rPr>
          </w:pPr>
          <w:hyperlink w:anchor="_Toc199962448" w:history="1">
            <w:r w:rsidRPr="00587975">
              <w:rPr>
                <w:rStyle w:val="Hyperlink"/>
                <w:noProof/>
                <w:lang w:bidi="en-US"/>
              </w:rPr>
              <w:t>Name (optional field)</w:t>
            </w:r>
            <w:r>
              <w:rPr>
                <w:noProof/>
                <w:webHidden/>
              </w:rPr>
              <w:tab/>
            </w:r>
            <w:r>
              <w:rPr>
                <w:noProof/>
                <w:webHidden/>
              </w:rPr>
              <w:fldChar w:fldCharType="begin"/>
            </w:r>
            <w:r>
              <w:rPr>
                <w:noProof/>
                <w:webHidden/>
              </w:rPr>
              <w:instrText xml:space="preserve"> PAGEREF _Toc199962448 \h </w:instrText>
            </w:r>
            <w:r>
              <w:rPr>
                <w:noProof/>
                <w:webHidden/>
              </w:rPr>
            </w:r>
            <w:r>
              <w:rPr>
                <w:noProof/>
                <w:webHidden/>
              </w:rPr>
              <w:fldChar w:fldCharType="separate"/>
            </w:r>
            <w:r>
              <w:rPr>
                <w:noProof/>
                <w:webHidden/>
              </w:rPr>
              <w:t>6</w:t>
            </w:r>
            <w:r>
              <w:rPr>
                <w:noProof/>
                <w:webHidden/>
              </w:rPr>
              <w:fldChar w:fldCharType="end"/>
            </w:r>
          </w:hyperlink>
        </w:p>
        <w:p w14:paraId="30FE246F" w14:textId="19B7CAED" w:rsidR="001F21DE" w:rsidRDefault="001F21DE">
          <w:pPr>
            <w:pStyle w:val="TOC3"/>
            <w:tabs>
              <w:tab w:val="right" w:leader="dot" w:pos="9350"/>
            </w:tabs>
            <w:rPr>
              <w:rFonts w:eastAsiaTheme="minorEastAsia"/>
              <w:noProof/>
              <w:kern w:val="2"/>
              <w:sz w:val="24"/>
              <w:szCs w:val="24"/>
              <w14:ligatures w14:val="standardContextual"/>
            </w:rPr>
          </w:pPr>
          <w:hyperlink w:anchor="_Toc199962449" w:history="1">
            <w:r w:rsidRPr="00587975">
              <w:rPr>
                <w:rStyle w:val="Hyperlink"/>
                <w:noProof/>
                <w:lang w:bidi="en-US"/>
              </w:rPr>
              <w:t>Technical description</w:t>
            </w:r>
            <w:r>
              <w:rPr>
                <w:noProof/>
                <w:webHidden/>
              </w:rPr>
              <w:tab/>
            </w:r>
            <w:r>
              <w:rPr>
                <w:noProof/>
                <w:webHidden/>
              </w:rPr>
              <w:fldChar w:fldCharType="begin"/>
            </w:r>
            <w:r>
              <w:rPr>
                <w:noProof/>
                <w:webHidden/>
              </w:rPr>
              <w:instrText xml:space="preserve"> PAGEREF _Toc199962449 \h </w:instrText>
            </w:r>
            <w:r>
              <w:rPr>
                <w:noProof/>
                <w:webHidden/>
              </w:rPr>
            </w:r>
            <w:r>
              <w:rPr>
                <w:noProof/>
                <w:webHidden/>
              </w:rPr>
              <w:fldChar w:fldCharType="separate"/>
            </w:r>
            <w:r>
              <w:rPr>
                <w:noProof/>
                <w:webHidden/>
              </w:rPr>
              <w:t>7</w:t>
            </w:r>
            <w:r>
              <w:rPr>
                <w:noProof/>
                <w:webHidden/>
              </w:rPr>
              <w:fldChar w:fldCharType="end"/>
            </w:r>
          </w:hyperlink>
        </w:p>
        <w:p w14:paraId="20C87F4E" w14:textId="4CAA5B66" w:rsidR="001F21DE" w:rsidRDefault="001F21DE">
          <w:pPr>
            <w:pStyle w:val="TOC3"/>
            <w:tabs>
              <w:tab w:val="right" w:leader="dot" w:pos="9350"/>
            </w:tabs>
            <w:rPr>
              <w:rFonts w:eastAsiaTheme="minorEastAsia"/>
              <w:noProof/>
              <w:kern w:val="2"/>
              <w:sz w:val="24"/>
              <w:szCs w:val="24"/>
              <w14:ligatures w14:val="standardContextual"/>
            </w:rPr>
          </w:pPr>
          <w:hyperlink w:anchor="_Toc199962450" w:history="1">
            <w:r w:rsidRPr="00587975">
              <w:rPr>
                <w:rStyle w:val="Hyperlink"/>
                <w:noProof/>
                <w:lang w:bidi="en-US"/>
              </w:rPr>
              <w:t>Probability of success and key risks</w:t>
            </w:r>
            <w:r>
              <w:rPr>
                <w:noProof/>
                <w:webHidden/>
              </w:rPr>
              <w:tab/>
            </w:r>
            <w:r>
              <w:rPr>
                <w:noProof/>
                <w:webHidden/>
              </w:rPr>
              <w:fldChar w:fldCharType="begin"/>
            </w:r>
            <w:r>
              <w:rPr>
                <w:noProof/>
                <w:webHidden/>
              </w:rPr>
              <w:instrText xml:space="preserve"> PAGEREF _Toc199962450 \h </w:instrText>
            </w:r>
            <w:r>
              <w:rPr>
                <w:noProof/>
                <w:webHidden/>
              </w:rPr>
            </w:r>
            <w:r>
              <w:rPr>
                <w:noProof/>
                <w:webHidden/>
              </w:rPr>
              <w:fldChar w:fldCharType="separate"/>
            </w:r>
            <w:r>
              <w:rPr>
                <w:noProof/>
                <w:webHidden/>
              </w:rPr>
              <w:t>7</w:t>
            </w:r>
            <w:r>
              <w:rPr>
                <w:noProof/>
                <w:webHidden/>
              </w:rPr>
              <w:fldChar w:fldCharType="end"/>
            </w:r>
          </w:hyperlink>
        </w:p>
        <w:p w14:paraId="46C8AA07" w14:textId="1931D51B" w:rsidR="001F21DE" w:rsidRDefault="001F21DE">
          <w:pPr>
            <w:pStyle w:val="TOC3"/>
            <w:tabs>
              <w:tab w:val="right" w:leader="dot" w:pos="9350"/>
            </w:tabs>
            <w:rPr>
              <w:rFonts w:eastAsiaTheme="minorEastAsia"/>
              <w:noProof/>
              <w:kern w:val="2"/>
              <w:sz w:val="24"/>
              <w:szCs w:val="24"/>
              <w14:ligatures w14:val="standardContextual"/>
            </w:rPr>
          </w:pPr>
          <w:hyperlink w:anchor="_Toc199962451" w:history="1">
            <w:r w:rsidRPr="00587975">
              <w:rPr>
                <w:rStyle w:val="Hyperlink"/>
                <w:noProof/>
                <w:lang w:bidi="en-US"/>
              </w:rPr>
              <w:t>Date of delivery</w:t>
            </w:r>
            <w:r>
              <w:rPr>
                <w:noProof/>
                <w:webHidden/>
              </w:rPr>
              <w:tab/>
            </w:r>
            <w:r>
              <w:rPr>
                <w:noProof/>
                <w:webHidden/>
              </w:rPr>
              <w:fldChar w:fldCharType="begin"/>
            </w:r>
            <w:r>
              <w:rPr>
                <w:noProof/>
                <w:webHidden/>
              </w:rPr>
              <w:instrText xml:space="preserve"> PAGEREF _Toc199962451 \h </w:instrText>
            </w:r>
            <w:r>
              <w:rPr>
                <w:noProof/>
                <w:webHidden/>
              </w:rPr>
            </w:r>
            <w:r>
              <w:rPr>
                <w:noProof/>
                <w:webHidden/>
              </w:rPr>
              <w:fldChar w:fldCharType="separate"/>
            </w:r>
            <w:r>
              <w:rPr>
                <w:noProof/>
                <w:webHidden/>
              </w:rPr>
              <w:t>8</w:t>
            </w:r>
            <w:r>
              <w:rPr>
                <w:noProof/>
                <w:webHidden/>
              </w:rPr>
              <w:fldChar w:fldCharType="end"/>
            </w:r>
          </w:hyperlink>
        </w:p>
        <w:p w14:paraId="1B2FAE74" w14:textId="49C21A43" w:rsidR="001F21DE" w:rsidRDefault="001F21DE">
          <w:pPr>
            <w:pStyle w:val="TOC3"/>
            <w:tabs>
              <w:tab w:val="right" w:leader="dot" w:pos="9350"/>
            </w:tabs>
            <w:rPr>
              <w:rFonts w:eastAsiaTheme="minorEastAsia"/>
              <w:noProof/>
              <w:kern w:val="2"/>
              <w:sz w:val="24"/>
              <w:szCs w:val="24"/>
              <w14:ligatures w14:val="standardContextual"/>
            </w:rPr>
          </w:pPr>
          <w:hyperlink w:anchor="_Toc199962452" w:history="1">
            <w:r w:rsidRPr="00587975">
              <w:rPr>
                <w:rStyle w:val="Hyperlink"/>
                <w:noProof/>
                <w:lang w:bidi="en-US"/>
              </w:rPr>
              <w:t>Level of effort / t-shirt sizes</w:t>
            </w:r>
            <w:r>
              <w:rPr>
                <w:noProof/>
                <w:webHidden/>
              </w:rPr>
              <w:tab/>
            </w:r>
            <w:r>
              <w:rPr>
                <w:noProof/>
                <w:webHidden/>
              </w:rPr>
              <w:fldChar w:fldCharType="begin"/>
            </w:r>
            <w:r>
              <w:rPr>
                <w:noProof/>
                <w:webHidden/>
              </w:rPr>
              <w:instrText xml:space="preserve"> PAGEREF _Toc199962452 \h </w:instrText>
            </w:r>
            <w:r>
              <w:rPr>
                <w:noProof/>
                <w:webHidden/>
              </w:rPr>
            </w:r>
            <w:r>
              <w:rPr>
                <w:noProof/>
                <w:webHidden/>
              </w:rPr>
              <w:fldChar w:fldCharType="separate"/>
            </w:r>
            <w:r>
              <w:rPr>
                <w:noProof/>
                <w:webHidden/>
              </w:rPr>
              <w:t>8</w:t>
            </w:r>
            <w:r>
              <w:rPr>
                <w:noProof/>
                <w:webHidden/>
              </w:rPr>
              <w:fldChar w:fldCharType="end"/>
            </w:r>
          </w:hyperlink>
        </w:p>
        <w:p w14:paraId="3AABB3DD" w14:textId="0F445ECD" w:rsidR="006C20D5" w:rsidRDefault="00503F19" w:rsidP="006C20D5">
          <w:pPr>
            <w:rPr>
              <w:b/>
              <w:bCs/>
              <w:noProof/>
            </w:rPr>
          </w:pPr>
          <w:r>
            <w:rPr>
              <w:b/>
              <w:bCs/>
              <w:noProof/>
            </w:rPr>
            <w:fldChar w:fldCharType="end"/>
          </w:r>
        </w:p>
      </w:sdtContent>
    </w:sdt>
    <w:bookmarkStart w:id="2" w:name="_Toc161775103" w:displacedByCustomXml="prev"/>
    <w:p w14:paraId="0453B5DE" w14:textId="02D5E745" w:rsidR="008D445D" w:rsidRDefault="008D445D" w:rsidP="008D445D">
      <w:r w:rsidRPr="00BE1E82">
        <w:t>While Objectives and</w:t>
      </w:r>
      <w:r w:rsidR="008C1772">
        <w:t xml:space="preserve"> </w:t>
      </w:r>
      <w:r w:rsidR="008C1772" w:rsidRPr="00FC46D2">
        <w:t>Key Performance Indicators (</w:t>
      </w:r>
      <w:r w:rsidRPr="00FC46D2">
        <w:t>KPIs</w:t>
      </w:r>
      <w:r w:rsidR="008C1772" w:rsidRPr="00FC46D2">
        <w:t>)</w:t>
      </w:r>
      <w:r w:rsidRPr="00BE1E82">
        <w:t xml:space="preserve"> are often evergreen for the life of the project, “deliverables” are instead actionable </w:t>
      </w:r>
      <w:r>
        <w:t>milestones</w:t>
      </w:r>
      <w:r w:rsidRPr="00BE1E82">
        <w:t xml:space="preserve"> that help deliver incremental functionality that builds towards larger project objectives. These are “chunks” of work that build towards the project completion.</w:t>
      </w:r>
    </w:p>
    <w:p w14:paraId="5EF1FBBF" w14:textId="6832589C" w:rsidR="008D445D" w:rsidRPr="008D445D" w:rsidRDefault="008D445D" w:rsidP="008D445D">
      <w:pPr>
        <w:rPr>
          <w:color w:val="0563C1" w:themeColor="hyperlink"/>
          <w:u w:val="single"/>
        </w:rPr>
      </w:pPr>
      <w:r w:rsidRPr="00A818A2">
        <w:t xml:space="preserve">An example set of deliverables are the </w:t>
      </w:r>
      <w:hyperlink r:id="rId7" w:history="1">
        <w:r w:rsidR="00F30A54" w:rsidRPr="00F30A54">
          <w:rPr>
            <w:rStyle w:val="Hyperlink"/>
          </w:rPr>
          <w:t>Agile Deliverables for the Simpler Grants.gov project.</w:t>
        </w:r>
      </w:hyperlink>
    </w:p>
    <w:p w14:paraId="3C2C4E5B" w14:textId="46239AAF" w:rsidR="00D22FDD" w:rsidRPr="00D64A18" w:rsidRDefault="00D22FDD" w:rsidP="00D22FDD">
      <w:pPr>
        <w:pStyle w:val="Heading2"/>
        <w:ind w:left="360" w:hanging="360"/>
        <w:rPr>
          <w:rFonts w:asciiTheme="minorHAnsi" w:hAnsiTheme="minorHAnsi" w:cstheme="minorHAnsi"/>
        </w:rPr>
      </w:pPr>
      <w:bookmarkStart w:id="3" w:name="_Toc199962439"/>
      <w:r w:rsidRPr="00D64A18">
        <w:rPr>
          <w:rFonts w:asciiTheme="minorHAnsi" w:hAnsiTheme="minorHAnsi" w:cstheme="minorHAnsi"/>
        </w:rPr>
        <w:t>Agile deliverable</w:t>
      </w:r>
      <w:r>
        <w:rPr>
          <w:rFonts w:asciiTheme="minorHAnsi" w:hAnsiTheme="minorHAnsi" w:cstheme="minorHAnsi"/>
        </w:rPr>
        <w:t>s</w:t>
      </w:r>
      <w:bookmarkEnd w:id="2"/>
      <w:bookmarkEnd w:id="3"/>
      <w:r w:rsidRPr="00D64A18">
        <w:rPr>
          <w:rFonts w:asciiTheme="minorHAnsi" w:hAnsiTheme="minorHAnsi" w:cstheme="minorHAnsi"/>
        </w:rPr>
        <w:t xml:space="preserve"> </w:t>
      </w:r>
    </w:p>
    <w:p w14:paraId="0AC6D766" w14:textId="77777777" w:rsidR="00D22FDD" w:rsidRDefault="00D22FDD" w:rsidP="00D22FDD">
      <w:pPr>
        <w:rPr>
          <w:rFonts w:cstheme="minorHAnsi"/>
        </w:rPr>
      </w:pPr>
      <w:r w:rsidRPr="00D64A18">
        <w:rPr>
          <w:rFonts w:cstheme="minorHAnsi"/>
        </w:rPr>
        <w:t xml:space="preserve">Agile deliverables </w:t>
      </w:r>
      <w:r>
        <w:rPr>
          <w:rFonts w:cstheme="minorHAnsi"/>
        </w:rPr>
        <w:t>must</w:t>
      </w:r>
      <w:r w:rsidRPr="00D64A18">
        <w:rPr>
          <w:rFonts w:cstheme="minorHAnsi"/>
        </w:rPr>
        <w:t xml:space="preserve"> include all of the following components: </w:t>
      </w:r>
    </w:p>
    <w:p w14:paraId="09420B78" w14:textId="77777777" w:rsidR="00D22FDD" w:rsidRDefault="00D22FDD" w:rsidP="006813BA">
      <w:pPr>
        <w:pStyle w:val="Heading3"/>
        <w:ind w:left="0" w:firstLine="0"/>
      </w:pPr>
      <w:bookmarkStart w:id="4" w:name="_Toc161775104"/>
      <w:bookmarkStart w:id="5" w:name="_Toc199962440"/>
      <w:r>
        <w:t>Name</w:t>
      </w:r>
      <w:bookmarkEnd w:id="4"/>
      <w:bookmarkEnd w:id="5"/>
      <w:r>
        <w:t xml:space="preserve"> </w:t>
      </w:r>
    </w:p>
    <w:p w14:paraId="45BEC2E6" w14:textId="77777777" w:rsidR="00D22FDD" w:rsidRDefault="00D22FDD" w:rsidP="00D22FDD">
      <w:pPr>
        <w:rPr>
          <w:rFonts w:cstheme="minorHAnsi"/>
        </w:rPr>
      </w:pPr>
      <w:r>
        <w:rPr>
          <w:rFonts w:cstheme="minorHAnsi"/>
        </w:rPr>
        <w:t xml:space="preserve">A short, concise, clear name that refers to the deliverable. </w:t>
      </w:r>
    </w:p>
    <w:p w14:paraId="4247D642" w14:textId="77777777" w:rsidR="00D22FDD" w:rsidRDefault="00D22FDD" w:rsidP="00D22FDD">
      <w:pPr>
        <w:rPr>
          <w:rFonts w:cstheme="minorHAnsi"/>
        </w:rPr>
      </w:pPr>
      <w:r>
        <w:rPr>
          <w:rFonts w:cstheme="minorHAnsi"/>
          <w:i/>
          <w:iCs/>
        </w:rPr>
        <w:t>Example 1 (Improved search):</w:t>
      </w:r>
      <w:r>
        <w:rPr>
          <w:rFonts w:cstheme="minorHAnsi"/>
        </w:rPr>
        <w:t xml:space="preserve"> For improving the search capabilities of a website, a good concise name might be, “Improved search.”</w:t>
      </w:r>
    </w:p>
    <w:p w14:paraId="58F3809C" w14:textId="77777777" w:rsidR="00D22FDD" w:rsidRPr="006E4FEA" w:rsidRDefault="00D22FDD" w:rsidP="00D22FDD">
      <w:pPr>
        <w:rPr>
          <w:rFonts w:cstheme="minorHAnsi"/>
        </w:rPr>
      </w:pPr>
      <w:r>
        <w:rPr>
          <w:rFonts w:cstheme="minorHAnsi"/>
          <w:i/>
          <w:iCs/>
        </w:rPr>
        <w:lastRenderedPageBreak/>
        <w:t>Example 2 (First 30 NOFOs):</w:t>
      </w:r>
      <w:r>
        <w:rPr>
          <w:rFonts w:cstheme="minorHAnsi"/>
        </w:rPr>
        <w:t xml:space="preserve"> For converting a first round of notice of funding opportunities (NOFOs) into simpler, more accessible documents, a good concise name might be, “First 30 NOFOs.”</w:t>
      </w:r>
    </w:p>
    <w:p w14:paraId="1099CA53" w14:textId="59B21720" w:rsidR="00D22FDD" w:rsidRPr="00D64A18" w:rsidRDefault="00F30A54" w:rsidP="00D22FDD">
      <w:pPr>
        <w:pStyle w:val="Heading3"/>
      </w:pPr>
      <w:bookmarkStart w:id="6" w:name="_Toc161775105"/>
      <w:bookmarkStart w:id="7" w:name="_Toc199962441"/>
      <w:r>
        <w:t>Hypothetical p</w:t>
      </w:r>
      <w:r w:rsidR="00D22FDD" w:rsidRPr="00133DA0">
        <w:t xml:space="preserve">ress </w:t>
      </w:r>
      <w:r w:rsidR="00D22FDD" w:rsidRPr="00A839A8">
        <w:t>release</w:t>
      </w:r>
      <w:bookmarkEnd w:id="6"/>
      <w:bookmarkEnd w:id="7"/>
    </w:p>
    <w:p w14:paraId="76F389F9" w14:textId="77777777" w:rsidR="00D22FDD" w:rsidRPr="00D64A18" w:rsidRDefault="00D22FDD" w:rsidP="00D22FDD">
      <w:pPr>
        <w:rPr>
          <w:rFonts w:cstheme="minorHAnsi"/>
        </w:rPr>
      </w:pPr>
      <w:r w:rsidRPr="00D64A18">
        <w:rPr>
          <w:rFonts w:cstheme="minorHAnsi"/>
        </w:rPr>
        <w:t>To summarize what will be delivered as part of the agile deliverable, write a brief summary that captures what is exciting and important about what will be delivered. Write this summary in the present</w:t>
      </w:r>
      <w:r>
        <w:rPr>
          <w:rFonts w:cstheme="minorHAnsi"/>
        </w:rPr>
        <w:t xml:space="preserve"> or </w:t>
      </w:r>
      <w:r w:rsidRPr="00D64A18">
        <w:rPr>
          <w:rFonts w:cstheme="minorHAnsi"/>
        </w:rPr>
        <w:t xml:space="preserve">past tense, speaking as if the functionality </w:t>
      </w:r>
      <w:r>
        <w:rPr>
          <w:rFonts w:cstheme="minorHAnsi"/>
        </w:rPr>
        <w:t>has</w:t>
      </w:r>
      <w:r w:rsidRPr="00D64A18">
        <w:rPr>
          <w:rFonts w:cstheme="minorHAnsi"/>
        </w:rPr>
        <w:t xml:space="preserve"> already</w:t>
      </w:r>
      <w:r>
        <w:rPr>
          <w:rFonts w:cstheme="minorHAnsi"/>
        </w:rPr>
        <w:t xml:space="preserve"> been</w:t>
      </w:r>
      <w:r w:rsidRPr="00D64A18">
        <w:rPr>
          <w:rFonts w:cstheme="minorHAnsi"/>
        </w:rPr>
        <w:t xml:space="preserve"> delivered.</w:t>
      </w:r>
    </w:p>
    <w:p w14:paraId="7800FBA8" w14:textId="77777777" w:rsidR="00D22FDD" w:rsidRPr="00D64A18" w:rsidRDefault="00D22FDD" w:rsidP="00D22FDD">
      <w:pPr>
        <w:rPr>
          <w:rFonts w:cstheme="minorHAnsi"/>
        </w:rPr>
      </w:pPr>
      <w:r w:rsidRPr="00D64A18">
        <w:rPr>
          <w:rFonts w:cstheme="minorHAnsi"/>
        </w:rPr>
        <w:t>Keep this concise – aiming for less than 100 words.</w:t>
      </w:r>
    </w:p>
    <w:p w14:paraId="58C352F1" w14:textId="77777777" w:rsidR="00D22FDD" w:rsidRPr="00D64A18" w:rsidRDefault="00D22FDD" w:rsidP="00D22FDD">
      <w:pPr>
        <w:rPr>
          <w:rFonts w:cstheme="minorHAnsi"/>
        </w:rPr>
      </w:pPr>
      <w:r w:rsidRPr="00D64A18">
        <w:rPr>
          <w:rFonts w:cstheme="minorHAnsi"/>
        </w:rPr>
        <w:t>For example, for public-facing functionality, write an example press release that could be published describing the functionality and why it is exciting and important. For deliverables that do not have a public-facing component, write an example email that could be sent internally to all members of the project team that explains what has been delivered and why it</w:t>
      </w:r>
      <w:r>
        <w:rPr>
          <w:rFonts w:cstheme="minorHAnsi"/>
        </w:rPr>
        <w:t xml:space="preserve"> is</w:t>
      </w:r>
      <w:r w:rsidRPr="00D64A18">
        <w:rPr>
          <w:rFonts w:cstheme="minorHAnsi"/>
        </w:rPr>
        <w:t xml:space="preserve"> exciting</w:t>
      </w:r>
      <w:r>
        <w:rPr>
          <w:rFonts w:cstheme="minorHAnsi"/>
        </w:rPr>
        <w:t xml:space="preserve"> to the project team members</w:t>
      </w:r>
      <w:r w:rsidRPr="00D64A18">
        <w:rPr>
          <w:rFonts w:cstheme="minorHAnsi"/>
        </w:rPr>
        <w:t xml:space="preserve"> and </w:t>
      </w:r>
      <w:r>
        <w:rPr>
          <w:rFonts w:cstheme="minorHAnsi"/>
        </w:rPr>
        <w:t xml:space="preserve">why it is a </w:t>
      </w:r>
      <w:r w:rsidRPr="00D64A18">
        <w:rPr>
          <w:rFonts w:cstheme="minorHAnsi"/>
        </w:rPr>
        <w:t>valuable</w:t>
      </w:r>
      <w:r>
        <w:rPr>
          <w:rFonts w:cstheme="minorHAnsi"/>
        </w:rPr>
        <w:t xml:space="preserve"> advancement of team goals</w:t>
      </w:r>
      <w:r w:rsidRPr="00D64A18">
        <w:rPr>
          <w:rFonts w:cstheme="minorHAnsi"/>
        </w:rPr>
        <w:t>.</w:t>
      </w:r>
    </w:p>
    <w:p w14:paraId="5851CB94" w14:textId="77777777" w:rsidR="00D22FDD" w:rsidRPr="00767B59" w:rsidRDefault="00D22FDD" w:rsidP="00D22FDD">
      <w:pPr>
        <w:rPr>
          <w:rFonts w:cstheme="minorHAnsi"/>
          <w:color w:val="0563C1" w:themeColor="hyperlink"/>
          <w:u w:val="single"/>
        </w:rPr>
      </w:pPr>
      <w:r w:rsidRPr="00D64A18">
        <w:rPr>
          <w:rFonts w:cstheme="minorHAnsi"/>
        </w:rPr>
        <w:t xml:space="preserve">This methodology is adapted from the </w:t>
      </w:r>
      <w:hyperlink r:id="rId8" w:history="1">
        <w:r w:rsidRPr="00D64A18">
          <w:rPr>
            <w:rStyle w:val="Hyperlink"/>
            <w:rFonts w:cstheme="minorHAnsi"/>
          </w:rPr>
          <w:t>“Working Backwards” approach popularized by Amazon.com.</w:t>
        </w:r>
      </w:hyperlink>
      <w:r>
        <w:rPr>
          <w:rStyle w:val="Hyperlink"/>
          <w:rFonts w:cstheme="minorHAnsi"/>
        </w:rPr>
        <w:t xml:space="preserve"> </w:t>
      </w:r>
      <w:r>
        <w:t xml:space="preserve">Similarly, Tom Kalil has written about the </w:t>
      </w:r>
      <w:hyperlink r:id="rId9" w:history="1">
        <w:r w:rsidRPr="00767B59">
          <w:rPr>
            <w:rStyle w:val="Hyperlink"/>
          </w:rPr>
          <w:t>power of the “magic press release” here</w:t>
        </w:r>
      </w:hyperlink>
      <w:r>
        <w:t>.</w:t>
      </w:r>
    </w:p>
    <w:p w14:paraId="54FBD969" w14:textId="77777777" w:rsidR="00D22FDD" w:rsidRDefault="00D22FDD" w:rsidP="00D22FDD">
      <w:r>
        <w:rPr>
          <w:i/>
          <w:iCs/>
        </w:rPr>
        <w:t xml:space="preserve">Example 1 (Improved search): </w:t>
      </w:r>
      <w:r>
        <w:t xml:space="preserve">For the same example 1 as above, an example press release might be: </w:t>
      </w:r>
    </w:p>
    <w:p w14:paraId="5CD07985" w14:textId="77777777" w:rsidR="00D22FDD" w:rsidRDefault="00D22FDD" w:rsidP="00D22FDD">
      <w:pPr>
        <w:ind w:left="720"/>
      </w:pPr>
      <w:r>
        <w:t>We’re excited to announce that today we’ve released an improved search algorithm to all users. This should help you find what you’re looking for faster and more reliably. It’s at the same search page you already use on the site, and you should notice a seamless improvement in search performance.</w:t>
      </w:r>
    </w:p>
    <w:p w14:paraId="44D2BE21" w14:textId="77777777" w:rsidR="00D22FDD" w:rsidRDefault="00D22FDD" w:rsidP="00D22FDD">
      <w:pPr>
        <w:ind w:left="720"/>
      </w:pPr>
      <w:r>
        <w:t>During our testing, users reported liking the new search results much better than the previous search results. Web analytics with beta users indicate that the new search algorithm is significantly more accurate.</w:t>
      </w:r>
    </w:p>
    <w:p w14:paraId="63D4D785" w14:textId="77777777" w:rsidR="00D22FDD" w:rsidRDefault="00D22FDD" w:rsidP="00D22FDD">
      <w:r>
        <w:rPr>
          <w:i/>
          <w:iCs/>
        </w:rPr>
        <w:t xml:space="preserve">Example 2 (First 30 NOFOs): </w:t>
      </w:r>
      <w:r>
        <w:t xml:space="preserve">For the same example 2 as above, an example press release might be: </w:t>
      </w:r>
    </w:p>
    <w:p w14:paraId="775CF9DB" w14:textId="77777777" w:rsidR="00D22FDD" w:rsidRDefault="00D22FDD" w:rsidP="00D22FDD">
      <w:pPr>
        <w:ind w:left="720"/>
      </w:pPr>
      <w:r>
        <w:t xml:space="preserve">We have officially released over 30 NOFOs with significant improvements in readability, accessibility, simplicity, and ease-of-understanding. </w:t>
      </w:r>
    </w:p>
    <w:p w14:paraId="44EA4004" w14:textId="77777777" w:rsidR="00D22FDD" w:rsidRDefault="00D22FDD" w:rsidP="00D22FDD">
      <w:pPr>
        <w:ind w:left="720"/>
      </w:pPr>
      <w:r>
        <w:t xml:space="preserve">Applicant surveys show that applicants strongly prefer these NOFOs to the NOFOs written for the same program in previous years. The new NOFOs have drastically lower word counts and are all intuitively organized and highly accessible. </w:t>
      </w:r>
    </w:p>
    <w:p w14:paraId="69A6C439" w14:textId="77777777" w:rsidR="00D22FDD" w:rsidRDefault="00D22FDD" w:rsidP="00D22FDD">
      <w:pPr>
        <w:ind w:left="720"/>
      </w:pPr>
      <w:r>
        <w:t>So far, web analytics indicate that more users are viewing these opportunities than in previous years for the same program.</w:t>
      </w:r>
    </w:p>
    <w:p w14:paraId="3DC2B8B1" w14:textId="77777777" w:rsidR="00D22FDD" w:rsidRPr="00133DA0" w:rsidRDefault="00D22FDD" w:rsidP="00D22FDD">
      <w:pPr>
        <w:pStyle w:val="Heading3"/>
      </w:pPr>
      <w:bookmarkStart w:id="8" w:name="_Toc161775106"/>
      <w:bookmarkStart w:id="9" w:name="_Toc199962442"/>
      <w:r w:rsidRPr="00133DA0">
        <w:t>Acceptance criteria</w:t>
      </w:r>
      <w:bookmarkEnd w:id="8"/>
      <w:bookmarkEnd w:id="9"/>
    </w:p>
    <w:p w14:paraId="72342D0C" w14:textId="18CE67B9" w:rsidR="00D22FDD" w:rsidRDefault="00D22FDD" w:rsidP="00D22FDD">
      <w:pPr>
        <w:rPr>
          <w:rFonts w:cstheme="minorHAnsi"/>
        </w:rPr>
      </w:pPr>
      <w:r w:rsidRPr="00D64A18">
        <w:rPr>
          <w:rFonts w:cstheme="minorHAnsi"/>
        </w:rPr>
        <w:t xml:space="preserve">Write </w:t>
      </w:r>
      <w:r w:rsidR="002552C5">
        <w:rPr>
          <w:rFonts w:cstheme="minorHAnsi"/>
        </w:rPr>
        <w:t>two</w:t>
      </w:r>
      <w:r>
        <w:rPr>
          <w:rFonts w:cstheme="minorHAnsi"/>
        </w:rPr>
        <w:t xml:space="preserve"> to three</w:t>
      </w:r>
      <w:r w:rsidRPr="00D64A18">
        <w:rPr>
          <w:rFonts w:cstheme="minorHAnsi"/>
        </w:rPr>
        <w:t xml:space="preserve"> short acceptance criteria that are clear indicators of whether </w:t>
      </w:r>
      <w:r>
        <w:rPr>
          <w:rFonts w:cstheme="minorHAnsi"/>
        </w:rPr>
        <w:t>a</w:t>
      </w:r>
      <w:r w:rsidRPr="00D64A18">
        <w:rPr>
          <w:rFonts w:cstheme="minorHAnsi"/>
        </w:rPr>
        <w:t xml:space="preserve"> deliverable </w:t>
      </w:r>
      <w:r>
        <w:rPr>
          <w:rFonts w:cstheme="minorHAnsi"/>
        </w:rPr>
        <w:t>is</w:t>
      </w:r>
      <w:r w:rsidRPr="00D64A18">
        <w:rPr>
          <w:rFonts w:cstheme="minorHAnsi"/>
        </w:rPr>
        <w:t xml:space="preserve"> complete. </w:t>
      </w:r>
      <w:r w:rsidR="00F30A54">
        <w:rPr>
          <w:rFonts w:cstheme="minorHAnsi"/>
        </w:rPr>
        <w:t>For enhanced deliverables, there must be exactly three criteria.</w:t>
      </w:r>
    </w:p>
    <w:p w14:paraId="56B121E4" w14:textId="77777777" w:rsidR="00D22FDD" w:rsidRPr="005121E3" w:rsidRDefault="00D22FDD" w:rsidP="00D22FDD">
      <w:pPr>
        <w:rPr>
          <w:rFonts w:cstheme="minorHAnsi"/>
        </w:rPr>
      </w:pPr>
      <w:r>
        <w:rPr>
          <w:rFonts w:cstheme="minorHAnsi"/>
        </w:rPr>
        <w:t>Acceptance criteria</w:t>
      </w:r>
      <w:r w:rsidRPr="005121E3">
        <w:rPr>
          <w:rFonts w:cstheme="minorHAnsi"/>
        </w:rPr>
        <w:t xml:space="preserve"> indicate that a deliverable is complete. These </w:t>
      </w:r>
      <w:r>
        <w:rPr>
          <w:rFonts w:cstheme="minorHAnsi"/>
        </w:rPr>
        <w:t>must</w:t>
      </w:r>
      <w:r w:rsidRPr="005121E3">
        <w:rPr>
          <w:rFonts w:cstheme="minorHAnsi"/>
        </w:rPr>
        <w:t xml:space="preserve"> always be focused on real value delivered to real users of the system</w:t>
      </w:r>
      <w:r>
        <w:rPr>
          <w:rFonts w:cstheme="minorHAnsi"/>
        </w:rPr>
        <w:t xml:space="preserve">. This means </w:t>
      </w:r>
      <w:r w:rsidRPr="005121E3">
        <w:rPr>
          <w:rFonts w:cstheme="minorHAnsi"/>
        </w:rPr>
        <w:t xml:space="preserve">that the deliverables must be in production environments or completed in a way that is delivering real value now. It is not acceptable to have </w:t>
      </w:r>
      <w:r w:rsidRPr="005121E3">
        <w:rPr>
          <w:rFonts w:cstheme="minorHAnsi"/>
        </w:rPr>
        <w:lastRenderedPageBreak/>
        <w:t xml:space="preserve">prototypes or other interim deliverables as the </w:t>
      </w:r>
      <w:r>
        <w:rPr>
          <w:rFonts w:cstheme="minorHAnsi"/>
        </w:rPr>
        <w:t>acceptance criteria</w:t>
      </w:r>
      <w:r w:rsidRPr="005121E3">
        <w:rPr>
          <w:rFonts w:cstheme="minorHAnsi"/>
        </w:rPr>
        <w:t xml:space="preserve">, though of course, prototypes are extremely valuable to develop on the path towards finishing a project. </w:t>
      </w:r>
    </w:p>
    <w:p w14:paraId="646DFD78" w14:textId="77777777" w:rsidR="00D22FDD" w:rsidRDefault="00D22FDD" w:rsidP="00D22FDD">
      <w:pPr>
        <w:rPr>
          <w:rFonts w:cstheme="minorHAnsi"/>
        </w:rPr>
      </w:pPr>
      <w:r>
        <w:rPr>
          <w:rFonts w:cstheme="minorHAnsi"/>
        </w:rPr>
        <w:t>Acceptance criteria</w:t>
      </w:r>
      <w:r w:rsidRPr="005121E3">
        <w:rPr>
          <w:rFonts w:cstheme="minorHAnsi"/>
        </w:rPr>
        <w:t xml:space="preserve"> should focus on outcomes, not on inputs</w:t>
      </w:r>
      <w:r>
        <w:rPr>
          <w:rFonts w:cstheme="minorHAnsi"/>
        </w:rPr>
        <w:t xml:space="preserve"> or outputs</w:t>
      </w:r>
      <w:r w:rsidRPr="005121E3">
        <w:rPr>
          <w:rFonts w:cstheme="minorHAnsi"/>
        </w:rPr>
        <w:t xml:space="preserve">. For </w:t>
      </w:r>
      <w:r>
        <w:rPr>
          <w:rFonts w:cstheme="minorHAnsi"/>
        </w:rPr>
        <w:t>example</w:t>
      </w:r>
      <w:r w:rsidRPr="005121E3">
        <w:rPr>
          <w:rFonts w:cstheme="minorHAnsi"/>
        </w:rPr>
        <w:t xml:space="preserve">, if we’re launching a new login system, </w:t>
      </w:r>
      <w:r>
        <w:rPr>
          <w:rFonts w:cstheme="minorHAnsi"/>
        </w:rPr>
        <w:t>an</w:t>
      </w:r>
      <w:r w:rsidRPr="005121E3">
        <w:rPr>
          <w:rFonts w:cstheme="minorHAnsi"/>
        </w:rPr>
        <w:t xml:space="preserve"> </w:t>
      </w:r>
      <w:r>
        <w:rPr>
          <w:rFonts w:cstheme="minorHAnsi"/>
        </w:rPr>
        <w:t>acceptance criterion</w:t>
      </w:r>
      <w:r w:rsidRPr="005121E3">
        <w:rPr>
          <w:rFonts w:cstheme="minorHAnsi"/>
        </w:rPr>
        <w:t xml:space="preserve"> might be, “At least </w:t>
      </w:r>
      <w:r>
        <w:rPr>
          <w:rFonts w:cstheme="minorHAnsi"/>
        </w:rPr>
        <w:t>five</w:t>
      </w:r>
      <w:r w:rsidRPr="005121E3">
        <w:rPr>
          <w:rFonts w:cstheme="minorHAnsi"/>
        </w:rPr>
        <w:t xml:space="preserve"> members of the public have created accounts using the new login system.”</w:t>
      </w:r>
    </w:p>
    <w:p w14:paraId="6AA1D608" w14:textId="77777777" w:rsidR="00D22FDD" w:rsidRPr="00F21F64" w:rsidRDefault="00D22FDD" w:rsidP="00D22FDD">
      <w:pPr>
        <w:rPr>
          <w:rFonts w:cstheme="minorHAnsi"/>
        </w:rPr>
      </w:pPr>
      <w:r w:rsidRPr="00F21F64">
        <w:rPr>
          <w:rFonts w:cstheme="minorHAnsi"/>
        </w:rPr>
        <w:t>This is a more helpful</w:t>
      </w:r>
      <w:r>
        <w:rPr>
          <w:rFonts w:cstheme="minorHAnsi"/>
        </w:rPr>
        <w:t xml:space="preserve"> and</w:t>
      </w:r>
      <w:r w:rsidRPr="00F21F64">
        <w:rPr>
          <w:rFonts w:cstheme="minorHAnsi"/>
        </w:rPr>
        <w:t xml:space="preserve"> flexible goal than, “Integrate login functionality using Okta’s Single Sign-on, setup using inbound federation of the legacy active directory.” This latter goal contains a lot of specifics that may not end up being the best path for delivering customer value. The former goal has flexibility to enable the implementation team to “learn by doing” and adjust their plan to meet whatever challenges they discover in implementation and adjust to still deliver customer value.</w:t>
      </w:r>
    </w:p>
    <w:p w14:paraId="5D9CF142" w14:textId="77777777" w:rsidR="00D22FDD" w:rsidRDefault="00D22FDD" w:rsidP="00D22FDD">
      <w:pPr>
        <w:rPr>
          <w:rFonts w:cstheme="minorHAnsi"/>
        </w:rPr>
      </w:pPr>
      <w:r>
        <w:rPr>
          <w:rFonts w:cstheme="minorHAnsi"/>
        </w:rPr>
        <w:t>Quoters must write acceptance criteria</w:t>
      </w:r>
      <w:r w:rsidRPr="00D64A18">
        <w:rPr>
          <w:rFonts w:cstheme="minorHAnsi"/>
        </w:rPr>
        <w:t xml:space="preserve"> </w:t>
      </w:r>
      <w:r>
        <w:rPr>
          <w:rFonts w:cstheme="minorHAnsi"/>
        </w:rPr>
        <w:t>using</w:t>
      </w:r>
      <w:r w:rsidRPr="00D64A18">
        <w:rPr>
          <w:rFonts w:cstheme="minorHAnsi"/>
        </w:rPr>
        <w:t xml:space="preserve"> concrete statements of fact that are easy to verify, with no ambiguous language.</w:t>
      </w:r>
      <w:r>
        <w:rPr>
          <w:rFonts w:cstheme="minorHAnsi"/>
        </w:rPr>
        <w:t xml:space="preserve"> Here are some e</w:t>
      </w:r>
      <w:r w:rsidRPr="00D64A18">
        <w:rPr>
          <w:rFonts w:cstheme="minorHAnsi"/>
        </w:rPr>
        <w:t>xamples of ambiguous language that should be avoid</w:t>
      </w:r>
      <w:r>
        <w:rPr>
          <w:rFonts w:cstheme="minorHAnsi"/>
        </w:rPr>
        <w:t>ed:</w:t>
      </w:r>
      <w:r w:rsidRPr="00D64A18">
        <w:rPr>
          <w:rFonts w:cstheme="minorHAnsi"/>
        </w:rPr>
        <w:t xml:space="preserve"> </w:t>
      </w:r>
    </w:p>
    <w:p w14:paraId="68E05095" w14:textId="77777777" w:rsidR="00D22FDD" w:rsidRPr="00650A9D" w:rsidRDefault="00D22FDD" w:rsidP="00D22FDD">
      <w:pPr>
        <w:pStyle w:val="ListParagraph"/>
        <w:numPr>
          <w:ilvl w:val="0"/>
          <w:numId w:val="7"/>
        </w:numPr>
        <w:contextualSpacing w:val="0"/>
        <w:rPr>
          <w:rFonts w:cstheme="minorHAnsi"/>
        </w:rPr>
      </w:pPr>
      <w:r w:rsidRPr="00650A9D">
        <w:rPr>
          <w:rFonts w:cstheme="minorHAnsi"/>
        </w:rPr>
        <w:t>“</w:t>
      </w:r>
      <w:proofErr w:type="gramStart"/>
      <w:r w:rsidRPr="00650A9D">
        <w:rPr>
          <w:rFonts w:cstheme="minorHAnsi"/>
        </w:rPr>
        <w:t>login</w:t>
      </w:r>
      <w:proofErr w:type="gramEnd"/>
      <w:r w:rsidRPr="00650A9D">
        <w:rPr>
          <w:rFonts w:cstheme="minorHAnsi"/>
        </w:rPr>
        <w:t xml:space="preserve"> system works well” </w:t>
      </w:r>
    </w:p>
    <w:p w14:paraId="00805BA5" w14:textId="77777777" w:rsidR="00D22FDD" w:rsidRPr="00650A9D" w:rsidRDefault="00D22FDD" w:rsidP="00D22FDD">
      <w:pPr>
        <w:pStyle w:val="ListParagraph"/>
        <w:numPr>
          <w:ilvl w:val="0"/>
          <w:numId w:val="7"/>
        </w:numPr>
        <w:contextualSpacing w:val="0"/>
        <w:rPr>
          <w:rFonts w:cstheme="minorHAnsi"/>
        </w:rPr>
      </w:pPr>
      <w:r w:rsidRPr="00650A9D">
        <w:rPr>
          <w:rFonts w:cstheme="minorHAnsi"/>
        </w:rPr>
        <w:t>“</w:t>
      </w:r>
      <w:proofErr w:type="gramStart"/>
      <w:r w:rsidRPr="00650A9D">
        <w:rPr>
          <w:rFonts w:cstheme="minorHAnsi"/>
        </w:rPr>
        <w:t>design</w:t>
      </w:r>
      <w:proofErr w:type="gramEnd"/>
      <w:r w:rsidRPr="00650A9D">
        <w:rPr>
          <w:rFonts w:cstheme="minorHAnsi"/>
        </w:rPr>
        <w:t xml:space="preserve"> is high quality,” </w:t>
      </w:r>
    </w:p>
    <w:p w14:paraId="5748718D" w14:textId="77777777" w:rsidR="00D22FDD" w:rsidRPr="00650A9D" w:rsidRDefault="00D22FDD" w:rsidP="00D22FDD">
      <w:pPr>
        <w:pStyle w:val="ListParagraph"/>
        <w:numPr>
          <w:ilvl w:val="0"/>
          <w:numId w:val="7"/>
        </w:numPr>
        <w:contextualSpacing w:val="0"/>
        <w:rPr>
          <w:rFonts w:cstheme="minorHAnsi"/>
        </w:rPr>
      </w:pPr>
      <w:r w:rsidRPr="00650A9D">
        <w:rPr>
          <w:rFonts w:cstheme="minorHAnsi"/>
        </w:rPr>
        <w:t>“</w:t>
      </w:r>
      <w:proofErr w:type="gramStart"/>
      <w:r w:rsidRPr="00650A9D">
        <w:rPr>
          <w:rFonts w:cstheme="minorHAnsi"/>
        </w:rPr>
        <w:t>new</w:t>
      </w:r>
      <w:proofErr w:type="gramEnd"/>
      <w:r w:rsidRPr="00650A9D">
        <w:rPr>
          <w:rFonts w:cstheme="minorHAnsi"/>
        </w:rPr>
        <w:t xml:space="preserve"> user interface is finished” </w:t>
      </w:r>
    </w:p>
    <w:p w14:paraId="1139194D" w14:textId="77777777" w:rsidR="00D22FDD" w:rsidRDefault="00D22FDD" w:rsidP="00D22FDD">
      <w:pPr>
        <w:rPr>
          <w:rFonts w:cstheme="minorHAnsi"/>
        </w:rPr>
      </w:pPr>
      <w:r w:rsidRPr="00D64A18">
        <w:rPr>
          <w:rFonts w:cstheme="minorHAnsi"/>
        </w:rPr>
        <w:t>Instead, replace these with concrete criteria such as</w:t>
      </w:r>
      <w:r>
        <w:rPr>
          <w:rFonts w:cstheme="minorHAnsi"/>
        </w:rPr>
        <w:t>:</w:t>
      </w:r>
    </w:p>
    <w:p w14:paraId="568C4D34" w14:textId="77777777" w:rsidR="00D22FDD" w:rsidRPr="00650A9D" w:rsidRDefault="00D22FDD" w:rsidP="00D22FDD">
      <w:pPr>
        <w:pStyle w:val="ListParagraph"/>
        <w:numPr>
          <w:ilvl w:val="0"/>
          <w:numId w:val="8"/>
        </w:numPr>
        <w:contextualSpacing w:val="0"/>
        <w:rPr>
          <w:rFonts w:cstheme="minorHAnsi"/>
        </w:rPr>
      </w:pPr>
      <w:r w:rsidRPr="00650A9D">
        <w:rPr>
          <w:rFonts w:cstheme="minorHAnsi"/>
        </w:rPr>
        <w:t>“</w:t>
      </w:r>
      <w:proofErr w:type="gramStart"/>
      <w:r w:rsidRPr="00650A9D">
        <w:rPr>
          <w:rFonts w:cstheme="minorHAnsi"/>
        </w:rPr>
        <w:t>public</w:t>
      </w:r>
      <w:proofErr w:type="gramEnd"/>
      <w:r w:rsidRPr="00650A9D">
        <w:rPr>
          <w:rFonts w:cstheme="minorHAnsi"/>
        </w:rPr>
        <w:t xml:space="preserve"> users can login to the system in production” </w:t>
      </w:r>
    </w:p>
    <w:p w14:paraId="5F7AA080" w14:textId="63F2A765" w:rsidR="00D22FDD" w:rsidRPr="00650A9D" w:rsidRDefault="00D22FDD" w:rsidP="00D22FDD">
      <w:pPr>
        <w:pStyle w:val="ListParagraph"/>
        <w:numPr>
          <w:ilvl w:val="0"/>
          <w:numId w:val="8"/>
        </w:numPr>
        <w:contextualSpacing w:val="0"/>
        <w:rPr>
          <w:rFonts w:cstheme="minorHAnsi"/>
        </w:rPr>
      </w:pPr>
      <w:r w:rsidRPr="00650A9D">
        <w:rPr>
          <w:rFonts w:cstheme="minorHAnsi"/>
        </w:rPr>
        <w:t>“</w:t>
      </w:r>
      <w:proofErr w:type="gramStart"/>
      <w:r w:rsidRPr="00650A9D">
        <w:rPr>
          <w:rFonts w:cstheme="minorHAnsi"/>
        </w:rPr>
        <w:t>design</w:t>
      </w:r>
      <w:proofErr w:type="gramEnd"/>
      <w:r w:rsidRPr="00650A9D">
        <w:rPr>
          <w:rFonts w:cstheme="minorHAnsi"/>
        </w:rPr>
        <w:t xml:space="preserve"> </w:t>
      </w:r>
      <w:r w:rsidR="004C1816">
        <w:rPr>
          <w:rFonts w:cstheme="minorHAnsi"/>
        </w:rPr>
        <w:t>has</w:t>
      </w:r>
      <w:r w:rsidRPr="00650A9D">
        <w:rPr>
          <w:rFonts w:cstheme="minorHAnsi"/>
        </w:rPr>
        <w:t xml:space="preserve"> a</w:t>
      </w:r>
      <w:r w:rsidR="004C1816">
        <w:rPr>
          <w:rFonts w:cstheme="minorHAnsi"/>
        </w:rPr>
        <w:t xml:space="preserve"> net promoter score of</w:t>
      </w:r>
      <w:r w:rsidRPr="00650A9D">
        <w:rPr>
          <w:rFonts w:cstheme="minorHAnsi"/>
        </w:rPr>
        <w:t xml:space="preserve"> 7</w:t>
      </w:r>
      <w:r w:rsidR="004C1816">
        <w:rPr>
          <w:rFonts w:cstheme="minorHAnsi"/>
        </w:rPr>
        <w:t>5%</w:t>
      </w:r>
      <w:r w:rsidRPr="00650A9D">
        <w:rPr>
          <w:rFonts w:cstheme="minorHAnsi"/>
        </w:rPr>
        <w:t xml:space="preserve"> or better during usability testing” </w:t>
      </w:r>
    </w:p>
    <w:p w14:paraId="7E6C3BD1" w14:textId="77777777" w:rsidR="00D22FDD" w:rsidRPr="00650A9D" w:rsidRDefault="00D22FDD" w:rsidP="00D22FDD">
      <w:pPr>
        <w:pStyle w:val="ListParagraph"/>
        <w:numPr>
          <w:ilvl w:val="0"/>
          <w:numId w:val="8"/>
        </w:numPr>
        <w:contextualSpacing w:val="0"/>
        <w:rPr>
          <w:rFonts w:cstheme="minorHAnsi"/>
        </w:rPr>
      </w:pPr>
      <w:r w:rsidRPr="00650A9D">
        <w:rPr>
          <w:rFonts w:cstheme="minorHAnsi"/>
        </w:rPr>
        <w:t>“</w:t>
      </w:r>
      <w:proofErr w:type="gramStart"/>
      <w:r w:rsidRPr="00650A9D">
        <w:rPr>
          <w:rFonts w:cstheme="minorHAnsi"/>
        </w:rPr>
        <w:t>new</w:t>
      </w:r>
      <w:proofErr w:type="gramEnd"/>
      <w:r w:rsidRPr="00650A9D">
        <w:rPr>
          <w:rFonts w:cstheme="minorHAnsi"/>
        </w:rPr>
        <w:t xml:space="preserve"> user interfaced is deployed to production with no reported outstanding bugs” </w:t>
      </w:r>
    </w:p>
    <w:p w14:paraId="193FC1A8" w14:textId="77777777" w:rsidR="00D22FDD" w:rsidRDefault="00D22FDD" w:rsidP="00D22FDD">
      <w:pPr>
        <w:rPr>
          <w:rFonts w:cstheme="minorHAnsi"/>
        </w:rPr>
      </w:pPr>
      <w:r>
        <w:rPr>
          <w:rFonts w:cstheme="minorHAnsi"/>
        </w:rPr>
        <w:t>These acceptance criteria must indicate that real value was delivered to real people, whether those people are users of the system, clients of the system, the team working on building it, or other stakeholders. Deliverables must focus on delivering services</w:t>
      </w:r>
      <w:r w:rsidRPr="00E308F8">
        <w:rPr>
          <w:rFonts w:cstheme="minorHAnsi"/>
        </w:rPr>
        <w:t xml:space="preserve"> in production</w:t>
      </w:r>
      <w:r>
        <w:rPr>
          <w:rFonts w:cstheme="minorHAnsi"/>
        </w:rPr>
        <w:t xml:space="preserve"> to </w:t>
      </w:r>
      <w:r w:rsidRPr="00E308F8">
        <w:rPr>
          <w:rFonts w:cstheme="minorHAnsi"/>
        </w:rPr>
        <w:t>real users</w:t>
      </w:r>
      <w:r>
        <w:rPr>
          <w:rFonts w:cstheme="minorHAnsi"/>
        </w:rPr>
        <w:t>, not on “internal” work that prepares for future releases without delivering anything noticeable to real people.</w:t>
      </w:r>
    </w:p>
    <w:p w14:paraId="3DF4FFE8" w14:textId="77777777" w:rsidR="00D22FDD" w:rsidRPr="00650A9D" w:rsidRDefault="00D22FDD" w:rsidP="00D22FDD">
      <w:r>
        <w:t xml:space="preserve">Acceptance criteria should be simple but have wide-ranging implications that verify that a variety of tasks needed to deliver functionality are complete. These are small nodes of functionality that cover a wide surface area with their implications. Often, these acceptance criteria involve delivering value that </w:t>
      </w:r>
      <w:hyperlink r:id="rId10" w:history="1">
        <w:r w:rsidRPr="00650A9D">
          <w:t>tests the riskiest assumptions of the project</w:t>
        </w:r>
      </w:hyperlink>
      <w:r>
        <w:t xml:space="preserve">. See </w:t>
      </w:r>
      <w:hyperlink r:id="rId11" w:history="1">
        <w:r w:rsidRPr="00650A9D">
          <w:rPr>
            <w:rStyle w:val="Hyperlink"/>
          </w:rPr>
          <w:t>Why Your RAT (Riskiest Assumption Test) Is The Real MVP</w:t>
        </w:r>
      </w:hyperlink>
      <w:r>
        <w:t xml:space="preserve"> at Medium.com. </w:t>
      </w:r>
    </w:p>
    <w:p w14:paraId="7B0A31C2" w14:textId="77777777" w:rsidR="00D22FDD" w:rsidRDefault="00D22FDD" w:rsidP="00D22FDD">
      <w:pPr>
        <w:rPr>
          <w:rFonts w:cstheme="minorHAnsi"/>
        </w:rPr>
      </w:pPr>
      <w:r>
        <w:rPr>
          <w:rFonts w:cstheme="minorHAnsi"/>
        </w:rPr>
        <w:t xml:space="preserve">For example, for building a new login system that integrates with an existing login system, a good acceptance criterion is, “members of the public have logged into the new system in production using their old accounts.” While this acceptance criterion is simple, it proves that several things have already happened: </w:t>
      </w:r>
    </w:p>
    <w:p w14:paraId="5123CE72" w14:textId="77777777" w:rsidR="00D22FDD" w:rsidRPr="00650A9D" w:rsidRDefault="00D22FDD" w:rsidP="00D22FDD">
      <w:pPr>
        <w:pStyle w:val="ListParagraph"/>
        <w:numPr>
          <w:ilvl w:val="0"/>
          <w:numId w:val="9"/>
        </w:numPr>
        <w:contextualSpacing w:val="0"/>
        <w:rPr>
          <w:rFonts w:cstheme="minorHAnsi"/>
        </w:rPr>
      </w:pPr>
      <w:r w:rsidRPr="00650A9D">
        <w:rPr>
          <w:rFonts w:cstheme="minorHAnsi"/>
        </w:rPr>
        <w:t>the team has received security approval for this feature launch</w:t>
      </w:r>
    </w:p>
    <w:p w14:paraId="65B3C5B3" w14:textId="77777777" w:rsidR="00D22FDD" w:rsidRPr="00650A9D" w:rsidRDefault="00D22FDD" w:rsidP="00D22FDD">
      <w:pPr>
        <w:pStyle w:val="ListParagraph"/>
        <w:numPr>
          <w:ilvl w:val="0"/>
          <w:numId w:val="9"/>
        </w:numPr>
        <w:contextualSpacing w:val="0"/>
        <w:rPr>
          <w:rFonts w:cstheme="minorHAnsi"/>
        </w:rPr>
      </w:pPr>
      <w:r w:rsidRPr="00650A9D">
        <w:rPr>
          <w:rFonts w:cstheme="minorHAnsi"/>
        </w:rPr>
        <w:t>the new login system is built</w:t>
      </w:r>
    </w:p>
    <w:p w14:paraId="3CB45F82" w14:textId="77777777" w:rsidR="00D22FDD" w:rsidRPr="00650A9D" w:rsidRDefault="00D22FDD" w:rsidP="00D22FDD">
      <w:pPr>
        <w:pStyle w:val="ListParagraph"/>
        <w:numPr>
          <w:ilvl w:val="0"/>
          <w:numId w:val="9"/>
        </w:numPr>
        <w:contextualSpacing w:val="0"/>
        <w:rPr>
          <w:rFonts w:cstheme="minorHAnsi"/>
        </w:rPr>
      </w:pPr>
      <w:r w:rsidRPr="00650A9D">
        <w:rPr>
          <w:rFonts w:cstheme="minorHAnsi"/>
        </w:rPr>
        <w:t>the new login system is integrated with the old accounts</w:t>
      </w:r>
    </w:p>
    <w:p w14:paraId="6EC0E540" w14:textId="77777777" w:rsidR="00D22FDD" w:rsidRPr="00650A9D" w:rsidRDefault="00D22FDD" w:rsidP="00D22FDD">
      <w:pPr>
        <w:pStyle w:val="ListParagraph"/>
        <w:numPr>
          <w:ilvl w:val="0"/>
          <w:numId w:val="9"/>
        </w:numPr>
        <w:contextualSpacing w:val="0"/>
        <w:rPr>
          <w:rFonts w:cstheme="minorHAnsi"/>
        </w:rPr>
      </w:pPr>
      <w:r w:rsidRPr="00650A9D">
        <w:rPr>
          <w:rFonts w:cstheme="minorHAnsi"/>
        </w:rPr>
        <w:t>the login system is deployed to production where members of the public can access it</w:t>
      </w:r>
    </w:p>
    <w:p w14:paraId="7927BF15" w14:textId="77777777" w:rsidR="00D22FDD" w:rsidRDefault="00D22FDD" w:rsidP="00D22FDD">
      <w:pPr>
        <w:rPr>
          <w:rFonts w:cstheme="minorHAnsi"/>
        </w:rPr>
      </w:pPr>
      <w:r>
        <w:rPr>
          <w:rFonts w:cstheme="minorHAnsi"/>
          <w:i/>
          <w:iCs/>
        </w:rPr>
        <w:lastRenderedPageBreak/>
        <w:t xml:space="preserve">Example 1 (Improved search): </w:t>
      </w:r>
    </w:p>
    <w:p w14:paraId="04DA8C22" w14:textId="3A942785" w:rsidR="00D22FDD" w:rsidRDefault="00D22FDD" w:rsidP="00D22FDD">
      <w:pPr>
        <w:pStyle w:val="ListParagraph"/>
        <w:numPr>
          <w:ilvl w:val="0"/>
          <w:numId w:val="3"/>
        </w:numPr>
        <w:contextualSpacing w:val="0"/>
        <w:rPr>
          <w:rFonts w:cstheme="minorHAnsi"/>
        </w:rPr>
      </w:pPr>
      <w:r>
        <w:rPr>
          <w:rFonts w:cstheme="minorHAnsi"/>
        </w:rPr>
        <w:t xml:space="preserve">New search engine technology is </w:t>
      </w:r>
      <w:r w:rsidR="0099533C">
        <w:rPr>
          <w:rFonts w:cstheme="minorHAnsi"/>
        </w:rPr>
        <w:t>active</w:t>
      </w:r>
      <w:r>
        <w:rPr>
          <w:rFonts w:cstheme="minorHAnsi"/>
        </w:rPr>
        <w:t xml:space="preserve"> and securely deployed to all users in production</w:t>
      </w:r>
    </w:p>
    <w:p w14:paraId="4F3E9F6F" w14:textId="77777777" w:rsidR="00D22FDD" w:rsidRDefault="00D22FDD" w:rsidP="00D22FDD">
      <w:pPr>
        <w:pStyle w:val="ListParagraph"/>
        <w:numPr>
          <w:ilvl w:val="0"/>
          <w:numId w:val="3"/>
        </w:numPr>
        <w:contextualSpacing w:val="0"/>
        <w:rPr>
          <w:rFonts w:cstheme="minorHAnsi"/>
        </w:rPr>
      </w:pPr>
      <w:r>
        <w:rPr>
          <w:rFonts w:cstheme="minorHAnsi"/>
        </w:rPr>
        <w:t>More fields (including fields X, Y, and Z) are included in search scope</w:t>
      </w:r>
    </w:p>
    <w:p w14:paraId="3077502C" w14:textId="77777777" w:rsidR="00D22FDD" w:rsidRDefault="00D22FDD" w:rsidP="00D22FDD">
      <w:pPr>
        <w:rPr>
          <w:rFonts w:cstheme="minorHAnsi"/>
        </w:rPr>
      </w:pPr>
      <w:r>
        <w:rPr>
          <w:rFonts w:cstheme="minorHAnsi"/>
          <w:i/>
          <w:iCs/>
        </w:rPr>
        <w:t xml:space="preserve">Example 2 (First 30 NOFOs): </w:t>
      </w:r>
    </w:p>
    <w:p w14:paraId="6C4B8292" w14:textId="77777777" w:rsidR="00D22FDD" w:rsidRDefault="00D22FDD" w:rsidP="00D22FDD">
      <w:pPr>
        <w:pStyle w:val="ListParagraph"/>
        <w:numPr>
          <w:ilvl w:val="0"/>
          <w:numId w:val="6"/>
        </w:numPr>
        <w:contextualSpacing w:val="0"/>
        <w:rPr>
          <w:rFonts w:cstheme="minorHAnsi"/>
        </w:rPr>
      </w:pPr>
      <w:r>
        <w:rPr>
          <w:rFonts w:cstheme="minorHAnsi"/>
        </w:rPr>
        <w:t xml:space="preserve">At least thirty NOFOs have been simplified, standardized, and converted to a human-centered visual design and 508-accessible PDF format. </w:t>
      </w:r>
    </w:p>
    <w:p w14:paraId="27DD0C08" w14:textId="77777777" w:rsidR="00D22FDD" w:rsidRDefault="00D22FDD" w:rsidP="00D22FDD">
      <w:pPr>
        <w:pStyle w:val="ListParagraph"/>
        <w:numPr>
          <w:ilvl w:val="0"/>
          <w:numId w:val="6"/>
        </w:numPr>
        <w:contextualSpacing w:val="0"/>
        <w:rPr>
          <w:rFonts w:cstheme="minorHAnsi"/>
        </w:rPr>
      </w:pPr>
      <w:r>
        <w:rPr>
          <w:rFonts w:cstheme="minorHAnsi"/>
        </w:rPr>
        <w:t>These NOFOs meet all HHS quality control standards and have been approved by the HHS members of the SimplerNOFOs team.</w:t>
      </w:r>
    </w:p>
    <w:p w14:paraId="66236572" w14:textId="77777777" w:rsidR="00D22FDD" w:rsidRPr="001C1C51" w:rsidRDefault="00D22FDD" w:rsidP="00D22FDD">
      <w:pPr>
        <w:pStyle w:val="ListParagraph"/>
        <w:numPr>
          <w:ilvl w:val="0"/>
          <w:numId w:val="6"/>
        </w:numPr>
        <w:contextualSpacing w:val="0"/>
        <w:rPr>
          <w:rFonts w:cstheme="minorHAnsi"/>
        </w:rPr>
      </w:pPr>
      <w:r>
        <w:rPr>
          <w:rFonts w:cstheme="minorHAnsi"/>
        </w:rPr>
        <w:t>All of these NOFOs have been posted publicly online.</w:t>
      </w:r>
    </w:p>
    <w:p w14:paraId="76F7BEBF" w14:textId="77777777" w:rsidR="00D22FDD" w:rsidRPr="00D64A18" w:rsidRDefault="00D22FDD" w:rsidP="00D22FDD">
      <w:pPr>
        <w:pStyle w:val="Heading3"/>
      </w:pPr>
      <w:bookmarkStart w:id="10" w:name="_Toc161775107"/>
      <w:bookmarkStart w:id="11" w:name="_Toc199962443"/>
      <w:r w:rsidRPr="00133DA0">
        <w:t>Metrics</w:t>
      </w:r>
      <w:bookmarkEnd w:id="10"/>
      <w:bookmarkEnd w:id="11"/>
    </w:p>
    <w:p w14:paraId="195D9AA7" w14:textId="0F63F136" w:rsidR="00D22FDD" w:rsidRPr="00D64A18" w:rsidRDefault="00D22FDD" w:rsidP="00D22FDD">
      <w:pPr>
        <w:rPr>
          <w:rFonts w:cstheme="minorHAnsi"/>
        </w:rPr>
      </w:pPr>
      <w:r w:rsidRPr="00D64A18">
        <w:rPr>
          <w:rFonts w:cstheme="minorHAnsi"/>
        </w:rPr>
        <w:t xml:space="preserve">Write </w:t>
      </w:r>
      <w:r>
        <w:rPr>
          <w:rFonts w:cstheme="minorHAnsi"/>
        </w:rPr>
        <w:t>two to three</w:t>
      </w:r>
      <w:r w:rsidRPr="00D64A18">
        <w:rPr>
          <w:rFonts w:cstheme="minorHAnsi"/>
        </w:rPr>
        <w:t xml:space="preserve"> metrics that relate to high-quality customer experience and that you expect to improve based on the delivery of this deliverable. </w:t>
      </w:r>
      <w:r w:rsidR="00CB7932">
        <w:rPr>
          <w:rFonts w:cstheme="minorHAnsi"/>
        </w:rPr>
        <w:t xml:space="preserve">For enhanced deliverables, there must be exactly three metrics. </w:t>
      </w:r>
      <w:r>
        <w:rPr>
          <w:rFonts w:cstheme="minorHAnsi"/>
        </w:rPr>
        <w:t>Each</w:t>
      </w:r>
      <w:r w:rsidRPr="00D64A18">
        <w:rPr>
          <w:rFonts w:cstheme="minorHAnsi"/>
        </w:rPr>
        <w:t xml:space="preserve"> metric should be measured in an automated fashion</w:t>
      </w:r>
      <w:r>
        <w:rPr>
          <w:rFonts w:cstheme="minorHAnsi"/>
        </w:rPr>
        <w:t xml:space="preserve"> and should continue to be measured</w:t>
      </w:r>
      <w:r w:rsidRPr="00D64A18">
        <w:rPr>
          <w:rFonts w:cstheme="minorHAnsi"/>
        </w:rPr>
        <w:t xml:space="preserve"> after the delivery of this deliverable.</w:t>
      </w:r>
    </w:p>
    <w:p w14:paraId="3702B67C" w14:textId="77777777" w:rsidR="00D22FDD" w:rsidRDefault="00D22FDD" w:rsidP="00D22FDD">
      <w:pPr>
        <w:rPr>
          <w:rFonts w:cstheme="minorHAnsi"/>
        </w:rPr>
      </w:pPr>
      <w:r w:rsidRPr="00D64A18">
        <w:rPr>
          <w:rFonts w:cstheme="minorHAnsi"/>
        </w:rPr>
        <w:t xml:space="preserve">Write an estimate of how the team expects these metrics </w:t>
      </w:r>
      <w:r>
        <w:rPr>
          <w:rFonts w:cstheme="minorHAnsi"/>
        </w:rPr>
        <w:t>to change—an increase or decrease—based on the delivery of the milestone. These must be written as “more than” or “less than” statements or similar language.</w:t>
      </w:r>
    </w:p>
    <w:p w14:paraId="7E1F8743" w14:textId="77777777" w:rsidR="00D22FDD" w:rsidRPr="00D64A18" w:rsidRDefault="00D22FDD" w:rsidP="00D22FDD">
      <w:pPr>
        <w:rPr>
          <w:rFonts w:cstheme="minorHAnsi"/>
        </w:rPr>
      </w:pPr>
      <w:r>
        <w:rPr>
          <w:rFonts w:cstheme="minorHAnsi"/>
        </w:rPr>
        <w:t>For metrics collected for the first time ever, and therefore that don’t have a stable baseline value, it is acceptable to keep metrics simple, such as “more than zero”. The important thing is to start tracking this data now so it can be used to evaluate progress and prevent backsliding.</w:t>
      </w:r>
    </w:p>
    <w:p w14:paraId="1A951BD7" w14:textId="77777777" w:rsidR="00D22FDD" w:rsidRDefault="00D22FDD" w:rsidP="00D22FDD">
      <w:pPr>
        <w:rPr>
          <w:rFonts w:cstheme="minorHAnsi"/>
        </w:rPr>
      </w:pPr>
      <w:r w:rsidRPr="00D64A18">
        <w:rPr>
          <w:rFonts w:cstheme="minorHAnsi"/>
        </w:rPr>
        <w:t xml:space="preserve">For </w:t>
      </w:r>
      <w:r>
        <w:rPr>
          <w:rFonts w:cstheme="minorHAnsi"/>
        </w:rPr>
        <w:t>example</w:t>
      </w:r>
      <w:r w:rsidRPr="00D64A18">
        <w:rPr>
          <w:rFonts w:cstheme="minorHAnsi"/>
        </w:rPr>
        <w:t xml:space="preserve">, for delivering a login system, a good metric might be, “the number of unique users who have logged into the system in production will go from 0 to more than </w:t>
      </w:r>
      <w:r>
        <w:rPr>
          <w:rFonts w:cstheme="minorHAnsi"/>
        </w:rPr>
        <w:t>5</w:t>
      </w:r>
      <w:r w:rsidRPr="00D64A18">
        <w:rPr>
          <w:rFonts w:cstheme="minorHAnsi"/>
        </w:rPr>
        <w:t xml:space="preserve">.” </w:t>
      </w:r>
    </w:p>
    <w:p w14:paraId="6559BC61" w14:textId="77777777" w:rsidR="00D22FDD" w:rsidRPr="005C2C7E" w:rsidRDefault="00D22FDD" w:rsidP="00D22FDD">
      <w:pPr>
        <w:rPr>
          <w:rFonts w:cstheme="minorHAnsi"/>
        </w:rPr>
      </w:pPr>
      <w:r>
        <w:rPr>
          <w:rFonts w:cstheme="minorHAnsi"/>
        </w:rPr>
        <w:t xml:space="preserve">The metrics proposed for this agile deliverable </w:t>
      </w:r>
      <w:r w:rsidRPr="00A5430E">
        <w:rPr>
          <w:rFonts w:cstheme="minorHAnsi"/>
          <w:i/>
          <w:iCs/>
        </w:rPr>
        <w:t>are</w:t>
      </w:r>
      <w:r>
        <w:rPr>
          <w:rFonts w:cstheme="minorHAnsi"/>
        </w:rPr>
        <w:t xml:space="preserve"> </w:t>
      </w:r>
      <w:r>
        <w:rPr>
          <w:rFonts w:cstheme="minorHAnsi"/>
          <w:i/>
          <w:iCs/>
        </w:rPr>
        <w:t xml:space="preserve">not, </w:t>
      </w:r>
      <w:r>
        <w:rPr>
          <w:rFonts w:cstheme="minorHAnsi"/>
        </w:rPr>
        <w:t xml:space="preserve">and </w:t>
      </w:r>
      <w:r w:rsidRPr="00A5430E">
        <w:rPr>
          <w:rFonts w:cstheme="minorHAnsi"/>
          <w:i/>
          <w:iCs/>
        </w:rPr>
        <w:t>should not</w:t>
      </w:r>
      <w:r>
        <w:rPr>
          <w:rFonts w:cstheme="minorHAnsi"/>
        </w:rPr>
        <w:t xml:space="preserve"> be, the entire evaluation plan for the deliverable. The project team must implement a wide variety of metrics that measure project success in different ways with different techniques. However, this is a minimal commitment to metrics that must be delivered as part of the agile deliverable (and are tied to milestone payments for the Enhanced Delivery CLIN).</w:t>
      </w:r>
    </w:p>
    <w:p w14:paraId="3E9CB4B3" w14:textId="77777777" w:rsidR="00D22FDD" w:rsidRDefault="00D22FDD" w:rsidP="00D22FDD">
      <w:pPr>
        <w:rPr>
          <w:rFonts w:cstheme="minorHAnsi"/>
          <w:i/>
          <w:iCs/>
        </w:rPr>
      </w:pPr>
      <w:r>
        <w:rPr>
          <w:rFonts w:cstheme="minorHAnsi"/>
          <w:i/>
          <w:iCs/>
        </w:rPr>
        <w:t xml:space="preserve">Example 1 (Improved search): </w:t>
      </w:r>
    </w:p>
    <w:p w14:paraId="1CCCFA3E" w14:textId="77777777" w:rsidR="00D22FDD" w:rsidRDefault="00D22FDD" w:rsidP="00D22FDD">
      <w:pPr>
        <w:pStyle w:val="ListParagraph"/>
        <w:numPr>
          <w:ilvl w:val="0"/>
          <w:numId w:val="4"/>
        </w:numPr>
        <w:contextualSpacing w:val="0"/>
        <w:rPr>
          <w:rFonts w:cstheme="minorHAnsi"/>
        </w:rPr>
      </w:pPr>
      <w:r>
        <w:rPr>
          <w:rFonts w:cstheme="minorHAnsi"/>
        </w:rPr>
        <w:t>Search accuracy, as measured by</w:t>
      </w:r>
      <w:r w:rsidRPr="00D64A18">
        <w:rPr>
          <w:rFonts w:cstheme="minorHAnsi"/>
        </w:rPr>
        <w:t xml:space="preserve"> the click-through-rate of the top </w:t>
      </w:r>
      <w:r>
        <w:rPr>
          <w:rFonts w:cstheme="minorHAnsi"/>
        </w:rPr>
        <w:t>three search</w:t>
      </w:r>
      <w:r w:rsidRPr="00D64A18">
        <w:rPr>
          <w:rFonts w:cstheme="minorHAnsi"/>
        </w:rPr>
        <w:t xml:space="preserve"> results</w:t>
      </w:r>
      <w:r>
        <w:rPr>
          <w:rFonts w:cstheme="minorHAnsi"/>
        </w:rPr>
        <w:t xml:space="preserve">, </w:t>
      </w:r>
      <w:r w:rsidRPr="00D64A18">
        <w:rPr>
          <w:rFonts w:cstheme="minorHAnsi"/>
        </w:rPr>
        <w:t>improve</w:t>
      </w:r>
      <w:r>
        <w:rPr>
          <w:rFonts w:cstheme="minorHAnsi"/>
        </w:rPr>
        <w:t>s</w:t>
      </w:r>
      <w:r w:rsidRPr="00D64A18">
        <w:rPr>
          <w:rFonts w:cstheme="minorHAnsi"/>
        </w:rPr>
        <w:t xml:space="preserve"> from 40% to</w:t>
      </w:r>
      <w:r>
        <w:rPr>
          <w:rFonts w:cstheme="minorHAnsi"/>
        </w:rPr>
        <w:t xml:space="preserve"> more than</w:t>
      </w:r>
      <w:r w:rsidRPr="00D64A18">
        <w:rPr>
          <w:rFonts w:cstheme="minorHAnsi"/>
        </w:rPr>
        <w:t xml:space="preserve"> 60%</w:t>
      </w:r>
    </w:p>
    <w:p w14:paraId="7EA8CD60" w14:textId="77777777" w:rsidR="00D22FDD" w:rsidRDefault="00D22FDD" w:rsidP="00D22FDD">
      <w:pPr>
        <w:pStyle w:val="ListParagraph"/>
        <w:numPr>
          <w:ilvl w:val="0"/>
          <w:numId w:val="4"/>
        </w:numPr>
        <w:contextualSpacing w:val="0"/>
        <w:rPr>
          <w:rFonts w:cstheme="minorHAnsi"/>
        </w:rPr>
      </w:pPr>
      <w:r>
        <w:rPr>
          <w:rFonts w:cstheme="minorHAnsi"/>
        </w:rPr>
        <w:t>After a user arrives on the search page, the time spent in the search interface part of the behavior funnel (before they begin applying for an opportunity) will be reduced from current 3-minute average to less than 3 minutes</w:t>
      </w:r>
    </w:p>
    <w:p w14:paraId="2CDBC633" w14:textId="77777777" w:rsidR="00D22FDD" w:rsidRDefault="00D22FDD" w:rsidP="00D22FDD">
      <w:pPr>
        <w:pStyle w:val="ListParagraph"/>
        <w:numPr>
          <w:ilvl w:val="0"/>
          <w:numId w:val="4"/>
        </w:numPr>
        <w:contextualSpacing w:val="0"/>
        <w:rPr>
          <w:rFonts w:cstheme="minorHAnsi"/>
        </w:rPr>
      </w:pPr>
      <w:r>
        <w:rPr>
          <w:rFonts w:cstheme="minorHAnsi"/>
        </w:rPr>
        <w:t>Net promoter score (“On a scale from 0-10, how likely would you be to recommend this search functionality to a friend?”) average is a 7 or higher, as measured with a small cohort during usability testing</w:t>
      </w:r>
    </w:p>
    <w:p w14:paraId="064F62C8" w14:textId="77777777" w:rsidR="00D22FDD" w:rsidRDefault="00D22FDD" w:rsidP="00D22FDD">
      <w:pPr>
        <w:rPr>
          <w:rFonts w:cstheme="minorHAnsi"/>
          <w:i/>
          <w:iCs/>
        </w:rPr>
      </w:pPr>
      <w:r>
        <w:rPr>
          <w:rFonts w:cstheme="minorHAnsi"/>
          <w:i/>
          <w:iCs/>
        </w:rPr>
        <w:t xml:space="preserve">Example 2 (First 30 NOFOs): </w:t>
      </w:r>
    </w:p>
    <w:p w14:paraId="2E8D3460" w14:textId="77777777" w:rsidR="00D22FDD" w:rsidRDefault="00D22FDD" w:rsidP="00D22FDD">
      <w:pPr>
        <w:pStyle w:val="ListParagraph"/>
        <w:numPr>
          <w:ilvl w:val="0"/>
          <w:numId w:val="5"/>
        </w:numPr>
        <w:contextualSpacing w:val="0"/>
        <w:rPr>
          <w:rFonts w:cstheme="minorHAnsi"/>
        </w:rPr>
      </w:pPr>
      <w:r>
        <w:rPr>
          <w:rFonts w:cstheme="minorHAnsi"/>
        </w:rPr>
        <w:lastRenderedPageBreak/>
        <w:t>NOFO quality score (“</w:t>
      </w:r>
      <w:r w:rsidRPr="001E3E22">
        <w:rPr>
          <w:rFonts w:cstheme="minorHAnsi"/>
        </w:rPr>
        <w:t>How would you rate the overall quality of the NOFO you applied for on a scale of 1 to 10</w:t>
      </w:r>
      <w:r>
        <w:rPr>
          <w:rFonts w:cstheme="minorHAnsi"/>
        </w:rPr>
        <w:t>?”) average is a 7 or higher, as measured with an applicant survey 5 days after application submission</w:t>
      </w:r>
    </w:p>
    <w:p w14:paraId="7A1F16AC" w14:textId="77777777" w:rsidR="00D22FDD" w:rsidRDefault="00D22FDD" w:rsidP="00D22FDD">
      <w:pPr>
        <w:pStyle w:val="ListParagraph"/>
        <w:numPr>
          <w:ilvl w:val="0"/>
          <w:numId w:val="5"/>
        </w:numPr>
        <w:contextualSpacing w:val="0"/>
        <w:rPr>
          <w:rFonts w:cstheme="minorHAnsi"/>
        </w:rPr>
      </w:pPr>
      <w:r>
        <w:rPr>
          <w:rFonts w:cstheme="minorHAnsi"/>
        </w:rPr>
        <w:t>Hours to complete application (“</w:t>
      </w:r>
      <w:r w:rsidRPr="00DD5A83">
        <w:rPr>
          <w:rFonts w:cstheme="minorHAnsi"/>
        </w:rPr>
        <w:t>Approximately how many hours did it take you to complete your application, including the time spent preparing attachments?</w:t>
      </w:r>
      <w:r>
        <w:rPr>
          <w:rFonts w:cstheme="minorHAnsi"/>
        </w:rPr>
        <w:t>”) is 20% or more lower than hours from standard NOFOs</w:t>
      </w:r>
    </w:p>
    <w:p w14:paraId="15B5AF7C" w14:textId="77777777" w:rsidR="00D22FDD" w:rsidRPr="00750652" w:rsidRDefault="00D22FDD" w:rsidP="00D22FDD">
      <w:pPr>
        <w:pStyle w:val="ListParagraph"/>
        <w:numPr>
          <w:ilvl w:val="0"/>
          <w:numId w:val="5"/>
        </w:numPr>
        <w:contextualSpacing w:val="0"/>
        <w:rPr>
          <w:rFonts w:cstheme="minorHAnsi"/>
        </w:rPr>
      </w:pPr>
      <w:r>
        <w:rPr>
          <w:rFonts w:cstheme="minorHAnsi"/>
        </w:rPr>
        <w:t>The number and percent of applicants who are new to this HHS Operating Division (i.e., they have not previously applied for NOFOs from the same Operating Division) are both greater than zero [we are still baselining this number, so we are just starting with zero]</w:t>
      </w:r>
    </w:p>
    <w:p w14:paraId="7619EA35" w14:textId="77777777" w:rsidR="00D22FDD" w:rsidRPr="00133DA0" w:rsidRDefault="00D22FDD" w:rsidP="00D22FDD">
      <w:pPr>
        <w:pStyle w:val="Heading3"/>
      </w:pPr>
      <w:bookmarkStart w:id="12" w:name="_Toc161775108"/>
      <w:bookmarkStart w:id="13" w:name="_Toc199962444"/>
      <w:r w:rsidRPr="00133DA0">
        <w:t>Related goals</w:t>
      </w:r>
      <w:bookmarkEnd w:id="12"/>
      <w:bookmarkEnd w:id="13"/>
    </w:p>
    <w:p w14:paraId="5B3ADC01" w14:textId="29BB00BA" w:rsidR="00D22FDD" w:rsidRPr="00D64A18" w:rsidRDefault="00D22FDD" w:rsidP="00D22FDD">
      <w:pPr>
        <w:rPr>
          <w:rFonts w:cstheme="minorHAnsi"/>
        </w:rPr>
      </w:pPr>
      <w:r w:rsidRPr="00D64A18">
        <w:rPr>
          <w:rFonts w:cstheme="minorHAnsi"/>
        </w:rPr>
        <w:t xml:space="preserve">Each deliverable </w:t>
      </w:r>
      <w:r>
        <w:rPr>
          <w:rFonts w:cstheme="minorHAnsi"/>
        </w:rPr>
        <w:t>must</w:t>
      </w:r>
      <w:r w:rsidRPr="00D64A18">
        <w:rPr>
          <w:rFonts w:cstheme="minorHAnsi"/>
        </w:rPr>
        <w:t xml:space="preserve"> indicate which of the overall project goals </w:t>
      </w:r>
      <w:r>
        <w:rPr>
          <w:rFonts w:cstheme="minorHAnsi"/>
        </w:rPr>
        <w:t xml:space="preserve">that </w:t>
      </w:r>
      <w:r w:rsidRPr="00D64A18">
        <w:rPr>
          <w:rFonts w:cstheme="minorHAnsi"/>
        </w:rPr>
        <w:t xml:space="preserve">implementation of </w:t>
      </w:r>
      <w:r>
        <w:rPr>
          <w:rFonts w:cstheme="minorHAnsi"/>
        </w:rPr>
        <w:t>the</w:t>
      </w:r>
      <w:r w:rsidRPr="00D64A18">
        <w:rPr>
          <w:rFonts w:cstheme="minorHAnsi"/>
        </w:rPr>
        <w:t xml:space="preserve"> deliverable will advance. If the deliverable does not match any existing project goals, </w:t>
      </w:r>
      <w:r>
        <w:rPr>
          <w:rFonts w:cstheme="minorHAnsi"/>
        </w:rPr>
        <w:t xml:space="preserve">Quoters can propose </w:t>
      </w:r>
      <w:r w:rsidRPr="00D64A18">
        <w:rPr>
          <w:rFonts w:cstheme="minorHAnsi"/>
        </w:rPr>
        <w:t xml:space="preserve">new goals that </w:t>
      </w:r>
      <w:r>
        <w:rPr>
          <w:rFonts w:cstheme="minorHAnsi"/>
        </w:rPr>
        <w:t>th</w:t>
      </w:r>
      <w:r w:rsidRPr="00D64A18">
        <w:rPr>
          <w:rFonts w:cstheme="minorHAnsi"/>
        </w:rPr>
        <w:t xml:space="preserve">e deliverable </w:t>
      </w:r>
      <w:r>
        <w:rPr>
          <w:rFonts w:cstheme="minorHAnsi"/>
        </w:rPr>
        <w:t xml:space="preserve">would </w:t>
      </w:r>
      <w:r w:rsidRPr="00D64A18">
        <w:rPr>
          <w:rFonts w:cstheme="minorHAnsi"/>
        </w:rPr>
        <w:t>advance</w:t>
      </w:r>
      <w:r w:rsidR="001F236A">
        <w:rPr>
          <w:rFonts w:cstheme="minorHAnsi"/>
        </w:rPr>
        <w:t>.</w:t>
      </w:r>
      <w:r w:rsidR="001F236A" w:rsidRPr="00D64A18">
        <w:rPr>
          <w:rFonts w:cstheme="minorHAnsi"/>
        </w:rPr>
        <w:t xml:space="preserve"> </w:t>
      </w:r>
      <w:r w:rsidR="001F236A">
        <w:rPr>
          <w:rFonts w:cstheme="minorHAnsi"/>
        </w:rPr>
        <w:t xml:space="preserve">New goals must be </w:t>
      </w:r>
      <w:r w:rsidR="002E514A">
        <w:rPr>
          <w:rFonts w:cstheme="minorHAnsi"/>
        </w:rPr>
        <w:t>explicitly noted as new and they must be within</w:t>
      </w:r>
      <w:r w:rsidR="001F236A">
        <w:rPr>
          <w:rFonts w:cstheme="minorHAnsi"/>
        </w:rPr>
        <w:t xml:space="preserve"> scop</w:t>
      </w:r>
      <w:r w:rsidR="00C56972">
        <w:rPr>
          <w:rFonts w:cstheme="minorHAnsi"/>
        </w:rPr>
        <w:t>e of the contract</w:t>
      </w:r>
      <w:r w:rsidR="002E514A">
        <w:rPr>
          <w:rFonts w:cstheme="minorHAnsi"/>
        </w:rPr>
        <w:t>.</w:t>
      </w:r>
    </w:p>
    <w:p w14:paraId="7C16E9CD" w14:textId="77777777" w:rsidR="00D22FDD" w:rsidRDefault="00D22FDD" w:rsidP="00D22FDD">
      <w:pPr>
        <w:rPr>
          <w:rFonts w:cstheme="minorHAnsi"/>
        </w:rPr>
      </w:pPr>
      <w:r w:rsidRPr="00D64A18">
        <w:rPr>
          <w:rFonts w:cstheme="minorHAnsi"/>
        </w:rPr>
        <w:t xml:space="preserve">For </w:t>
      </w:r>
      <w:r>
        <w:rPr>
          <w:rFonts w:cstheme="minorHAnsi"/>
        </w:rPr>
        <w:t>example</w:t>
      </w:r>
      <w:r w:rsidRPr="00D64A18">
        <w:rPr>
          <w:rFonts w:cstheme="minorHAnsi"/>
        </w:rPr>
        <w:t>, for delivering a login system, the related goal might be “providing improved customer satisfaction for users.”</w:t>
      </w:r>
    </w:p>
    <w:p w14:paraId="16145CB4" w14:textId="77777777" w:rsidR="00D22FDD" w:rsidRDefault="00D22FDD" w:rsidP="00D22FDD">
      <w:pPr>
        <w:rPr>
          <w:rFonts w:cstheme="minorHAnsi"/>
        </w:rPr>
      </w:pPr>
      <w:r>
        <w:rPr>
          <w:rFonts w:cstheme="minorHAnsi"/>
          <w:i/>
          <w:iCs/>
        </w:rPr>
        <w:t xml:space="preserve">Example 1 (Improved search): </w:t>
      </w:r>
      <w:r w:rsidRPr="00AE2D1B">
        <w:rPr>
          <w:rFonts w:cstheme="minorHAnsi"/>
        </w:rPr>
        <w:t xml:space="preserve">This relates to </w:t>
      </w:r>
      <w:r>
        <w:rPr>
          <w:rFonts w:cstheme="minorHAnsi"/>
        </w:rPr>
        <w:t>the goals “Help users find what they’re looking for” and “Reduce customer burden.”</w:t>
      </w:r>
    </w:p>
    <w:p w14:paraId="2635295A" w14:textId="0414B890" w:rsidR="00D22FDD" w:rsidRDefault="00D22FDD" w:rsidP="00D22FDD">
      <w:pPr>
        <w:rPr>
          <w:rFonts w:cstheme="minorHAnsi"/>
        </w:rPr>
      </w:pPr>
      <w:r>
        <w:rPr>
          <w:rFonts w:cstheme="minorHAnsi"/>
          <w:i/>
          <w:iCs/>
        </w:rPr>
        <w:t xml:space="preserve">Example 2 (First 30 NOFOs): </w:t>
      </w:r>
      <w:r>
        <w:rPr>
          <w:rFonts w:cstheme="minorHAnsi"/>
        </w:rPr>
        <w:t>This relates to the goals “Improve the accessibility of HHS NOFOs” and “Reduce burden for HHS applicants.”</w:t>
      </w:r>
    </w:p>
    <w:p w14:paraId="29F93153" w14:textId="1D1FB79A" w:rsidR="001C75E8" w:rsidRDefault="001C75E8" w:rsidP="001C75E8">
      <w:pPr>
        <w:pStyle w:val="Heading3"/>
      </w:pPr>
      <w:bookmarkStart w:id="14" w:name="_Toc199962445"/>
      <w:r>
        <w:t>Assumptions and dependencies</w:t>
      </w:r>
      <w:bookmarkEnd w:id="14"/>
    </w:p>
    <w:p w14:paraId="64D35022" w14:textId="38B4D181" w:rsidR="00232ED7" w:rsidRDefault="00232ED7" w:rsidP="00232ED7">
      <w:pPr>
        <w:rPr>
          <w:lang w:bidi="en-US"/>
        </w:rPr>
      </w:pPr>
      <w:r>
        <w:rPr>
          <w:lang w:bidi="en-US"/>
        </w:rPr>
        <w:t>Each deliverable must include a bulleted list of assumptions</w:t>
      </w:r>
      <w:r w:rsidR="00F72E17">
        <w:rPr>
          <w:lang w:bidi="en-US"/>
        </w:rPr>
        <w:t xml:space="preserve"> and potential dependencies. These should be high-level. Particular focus should be given to dependencies </w:t>
      </w:r>
      <w:r w:rsidR="00C71E2E">
        <w:rPr>
          <w:lang w:bidi="en-US"/>
        </w:rPr>
        <w:t xml:space="preserve">on other agile deliverables; knowing these dependencies helps inform a reasonable product roadmap that delivers work in </w:t>
      </w:r>
      <w:r w:rsidR="005B1F5F">
        <w:rPr>
          <w:lang w:bidi="en-US"/>
        </w:rPr>
        <w:t xml:space="preserve">the proper </w:t>
      </w:r>
      <w:r w:rsidR="00C71E2E">
        <w:rPr>
          <w:lang w:bidi="en-US"/>
        </w:rPr>
        <w:t>order</w:t>
      </w:r>
      <w:r w:rsidR="005B1F5F">
        <w:rPr>
          <w:lang w:bidi="en-US"/>
        </w:rPr>
        <w:t>.</w:t>
      </w:r>
    </w:p>
    <w:p w14:paraId="4C2F7CB8" w14:textId="32D85AEA" w:rsidR="00AE762F" w:rsidRDefault="00AE762F" w:rsidP="00AE762F">
      <w:pPr>
        <w:rPr>
          <w:rFonts w:cstheme="minorHAnsi"/>
        </w:rPr>
      </w:pPr>
      <w:r>
        <w:rPr>
          <w:rFonts w:cstheme="minorHAnsi"/>
          <w:i/>
          <w:iCs/>
        </w:rPr>
        <w:t xml:space="preserve">Example 1 (Improved search): </w:t>
      </w:r>
    </w:p>
    <w:p w14:paraId="31248206" w14:textId="34B5D208" w:rsidR="00AE762F" w:rsidRDefault="00AE762F" w:rsidP="00AE762F">
      <w:pPr>
        <w:pStyle w:val="ListParagraph"/>
        <w:numPr>
          <w:ilvl w:val="0"/>
          <w:numId w:val="6"/>
        </w:numPr>
        <w:rPr>
          <w:rFonts w:cstheme="minorHAnsi"/>
        </w:rPr>
      </w:pPr>
      <w:r>
        <w:rPr>
          <w:rFonts w:cstheme="minorHAnsi"/>
        </w:rPr>
        <w:t xml:space="preserve">This proposal assumes that </w:t>
      </w:r>
      <w:r w:rsidR="004859D0">
        <w:rPr>
          <w:rFonts w:cstheme="minorHAnsi"/>
        </w:rPr>
        <w:t>the previous agile deliverables</w:t>
      </w:r>
      <w:r>
        <w:rPr>
          <w:rFonts w:cstheme="minorHAnsi"/>
        </w:rPr>
        <w:t xml:space="preserve"> </w:t>
      </w:r>
      <w:r w:rsidR="004859D0">
        <w:rPr>
          <w:rFonts w:cstheme="minorHAnsi"/>
        </w:rPr>
        <w:t>“</w:t>
      </w:r>
      <w:r>
        <w:rPr>
          <w:rFonts w:cstheme="minorHAnsi"/>
        </w:rPr>
        <w:t>Search API</w:t>
      </w:r>
      <w:r w:rsidR="004859D0">
        <w:rPr>
          <w:rFonts w:cstheme="minorHAnsi"/>
        </w:rPr>
        <w:t>”</w:t>
      </w:r>
      <w:r>
        <w:rPr>
          <w:rFonts w:cstheme="minorHAnsi"/>
        </w:rPr>
        <w:t xml:space="preserve"> and </w:t>
      </w:r>
      <w:r w:rsidR="004859D0">
        <w:rPr>
          <w:rFonts w:cstheme="minorHAnsi"/>
        </w:rPr>
        <w:t>“Search U</w:t>
      </w:r>
      <w:r>
        <w:rPr>
          <w:rFonts w:cstheme="minorHAnsi"/>
        </w:rPr>
        <w:t>I</w:t>
      </w:r>
      <w:r w:rsidR="004859D0">
        <w:rPr>
          <w:rFonts w:cstheme="minorHAnsi"/>
        </w:rPr>
        <w:t>”</w:t>
      </w:r>
      <w:r>
        <w:rPr>
          <w:rFonts w:cstheme="minorHAnsi"/>
        </w:rPr>
        <w:t xml:space="preserve"> ha</w:t>
      </w:r>
      <w:r w:rsidR="004859D0">
        <w:rPr>
          <w:rFonts w:cstheme="minorHAnsi"/>
        </w:rPr>
        <w:t>ve</w:t>
      </w:r>
      <w:r>
        <w:rPr>
          <w:rFonts w:cstheme="minorHAnsi"/>
        </w:rPr>
        <w:t xml:space="preserve"> </w:t>
      </w:r>
      <w:r w:rsidR="00750E79">
        <w:rPr>
          <w:rFonts w:cstheme="minorHAnsi"/>
        </w:rPr>
        <w:t>both been completed</w:t>
      </w:r>
      <w:r>
        <w:rPr>
          <w:rFonts w:cstheme="minorHAnsi"/>
        </w:rPr>
        <w:t xml:space="preserve"> before work is started on this deliverable </w:t>
      </w:r>
    </w:p>
    <w:p w14:paraId="749DAED0" w14:textId="4B8C02C4" w:rsidR="006D1138" w:rsidRPr="00AE762F" w:rsidRDefault="006D1138" w:rsidP="00AE762F">
      <w:pPr>
        <w:pStyle w:val="ListParagraph"/>
        <w:numPr>
          <w:ilvl w:val="0"/>
          <w:numId w:val="6"/>
        </w:numPr>
        <w:rPr>
          <w:rFonts w:cstheme="minorHAnsi"/>
        </w:rPr>
      </w:pPr>
      <w:r>
        <w:rPr>
          <w:rFonts w:cstheme="minorHAnsi"/>
        </w:rPr>
        <w:t>This proposal assumes HHS can make introductions to 10 or more grantors for user research</w:t>
      </w:r>
    </w:p>
    <w:p w14:paraId="54D06DF8" w14:textId="519CD2E6" w:rsidR="00AE762F" w:rsidRDefault="00AE762F" w:rsidP="00AE762F">
      <w:pPr>
        <w:rPr>
          <w:rFonts w:cstheme="minorHAnsi"/>
        </w:rPr>
      </w:pPr>
      <w:r>
        <w:rPr>
          <w:rFonts w:cstheme="minorHAnsi"/>
          <w:i/>
          <w:iCs/>
        </w:rPr>
        <w:t xml:space="preserve">Example 2 (First 30 NOFOs): </w:t>
      </w:r>
    </w:p>
    <w:p w14:paraId="5BF11E97" w14:textId="3E474F8D" w:rsidR="00AE762F" w:rsidRPr="00232ED7" w:rsidRDefault="004859D0" w:rsidP="00BD3532">
      <w:pPr>
        <w:pStyle w:val="ListParagraph"/>
        <w:numPr>
          <w:ilvl w:val="0"/>
          <w:numId w:val="6"/>
        </w:numPr>
        <w:rPr>
          <w:lang w:bidi="en-US"/>
        </w:rPr>
      </w:pPr>
      <w:r>
        <w:rPr>
          <w:rFonts w:cstheme="minorHAnsi"/>
        </w:rPr>
        <w:t xml:space="preserve">This proposal assumes that </w:t>
      </w:r>
      <w:r w:rsidR="0050140F">
        <w:rPr>
          <w:rFonts w:cstheme="minorHAnsi"/>
        </w:rPr>
        <w:t xml:space="preserve">HHS </w:t>
      </w:r>
      <w:proofErr w:type="spellStart"/>
      <w:r>
        <w:rPr>
          <w:rFonts w:cstheme="minorHAnsi"/>
        </w:rPr>
        <w:t>OpDiv</w:t>
      </w:r>
      <w:proofErr w:type="spellEnd"/>
      <w:r>
        <w:rPr>
          <w:rFonts w:cstheme="minorHAnsi"/>
        </w:rPr>
        <w:t xml:space="preserve"> </w:t>
      </w:r>
      <w:r w:rsidR="0050140F">
        <w:rPr>
          <w:rFonts w:cstheme="minorHAnsi"/>
        </w:rPr>
        <w:t xml:space="preserve">staff </w:t>
      </w:r>
      <w:r>
        <w:rPr>
          <w:rFonts w:cstheme="minorHAnsi"/>
        </w:rPr>
        <w:t xml:space="preserve">have already been briefed on and agreed </w:t>
      </w:r>
      <w:r w:rsidR="0050140F">
        <w:rPr>
          <w:rFonts w:cstheme="minorHAnsi"/>
        </w:rPr>
        <w:t xml:space="preserve">to the timelines, standard operating procedures, and principles of the </w:t>
      </w:r>
      <w:proofErr w:type="spellStart"/>
      <w:r w:rsidR="0050140F">
        <w:rPr>
          <w:rFonts w:cstheme="minorHAnsi"/>
        </w:rPr>
        <w:t>SimplerNOFO</w:t>
      </w:r>
      <w:proofErr w:type="spellEnd"/>
      <w:r w:rsidR="0050140F">
        <w:rPr>
          <w:rFonts w:cstheme="minorHAnsi"/>
        </w:rPr>
        <w:t xml:space="preserve"> project.</w:t>
      </w:r>
    </w:p>
    <w:p w14:paraId="608031DE" w14:textId="77777777" w:rsidR="00D22FDD" w:rsidRPr="00D64A18" w:rsidRDefault="00D22FDD" w:rsidP="001C75E8">
      <w:pPr>
        <w:pStyle w:val="Heading3"/>
      </w:pPr>
      <w:bookmarkStart w:id="15" w:name="_Toc199962446"/>
      <w:r w:rsidRPr="00D64A18">
        <w:t>Additional information</w:t>
      </w:r>
      <w:bookmarkEnd w:id="15"/>
    </w:p>
    <w:p w14:paraId="3105F920" w14:textId="77777777" w:rsidR="00D22FDD" w:rsidRPr="00D64A18" w:rsidRDefault="00D22FDD" w:rsidP="00D22FDD">
      <w:pPr>
        <w:rPr>
          <w:rFonts w:cstheme="minorHAnsi"/>
        </w:rPr>
      </w:pPr>
      <w:r w:rsidRPr="00D64A18">
        <w:rPr>
          <w:rFonts w:cstheme="minorHAnsi"/>
        </w:rPr>
        <w:t>Free text that can be used to describe any important additional information about this deliverable that is not captured above.</w:t>
      </w:r>
    </w:p>
    <w:p w14:paraId="4D33148B" w14:textId="77777777" w:rsidR="00D22FDD" w:rsidRPr="00D64A18" w:rsidRDefault="00D22FDD" w:rsidP="00D22FDD">
      <w:pPr>
        <w:pStyle w:val="Heading2"/>
        <w:ind w:left="360" w:hanging="360"/>
      </w:pPr>
      <w:bookmarkStart w:id="16" w:name="_Toc161775109"/>
      <w:bookmarkStart w:id="17" w:name="_Toc199962447"/>
      <w:r>
        <w:lastRenderedPageBreak/>
        <w:t>Related a</w:t>
      </w:r>
      <w:r w:rsidRPr="00D64A18">
        <w:t>gile estimate</w:t>
      </w:r>
      <w:r>
        <w:t>(</w:t>
      </w:r>
      <w:r w:rsidRPr="00D64A18">
        <w:t>s</w:t>
      </w:r>
      <w:bookmarkEnd w:id="16"/>
      <w:r>
        <w:t>)</w:t>
      </w:r>
      <w:bookmarkEnd w:id="17"/>
      <w:r w:rsidRPr="00D64A18">
        <w:t xml:space="preserve"> </w:t>
      </w:r>
    </w:p>
    <w:p w14:paraId="3BA8031F" w14:textId="77777777" w:rsidR="00D22FDD" w:rsidRDefault="00D22FDD" w:rsidP="00D22FDD">
      <w:pPr>
        <w:rPr>
          <w:rFonts w:cstheme="minorHAnsi"/>
        </w:rPr>
      </w:pPr>
      <w:r w:rsidRPr="00D64A18">
        <w:rPr>
          <w:rFonts w:cstheme="minorHAnsi"/>
        </w:rPr>
        <w:t xml:space="preserve">An agile deliverable </w:t>
      </w:r>
      <w:r>
        <w:rPr>
          <w:rFonts w:cstheme="minorHAnsi"/>
        </w:rPr>
        <w:t>must</w:t>
      </w:r>
      <w:r w:rsidRPr="00D64A18">
        <w:rPr>
          <w:rFonts w:cstheme="minorHAnsi"/>
        </w:rPr>
        <w:t xml:space="preserve"> </w:t>
      </w:r>
      <w:r>
        <w:rPr>
          <w:rFonts w:cstheme="minorHAnsi"/>
        </w:rPr>
        <w:t>include at least</w:t>
      </w:r>
      <w:r w:rsidRPr="00D64A18">
        <w:rPr>
          <w:rFonts w:cstheme="minorHAnsi"/>
        </w:rPr>
        <w:t xml:space="preserve"> one agile estimate.</w:t>
      </w:r>
      <w:r>
        <w:rPr>
          <w:rFonts w:cstheme="minorHAnsi"/>
        </w:rPr>
        <w:t xml:space="preserve"> An agile</w:t>
      </w:r>
      <w:r w:rsidRPr="00D64A18">
        <w:rPr>
          <w:rFonts w:cstheme="minorHAnsi"/>
        </w:rPr>
        <w:t xml:space="preserve"> estimate is essentially a plan for achieving the deliverable. </w:t>
      </w:r>
    </w:p>
    <w:p w14:paraId="378C81F2" w14:textId="77777777" w:rsidR="00D22FDD" w:rsidRDefault="00D22FDD" w:rsidP="00D22FDD">
      <w:pPr>
        <w:rPr>
          <w:rFonts w:cstheme="minorHAnsi"/>
        </w:rPr>
      </w:pPr>
      <w:r>
        <w:rPr>
          <w:rFonts w:cstheme="minorHAnsi"/>
        </w:rPr>
        <w:t xml:space="preserve">The estimate is non-binding, because we know that the plan for achieving a deliverable is likely to change as the team learns more information through implementing the deliverable. </w:t>
      </w:r>
    </w:p>
    <w:p w14:paraId="2461F7E8" w14:textId="77ECB7AB" w:rsidR="00D22FDD" w:rsidRPr="00D64A18" w:rsidRDefault="00D22FDD" w:rsidP="00D22FDD">
      <w:pPr>
        <w:rPr>
          <w:rFonts w:cstheme="minorHAnsi"/>
        </w:rPr>
      </w:pPr>
      <w:r w:rsidRPr="00D64A18">
        <w:rPr>
          <w:rFonts w:cstheme="minorHAnsi"/>
        </w:rPr>
        <w:t xml:space="preserve">For </w:t>
      </w:r>
      <w:r>
        <w:rPr>
          <w:rFonts w:cstheme="minorHAnsi"/>
        </w:rPr>
        <w:t>example</w:t>
      </w:r>
      <w:r w:rsidRPr="00D64A18">
        <w:rPr>
          <w:rFonts w:cstheme="minorHAnsi"/>
        </w:rPr>
        <w:t>, a</w:t>
      </w:r>
      <w:r>
        <w:rPr>
          <w:rFonts w:cstheme="minorHAnsi"/>
        </w:rPr>
        <w:t xml:space="preserve"> </w:t>
      </w:r>
      <w:r w:rsidRPr="00D64A18">
        <w:rPr>
          <w:rFonts w:cstheme="minorHAnsi"/>
        </w:rPr>
        <w:t xml:space="preserve">deliverable </w:t>
      </w:r>
      <w:r>
        <w:rPr>
          <w:rFonts w:cstheme="minorHAnsi"/>
        </w:rPr>
        <w:t>may include a metric to</w:t>
      </w:r>
      <w:r w:rsidRPr="00D64A18">
        <w:rPr>
          <w:rFonts w:cstheme="minorHAnsi"/>
        </w:rPr>
        <w:t xml:space="preserve"> “improve search accuracy by </w:t>
      </w:r>
      <w:r w:rsidR="006876BB">
        <w:rPr>
          <w:rFonts w:cstheme="minorHAnsi"/>
        </w:rPr>
        <w:t>80</w:t>
      </w:r>
      <w:r w:rsidRPr="00D64A18">
        <w:rPr>
          <w:rFonts w:cstheme="minorHAnsi"/>
        </w:rPr>
        <w:t>%.”</w:t>
      </w:r>
      <w:r>
        <w:rPr>
          <w:rFonts w:cstheme="minorHAnsi"/>
        </w:rPr>
        <w:t xml:space="preserve"> The Quoter may plan to achieve this goal using the technology framework </w:t>
      </w:r>
      <w:r w:rsidRPr="00462214">
        <w:rPr>
          <w:rFonts w:cstheme="minorHAnsi"/>
        </w:rPr>
        <w:t>OpenSearch</w:t>
      </w:r>
      <w:r>
        <w:rPr>
          <w:rFonts w:cstheme="minorHAnsi"/>
        </w:rPr>
        <w:t>, and thus writes an agile estimate about implementing OpenSearch. However, during the process of implementing OpenSearch, the engineering team learns some important drawbacks of this technology and decides to switch to using Elasticsearch instead. This is a reasonable change and a natural part of the “learn by doing” process of agile delivery.</w:t>
      </w:r>
    </w:p>
    <w:p w14:paraId="5D7054B3" w14:textId="5C38DCE3" w:rsidR="00D22FDD" w:rsidRDefault="00D22FDD" w:rsidP="00D22FDD">
      <w:pPr>
        <w:rPr>
          <w:rFonts w:cstheme="minorHAnsi"/>
        </w:rPr>
      </w:pPr>
      <w:r>
        <w:rPr>
          <w:rFonts w:cstheme="minorHAnsi"/>
        </w:rPr>
        <w:t xml:space="preserve">Although likely to be uncommon, Quoters can submit more than one estimate for a single agile deliverable. This represents taking multiple small low-likelihood, high-reward bets for delivery rather than taking a single, large, highly likely bet for delivery. </w:t>
      </w:r>
      <w:r w:rsidRPr="00D64A18">
        <w:rPr>
          <w:rFonts w:cstheme="minorHAnsi"/>
        </w:rPr>
        <w:t>For instance, a</w:t>
      </w:r>
      <w:r>
        <w:rPr>
          <w:rFonts w:cstheme="minorHAnsi"/>
        </w:rPr>
        <w:t>n example</w:t>
      </w:r>
      <w:r w:rsidRPr="00D64A18">
        <w:rPr>
          <w:rFonts w:cstheme="minorHAnsi"/>
        </w:rPr>
        <w:t xml:space="preserve"> deliverable </w:t>
      </w:r>
      <w:r>
        <w:rPr>
          <w:rFonts w:cstheme="minorHAnsi"/>
        </w:rPr>
        <w:t>may include a metric to</w:t>
      </w:r>
      <w:r w:rsidRPr="00D64A18">
        <w:rPr>
          <w:rFonts w:cstheme="minorHAnsi"/>
        </w:rPr>
        <w:t xml:space="preserve"> “improve search accuracy by </w:t>
      </w:r>
      <w:r w:rsidR="00357EAE">
        <w:rPr>
          <w:rFonts w:cstheme="minorHAnsi"/>
        </w:rPr>
        <w:t>80</w:t>
      </w:r>
      <w:r w:rsidRPr="00D64A18">
        <w:rPr>
          <w:rFonts w:cstheme="minorHAnsi"/>
        </w:rPr>
        <w:t>%.” There may be three agile estimates of different approaches of how to improve search accuracy</w:t>
      </w:r>
      <w:r>
        <w:rPr>
          <w:rFonts w:cstheme="minorHAnsi"/>
        </w:rPr>
        <w:t xml:space="preserve">. The agile estimates could be: </w:t>
      </w:r>
    </w:p>
    <w:p w14:paraId="396E3391" w14:textId="77777777" w:rsidR="00D22FDD" w:rsidRPr="004966B2" w:rsidRDefault="00D22FDD" w:rsidP="00D22FDD">
      <w:pPr>
        <w:pStyle w:val="ListParagraph"/>
        <w:numPr>
          <w:ilvl w:val="0"/>
          <w:numId w:val="10"/>
        </w:numPr>
        <w:contextualSpacing w:val="0"/>
        <w:rPr>
          <w:rFonts w:cstheme="minorHAnsi"/>
        </w:rPr>
      </w:pPr>
      <w:r w:rsidRPr="004966B2">
        <w:rPr>
          <w:rFonts w:cstheme="minorHAnsi"/>
        </w:rPr>
        <w:t>“Implement Elasticsearch to improve search relevancy results”</w:t>
      </w:r>
    </w:p>
    <w:p w14:paraId="53BD01AA" w14:textId="77777777" w:rsidR="00D22FDD" w:rsidRPr="004966B2" w:rsidRDefault="00D22FDD" w:rsidP="00D22FDD">
      <w:pPr>
        <w:pStyle w:val="ListParagraph"/>
        <w:numPr>
          <w:ilvl w:val="0"/>
          <w:numId w:val="10"/>
        </w:numPr>
        <w:contextualSpacing w:val="0"/>
        <w:rPr>
          <w:rFonts w:cstheme="minorHAnsi"/>
        </w:rPr>
      </w:pPr>
      <w:r w:rsidRPr="004966B2">
        <w:rPr>
          <w:rFonts w:cstheme="minorHAnsi"/>
        </w:rPr>
        <w:t>“Start searching additional fields other than just title and description”</w:t>
      </w:r>
    </w:p>
    <w:p w14:paraId="14F5B53F" w14:textId="77777777" w:rsidR="00D22FDD" w:rsidRPr="004966B2" w:rsidRDefault="00D22FDD" w:rsidP="00D22FDD">
      <w:pPr>
        <w:pStyle w:val="ListParagraph"/>
        <w:numPr>
          <w:ilvl w:val="0"/>
          <w:numId w:val="10"/>
        </w:numPr>
        <w:contextualSpacing w:val="0"/>
        <w:rPr>
          <w:rFonts w:cstheme="minorHAnsi"/>
        </w:rPr>
      </w:pPr>
      <w:r w:rsidRPr="004966B2">
        <w:rPr>
          <w:rFonts w:cstheme="minorHAnsi"/>
        </w:rPr>
        <w:t>“Use machine learning feedback loops to improve search accuracy”</w:t>
      </w:r>
    </w:p>
    <w:p w14:paraId="3136E73D" w14:textId="77777777" w:rsidR="00D22FDD" w:rsidRDefault="00D22FDD" w:rsidP="00D22FDD">
      <w:pPr>
        <w:rPr>
          <w:rFonts w:cstheme="minorHAnsi"/>
        </w:rPr>
      </w:pPr>
      <w:r>
        <w:rPr>
          <w:rFonts w:cstheme="minorHAnsi"/>
        </w:rPr>
        <w:t>Perhaps one of these agile estimates encounters obstacles and is never completed, but the other two are both partially successful, and these two combine to achieve the resulting improvement of search accuracy and successfully complete the agile deliverable. This would be a successful delivery of the agile deliverable.</w:t>
      </w:r>
      <w:r>
        <w:rPr>
          <w:rStyle w:val="FootnoteReference"/>
          <w:rFonts w:cstheme="minorHAnsi"/>
        </w:rPr>
        <w:footnoteReference w:id="1"/>
      </w:r>
      <w:r>
        <w:rPr>
          <w:rFonts w:cstheme="minorHAnsi"/>
        </w:rPr>
        <w:t xml:space="preserve"> </w:t>
      </w:r>
    </w:p>
    <w:p w14:paraId="2251CF3A" w14:textId="77777777" w:rsidR="00D22FDD" w:rsidRDefault="00D22FDD" w:rsidP="00D22FDD">
      <w:pPr>
        <w:rPr>
          <w:rFonts w:cstheme="minorHAnsi"/>
        </w:rPr>
      </w:pPr>
      <w:r w:rsidRPr="00D64A18">
        <w:rPr>
          <w:rFonts w:cstheme="minorHAnsi"/>
        </w:rPr>
        <w:t xml:space="preserve">Agile estimates </w:t>
      </w:r>
      <w:r>
        <w:rPr>
          <w:rFonts w:cstheme="minorHAnsi"/>
        </w:rPr>
        <w:t>must</w:t>
      </w:r>
      <w:r w:rsidRPr="00D64A18">
        <w:rPr>
          <w:rFonts w:cstheme="minorHAnsi"/>
        </w:rPr>
        <w:t xml:space="preserve"> include all of the following components: </w:t>
      </w:r>
    </w:p>
    <w:p w14:paraId="3787A329" w14:textId="77777777" w:rsidR="00D22FDD" w:rsidRDefault="00D22FDD" w:rsidP="00D22FDD">
      <w:pPr>
        <w:pStyle w:val="Heading3"/>
      </w:pPr>
      <w:bookmarkStart w:id="18" w:name="_Toc161775110"/>
      <w:bookmarkStart w:id="19" w:name="_Toc199962448"/>
      <w:r w:rsidRPr="00A839A8">
        <w:t>Name</w:t>
      </w:r>
      <w:r w:rsidRPr="00A5430E">
        <w:t xml:space="preserve"> (optional field)</w:t>
      </w:r>
      <w:bookmarkEnd w:id="18"/>
      <w:bookmarkEnd w:id="19"/>
    </w:p>
    <w:p w14:paraId="698B337C" w14:textId="77777777" w:rsidR="00D22FDD" w:rsidRDefault="00D22FDD" w:rsidP="00D22FDD">
      <w:pPr>
        <w:rPr>
          <w:rFonts w:cstheme="minorHAnsi"/>
        </w:rPr>
      </w:pPr>
      <w:r>
        <w:rPr>
          <w:rFonts w:cstheme="minorHAnsi"/>
        </w:rPr>
        <w:t>A short, concise, clear name that refers to the estimate. This must have some indication of the planned implementation in it.</w:t>
      </w:r>
      <w:r w:rsidRPr="00F628D8">
        <w:rPr>
          <w:rFonts w:cstheme="minorHAnsi"/>
        </w:rPr>
        <w:t xml:space="preserve"> </w:t>
      </w:r>
      <w:r>
        <w:rPr>
          <w:rFonts w:cstheme="minorHAnsi"/>
        </w:rPr>
        <w:t>For instance, for an estimate that plans to implement Elasticsearch to achieve an “Improved search” deliverable, this estimate might be called “Elasticsearch”.</w:t>
      </w:r>
    </w:p>
    <w:p w14:paraId="1C4302DA" w14:textId="77777777" w:rsidR="00D22FDD" w:rsidRDefault="00D22FDD" w:rsidP="00D22FDD">
      <w:pPr>
        <w:rPr>
          <w:rFonts w:cstheme="minorHAnsi"/>
        </w:rPr>
      </w:pPr>
      <w:r>
        <w:rPr>
          <w:rFonts w:cstheme="minorHAnsi"/>
        </w:rPr>
        <w:t>This name is useful if more than one agile estimate is proposed for a single agile deliverable; otherwise, it is not necessary.</w:t>
      </w:r>
    </w:p>
    <w:p w14:paraId="51D120C3" w14:textId="77777777" w:rsidR="00D22FDD" w:rsidRDefault="00D22FDD" w:rsidP="00D22FDD">
      <w:pPr>
        <w:rPr>
          <w:rFonts w:cstheme="minorHAnsi"/>
        </w:rPr>
      </w:pPr>
      <w:r>
        <w:rPr>
          <w:rFonts w:cstheme="minorHAnsi"/>
          <w:i/>
          <w:iCs/>
        </w:rPr>
        <w:t xml:space="preserve">Example 1 (Elasticsearch): </w:t>
      </w:r>
      <w:r>
        <w:rPr>
          <w:rFonts w:cstheme="minorHAnsi"/>
        </w:rPr>
        <w:t>“Elasticsearch”</w:t>
      </w:r>
    </w:p>
    <w:p w14:paraId="5EE2C230" w14:textId="77777777" w:rsidR="00D22FDD" w:rsidRPr="00D64A18" w:rsidRDefault="00D22FDD" w:rsidP="00D22FDD">
      <w:pPr>
        <w:rPr>
          <w:rFonts w:cstheme="minorHAnsi"/>
        </w:rPr>
      </w:pPr>
      <w:r>
        <w:rPr>
          <w:rFonts w:cstheme="minorHAnsi"/>
          <w:i/>
          <w:iCs/>
        </w:rPr>
        <w:t xml:space="preserve">Example 2 (Finish 30 NOFOs): </w:t>
      </w:r>
      <w:r>
        <w:rPr>
          <w:rFonts w:cstheme="minorHAnsi"/>
        </w:rPr>
        <w:t>“Finish 30 NOFOs” [In this case, because any name of the agile estimate is so likely to be so similar to the name of the agile deliverable, the name could also be omitted.]</w:t>
      </w:r>
    </w:p>
    <w:p w14:paraId="3C40941D" w14:textId="77777777" w:rsidR="00D22FDD" w:rsidRPr="00133DA0" w:rsidRDefault="00D22FDD" w:rsidP="00D22FDD">
      <w:pPr>
        <w:pStyle w:val="Heading3"/>
      </w:pPr>
      <w:bookmarkStart w:id="20" w:name="_Toc161775111"/>
      <w:bookmarkStart w:id="21" w:name="_Toc199962449"/>
      <w:r w:rsidRPr="00133DA0">
        <w:lastRenderedPageBreak/>
        <w:t>Technical description</w:t>
      </w:r>
      <w:bookmarkEnd w:id="20"/>
      <w:bookmarkEnd w:id="21"/>
    </w:p>
    <w:p w14:paraId="147EECDC" w14:textId="2AC9A022" w:rsidR="00D22FDD" w:rsidRDefault="00D22FDD" w:rsidP="00D22FDD">
      <w:pPr>
        <w:rPr>
          <w:rFonts w:cstheme="minorHAnsi"/>
        </w:rPr>
      </w:pPr>
      <w:r w:rsidRPr="00D64A18">
        <w:rPr>
          <w:rFonts w:cstheme="minorHAnsi"/>
        </w:rPr>
        <w:t>To summarize how the team will deliver on this estimate, write a brief summary that captures how the team will achieve the goals of the deliverable.</w:t>
      </w:r>
      <w:r>
        <w:rPr>
          <w:rFonts w:cstheme="minorHAnsi"/>
        </w:rPr>
        <w:t xml:space="preserve"> This can include technical plans, any assumptions, any decisions that are already made or will need to be made,</w:t>
      </w:r>
      <w:r w:rsidRPr="00D64A18">
        <w:rPr>
          <w:rFonts w:cstheme="minorHAnsi"/>
        </w:rPr>
        <w:t xml:space="preserve"> </w:t>
      </w:r>
      <w:r>
        <w:rPr>
          <w:rFonts w:cstheme="minorHAnsi"/>
        </w:rPr>
        <w:t>etc.</w:t>
      </w:r>
      <w:r w:rsidR="00F70544">
        <w:rPr>
          <w:rFonts w:cstheme="minorHAnsi"/>
        </w:rPr>
        <w:t xml:space="preserve"> Particular attention should be given to documenting which decisions are large enough to require Architectural Decision Records (ADRs) during the course of implementing the milestone.</w:t>
      </w:r>
    </w:p>
    <w:p w14:paraId="645182F8" w14:textId="77777777" w:rsidR="00D22FDD" w:rsidRDefault="00D22FDD" w:rsidP="00D22FDD">
      <w:pPr>
        <w:rPr>
          <w:rFonts w:cstheme="minorHAnsi"/>
        </w:rPr>
      </w:pPr>
      <w:r w:rsidRPr="00D64A18">
        <w:rPr>
          <w:rFonts w:cstheme="minorHAnsi"/>
        </w:rPr>
        <w:t>Keep this concise – aiming for less than 200 words.</w:t>
      </w:r>
    </w:p>
    <w:p w14:paraId="261A5623" w14:textId="77777777" w:rsidR="00D22FDD" w:rsidRDefault="00D22FDD" w:rsidP="00D22FDD">
      <w:pPr>
        <w:rPr>
          <w:rFonts w:cstheme="minorHAnsi"/>
        </w:rPr>
      </w:pPr>
      <w:r>
        <w:rPr>
          <w:rFonts w:cstheme="minorHAnsi"/>
          <w:i/>
          <w:iCs/>
        </w:rPr>
        <w:t xml:space="preserve">Example 1 (Elasticsearch): </w:t>
      </w:r>
    </w:p>
    <w:p w14:paraId="5B6741B9" w14:textId="77777777" w:rsidR="00D22FDD" w:rsidRDefault="00D22FDD" w:rsidP="00D22FDD">
      <w:pPr>
        <w:ind w:left="720"/>
        <w:rPr>
          <w:rFonts w:cstheme="minorHAnsi"/>
        </w:rPr>
      </w:pPr>
      <w:r>
        <w:rPr>
          <w:rFonts w:cstheme="minorHAnsi"/>
        </w:rPr>
        <w:t xml:space="preserve">To achieve the goals of improved search, we will replace our existing search engine technology with Elasticsearch. Elasticsearch is perhaps the leading search engine solution, and our team is quite familiar with its implementation. </w:t>
      </w:r>
    </w:p>
    <w:p w14:paraId="23513B36" w14:textId="77777777" w:rsidR="00D22FDD" w:rsidRDefault="00D22FDD" w:rsidP="00D22FDD">
      <w:pPr>
        <w:ind w:left="720"/>
        <w:rPr>
          <w:rFonts w:cstheme="minorHAnsi"/>
        </w:rPr>
      </w:pPr>
      <w:r>
        <w:rPr>
          <w:rFonts w:cstheme="minorHAnsi"/>
        </w:rPr>
        <w:t>We will write an Architectural Decision Record (ADR) to decide on whether to self-host the engine, running the infrastructure in our AWS environments, or to use the cloud-hosted Elasticsearch option.</w:t>
      </w:r>
    </w:p>
    <w:p w14:paraId="7E595AC2" w14:textId="77777777" w:rsidR="00D22FDD" w:rsidRDefault="00D22FDD" w:rsidP="00D22FDD">
      <w:pPr>
        <w:ind w:left="720"/>
        <w:rPr>
          <w:rFonts w:cstheme="minorHAnsi"/>
        </w:rPr>
      </w:pPr>
      <w:r>
        <w:rPr>
          <w:rFonts w:cstheme="minorHAnsi"/>
        </w:rPr>
        <w:t xml:space="preserve">We will also add several fields (that are not currently included as fields that get searched) to the search scope, including the fields X, Y, and Z. </w:t>
      </w:r>
    </w:p>
    <w:p w14:paraId="44FBC401" w14:textId="3B489557" w:rsidR="00D22FDD" w:rsidRPr="00154E77" w:rsidRDefault="00D22FDD" w:rsidP="00D22FDD">
      <w:pPr>
        <w:ind w:left="720"/>
        <w:rPr>
          <w:rFonts w:cstheme="minorHAnsi"/>
        </w:rPr>
      </w:pPr>
      <w:r>
        <w:rPr>
          <w:rFonts w:cstheme="minorHAnsi"/>
        </w:rPr>
        <w:t>We will conduct usability tests with prototypes of the new search experience to confirm initial results, and then gradually deploy the service to PROD to about 20% of site users to confirm improved accuracy before we</w:t>
      </w:r>
      <w:r w:rsidR="00797FED">
        <w:rPr>
          <w:rFonts w:cstheme="minorHAnsi"/>
        </w:rPr>
        <w:t xml:space="preserve"> scale up the</w:t>
      </w:r>
      <w:r>
        <w:rPr>
          <w:rFonts w:cstheme="minorHAnsi"/>
        </w:rPr>
        <w:t xml:space="preserve"> release to </w:t>
      </w:r>
      <w:r w:rsidR="00C42038">
        <w:rPr>
          <w:rFonts w:cstheme="minorHAnsi"/>
        </w:rPr>
        <w:t xml:space="preserve">100% of </w:t>
      </w:r>
      <w:r>
        <w:rPr>
          <w:rFonts w:cstheme="minorHAnsi"/>
        </w:rPr>
        <w:t>users.</w:t>
      </w:r>
    </w:p>
    <w:p w14:paraId="099B3A33" w14:textId="77777777" w:rsidR="00D22FDD" w:rsidRDefault="00D22FDD" w:rsidP="00D22FDD">
      <w:pPr>
        <w:rPr>
          <w:rFonts w:cstheme="minorHAnsi"/>
        </w:rPr>
      </w:pPr>
      <w:r>
        <w:rPr>
          <w:rFonts w:cstheme="minorHAnsi"/>
          <w:i/>
          <w:iCs/>
        </w:rPr>
        <w:t>Example 2 (Finish 30 NOFOs):</w:t>
      </w:r>
      <w:r w:rsidRPr="00A00204">
        <w:rPr>
          <w:rFonts w:cstheme="minorHAnsi"/>
        </w:rPr>
        <w:t xml:space="preserve"> </w:t>
      </w:r>
    </w:p>
    <w:p w14:paraId="23147638" w14:textId="77777777" w:rsidR="00D22FDD" w:rsidRDefault="00D22FDD" w:rsidP="00D22FDD">
      <w:pPr>
        <w:ind w:left="720"/>
        <w:rPr>
          <w:rFonts w:cstheme="minorHAnsi"/>
        </w:rPr>
      </w:pPr>
      <w:r>
        <w:rPr>
          <w:rFonts w:cstheme="minorHAnsi"/>
        </w:rPr>
        <w:t xml:space="preserve">To deliver the first 30 NOFOs, we will begin by charting the schedule for all relevant NOFOs to be published this year and beginning with 40 of the earliest NOFOs with the additional 10 NOFOs added for buffer. </w:t>
      </w:r>
    </w:p>
    <w:p w14:paraId="630804F4" w14:textId="77777777" w:rsidR="00D22FDD" w:rsidRDefault="00D22FDD" w:rsidP="00D22FDD">
      <w:pPr>
        <w:ind w:left="720"/>
        <w:rPr>
          <w:rFonts w:cstheme="minorHAnsi"/>
        </w:rPr>
      </w:pPr>
      <w:r>
        <w:rPr>
          <w:rFonts w:cstheme="minorHAnsi"/>
        </w:rPr>
        <w:t xml:space="preserve">We will determine the contact information for the responsible parties for each program’s NOFO and setup time to meet with them. </w:t>
      </w:r>
    </w:p>
    <w:p w14:paraId="45B2F0D6" w14:textId="77777777" w:rsidR="00D22FDD" w:rsidRDefault="00D22FDD" w:rsidP="00D22FDD">
      <w:pPr>
        <w:ind w:left="720"/>
        <w:rPr>
          <w:rFonts w:cstheme="minorHAnsi"/>
        </w:rPr>
      </w:pPr>
      <w:r>
        <w:rPr>
          <w:rFonts w:cstheme="minorHAnsi"/>
        </w:rPr>
        <w:t xml:space="preserve">We’ll note after those meetings whether it seems like their designs will require any modifications to the PDF builder. </w:t>
      </w:r>
    </w:p>
    <w:p w14:paraId="7CCE26AB" w14:textId="77777777" w:rsidR="00D22FDD" w:rsidRDefault="00D22FDD" w:rsidP="00D22FDD">
      <w:pPr>
        <w:ind w:left="720"/>
        <w:rPr>
          <w:rFonts w:cstheme="minorHAnsi"/>
        </w:rPr>
      </w:pPr>
      <w:r>
        <w:rPr>
          <w:rFonts w:cstheme="minorHAnsi"/>
        </w:rPr>
        <w:t xml:space="preserve">We’ll then track progress on each NOFO as we work to write first drafts, revise, and finalize the NOFOs, until at least 30 are published. </w:t>
      </w:r>
    </w:p>
    <w:p w14:paraId="0BAE61AA" w14:textId="77777777" w:rsidR="00D22FDD" w:rsidRPr="00D64A18" w:rsidRDefault="00D22FDD" w:rsidP="00D22FDD">
      <w:pPr>
        <w:ind w:left="720"/>
        <w:rPr>
          <w:rFonts w:cstheme="minorHAnsi"/>
        </w:rPr>
      </w:pPr>
      <w:r>
        <w:rPr>
          <w:rFonts w:cstheme="minorHAnsi"/>
        </w:rPr>
        <w:t xml:space="preserve">We will conduct evaluation using surveys of applicants, prompted at different times after their submissions. </w:t>
      </w:r>
    </w:p>
    <w:p w14:paraId="3BE56DD5" w14:textId="77777777" w:rsidR="00D22FDD" w:rsidRPr="00133DA0" w:rsidRDefault="00D22FDD" w:rsidP="00D22FDD">
      <w:pPr>
        <w:pStyle w:val="Heading3"/>
      </w:pPr>
      <w:bookmarkStart w:id="22" w:name="_Toc161775112"/>
      <w:bookmarkStart w:id="23" w:name="_Toc199962450"/>
      <w:r w:rsidRPr="00133DA0">
        <w:t>Probability of success and key risks</w:t>
      </w:r>
      <w:bookmarkEnd w:id="22"/>
      <w:bookmarkEnd w:id="23"/>
    </w:p>
    <w:p w14:paraId="6BB34B42" w14:textId="77777777" w:rsidR="00D22FDD" w:rsidRDefault="00D22FDD" w:rsidP="00D22FDD">
      <w:pPr>
        <w:rPr>
          <w:rFonts w:cstheme="minorHAnsi"/>
        </w:rPr>
      </w:pPr>
      <w:r w:rsidRPr="00D64A18">
        <w:rPr>
          <w:rFonts w:cstheme="minorHAnsi"/>
        </w:rPr>
        <w:t>Estimate</w:t>
      </w:r>
      <w:r>
        <w:rPr>
          <w:rFonts w:cstheme="minorHAnsi"/>
        </w:rPr>
        <w:t>d probability (0% to 100%)</w:t>
      </w:r>
      <w:r w:rsidRPr="00D64A18">
        <w:rPr>
          <w:rFonts w:cstheme="minorHAnsi"/>
        </w:rPr>
        <w:t xml:space="preserve"> that this agile estimate succeeds on achieving all the </w:t>
      </w:r>
      <w:r>
        <w:rPr>
          <w:rFonts w:cstheme="minorHAnsi"/>
        </w:rPr>
        <w:t>acceptance criteria</w:t>
      </w:r>
      <w:r w:rsidRPr="00D64A18">
        <w:rPr>
          <w:rFonts w:cstheme="minorHAnsi"/>
        </w:rPr>
        <w:t xml:space="preserve"> and </w:t>
      </w:r>
      <w:r>
        <w:rPr>
          <w:rFonts w:cstheme="minorHAnsi"/>
        </w:rPr>
        <w:t>achieving</w:t>
      </w:r>
      <w:r w:rsidRPr="00D64A18">
        <w:rPr>
          <w:rFonts w:cstheme="minorHAnsi"/>
        </w:rPr>
        <w:t xml:space="preserve"> the metrics listed in the deliverable</w:t>
      </w:r>
      <w:r>
        <w:rPr>
          <w:rFonts w:cstheme="minorHAnsi"/>
        </w:rPr>
        <w:t xml:space="preserve"> by the proposed delivery date</w:t>
      </w:r>
      <w:r w:rsidRPr="00D64A18">
        <w:rPr>
          <w:rFonts w:cstheme="minorHAnsi"/>
        </w:rPr>
        <w:t>.</w:t>
      </w:r>
      <w:r>
        <w:rPr>
          <w:rFonts w:cstheme="minorHAnsi"/>
        </w:rPr>
        <w:t xml:space="preserve"> Briefly note key risks.</w:t>
      </w:r>
    </w:p>
    <w:p w14:paraId="585B1CBC" w14:textId="77777777" w:rsidR="00D22FDD" w:rsidRPr="00977EF3" w:rsidRDefault="00D22FDD" w:rsidP="00D22FDD">
      <w:pPr>
        <w:rPr>
          <w:rFonts w:cstheme="minorHAnsi"/>
        </w:rPr>
      </w:pPr>
      <w:r>
        <w:rPr>
          <w:rFonts w:cstheme="minorHAnsi"/>
          <w:i/>
          <w:iCs/>
        </w:rPr>
        <w:t xml:space="preserve">Example 1 (Elasticsearch): </w:t>
      </w:r>
      <w:r>
        <w:rPr>
          <w:rFonts w:cstheme="minorHAnsi"/>
        </w:rPr>
        <w:t xml:space="preserve">60%. Key risks: engineering timeline is tight, and there’s no guarantee Elasticsearch improves result accuracy. </w:t>
      </w:r>
    </w:p>
    <w:p w14:paraId="3A6A3895" w14:textId="77777777" w:rsidR="00D22FDD" w:rsidRPr="00D64A18" w:rsidRDefault="00D22FDD" w:rsidP="00D22FDD">
      <w:pPr>
        <w:rPr>
          <w:rFonts w:cstheme="minorHAnsi"/>
        </w:rPr>
      </w:pPr>
      <w:r>
        <w:rPr>
          <w:rFonts w:cstheme="minorHAnsi"/>
          <w:i/>
          <w:iCs/>
        </w:rPr>
        <w:lastRenderedPageBreak/>
        <w:t xml:space="preserve">Example 2 (Finish 30 NOFOs): </w:t>
      </w:r>
      <w:r>
        <w:rPr>
          <w:rFonts w:cstheme="minorHAnsi"/>
        </w:rPr>
        <w:t>70%. Key risks: timeline is tight, and HHS staff may not be available on the same time frame.</w:t>
      </w:r>
    </w:p>
    <w:p w14:paraId="18096F44" w14:textId="77777777" w:rsidR="00D22FDD" w:rsidRPr="00133DA0" w:rsidRDefault="00D22FDD" w:rsidP="00D22FDD">
      <w:pPr>
        <w:pStyle w:val="Heading3"/>
      </w:pPr>
      <w:bookmarkStart w:id="24" w:name="_Toc161775113"/>
      <w:bookmarkStart w:id="25" w:name="_Toc199962451"/>
      <w:r w:rsidRPr="00133DA0">
        <w:t>Date of delivery</w:t>
      </w:r>
      <w:bookmarkEnd w:id="24"/>
      <w:bookmarkEnd w:id="25"/>
    </w:p>
    <w:p w14:paraId="3CFE53F4" w14:textId="77777777" w:rsidR="00D22FDD" w:rsidRDefault="00D22FDD" w:rsidP="00D22FDD">
      <w:pPr>
        <w:rPr>
          <w:rFonts w:cstheme="minorHAnsi"/>
        </w:rPr>
      </w:pPr>
      <w:r w:rsidRPr="00D64A18">
        <w:rPr>
          <w:rFonts w:cstheme="minorHAnsi"/>
        </w:rPr>
        <w:t>Propose an estimated delivery date for this agile estimate. If working in a sprint-based context, tie these dates to the sprint delivery cycle</w:t>
      </w:r>
      <w:r>
        <w:rPr>
          <w:rFonts w:cstheme="minorHAnsi"/>
        </w:rPr>
        <w:t>, so that they match up with convenient dates such as the end of a sprint</w:t>
      </w:r>
      <w:r w:rsidRPr="00D64A18">
        <w:rPr>
          <w:rFonts w:cstheme="minorHAnsi"/>
        </w:rPr>
        <w:t>.</w:t>
      </w:r>
      <w:r>
        <w:rPr>
          <w:rFonts w:cstheme="minorHAnsi"/>
        </w:rPr>
        <w:t xml:space="preserve"> </w:t>
      </w:r>
    </w:p>
    <w:p w14:paraId="03E77FBA" w14:textId="77777777" w:rsidR="00D22FDD" w:rsidRDefault="00D22FDD" w:rsidP="00D22FDD">
      <w:pPr>
        <w:rPr>
          <w:rFonts w:cstheme="minorHAnsi"/>
        </w:rPr>
      </w:pPr>
      <w:r>
        <w:rPr>
          <w:rFonts w:cstheme="minorHAnsi"/>
        </w:rPr>
        <w:t>Note: these dates must take account of the timelines needed to report metrics successfully in time for milestone payments.</w:t>
      </w:r>
    </w:p>
    <w:p w14:paraId="631BAC01" w14:textId="77777777" w:rsidR="00D22FDD" w:rsidRPr="00977EF3" w:rsidRDefault="00D22FDD" w:rsidP="00D22FDD">
      <w:pPr>
        <w:rPr>
          <w:rFonts w:cstheme="minorHAnsi"/>
        </w:rPr>
      </w:pPr>
      <w:r>
        <w:rPr>
          <w:rFonts w:cstheme="minorHAnsi"/>
          <w:i/>
          <w:iCs/>
        </w:rPr>
        <w:t xml:space="preserve">Example 1 (Elasticsearch): </w:t>
      </w:r>
      <w:r>
        <w:rPr>
          <w:rFonts w:cstheme="minorHAnsi"/>
        </w:rPr>
        <w:t xml:space="preserve">July 1, 2024. </w:t>
      </w:r>
    </w:p>
    <w:p w14:paraId="37A28D5D" w14:textId="77777777" w:rsidR="00D22FDD" w:rsidRPr="00D64A18" w:rsidRDefault="00D22FDD" w:rsidP="00D22FDD">
      <w:pPr>
        <w:rPr>
          <w:rFonts w:cstheme="minorHAnsi"/>
        </w:rPr>
      </w:pPr>
      <w:r>
        <w:rPr>
          <w:rFonts w:cstheme="minorHAnsi"/>
          <w:i/>
          <w:iCs/>
        </w:rPr>
        <w:t xml:space="preserve">Example 2 (Finish 30 NOFOs): </w:t>
      </w:r>
      <w:r>
        <w:rPr>
          <w:rFonts w:cstheme="minorHAnsi"/>
        </w:rPr>
        <w:t>August 1, 2024.</w:t>
      </w:r>
    </w:p>
    <w:p w14:paraId="7215EAF2" w14:textId="77777777" w:rsidR="00D22FDD" w:rsidRPr="00133DA0" w:rsidRDefault="00D22FDD" w:rsidP="00D22FDD">
      <w:pPr>
        <w:pStyle w:val="Heading3"/>
      </w:pPr>
      <w:bookmarkStart w:id="26" w:name="_Toc161775114"/>
      <w:bookmarkStart w:id="27" w:name="_Toc199962452"/>
      <w:r w:rsidRPr="00133DA0">
        <w:t>Level of effort / t-shirt sizes</w:t>
      </w:r>
      <w:bookmarkEnd w:id="26"/>
      <w:bookmarkEnd w:id="27"/>
    </w:p>
    <w:p w14:paraId="4DE32EAA" w14:textId="77777777" w:rsidR="00D22FDD" w:rsidRPr="00D64A18" w:rsidRDefault="00D22FDD" w:rsidP="00D22FDD">
      <w:pPr>
        <w:rPr>
          <w:rFonts w:cstheme="minorHAnsi"/>
        </w:rPr>
      </w:pPr>
      <w:r w:rsidRPr="00D64A18">
        <w:rPr>
          <w:rFonts w:cstheme="minorHAnsi"/>
        </w:rPr>
        <w:t xml:space="preserve">Use a consistent, concise system for estimating agile level of effort for agile estimates that can be compared across estimates. These levels of effort should include measures of risk and unknowns and not solely be tied to hours of effort. These levels of effort should </w:t>
      </w:r>
      <w:r w:rsidRPr="00D64A18">
        <w:rPr>
          <w:rFonts w:cstheme="minorHAnsi"/>
          <w:i/>
          <w:iCs/>
        </w:rPr>
        <w:t>not</w:t>
      </w:r>
      <w:r w:rsidRPr="00D64A18">
        <w:rPr>
          <w:rFonts w:cstheme="minorHAnsi"/>
        </w:rPr>
        <w:t xml:space="preserve"> be highly detailed, as that </w:t>
      </w:r>
      <w:r>
        <w:rPr>
          <w:rFonts w:cstheme="minorHAnsi"/>
        </w:rPr>
        <w:t>would involve</w:t>
      </w:r>
      <w:r w:rsidRPr="00D64A18">
        <w:rPr>
          <w:rFonts w:cstheme="minorHAnsi"/>
        </w:rPr>
        <w:t xml:space="preserve"> a lot of extra</w:t>
      </w:r>
      <w:r>
        <w:rPr>
          <w:rFonts w:cstheme="minorHAnsi"/>
        </w:rPr>
        <w:t xml:space="preserve"> planning</w:t>
      </w:r>
      <w:r w:rsidRPr="00D64A18">
        <w:rPr>
          <w:rFonts w:cstheme="minorHAnsi"/>
        </w:rPr>
        <w:t xml:space="preserve"> effort</w:t>
      </w:r>
      <w:r>
        <w:rPr>
          <w:rFonts w:cstheme="minorHAnsi"/>
        </w:rPr>
        <w:t xml:space="preserve"> that</w:t>
      </w:r>
      <w:r w:rsidRPr="00D64A18">
        <w:rPr>
          <w:rFonts w:cstheme="minorHAnsi"/>
        </w:rPr>
        <w:t xml:space="preserve"> is not necessary.</w:t>
      </w:r>
    </w:p>
    <w:p w14:paraId="1F820734" w14:textId="77777777" w:rsidR="00D22FDD" w:rsidRDefault="00D22FDD" w:rsidP="00D22FDD">
      <w:pPr>
        <w:rPr>
          <w:rFonts w:cstheme="minorHAnsi"/>
        </w:rPr>
      </w:pPr>
      <w:r w:rsidRPr="00D64A18">
        <w:rPr>
          <w:rFonts w:cstheme="minorHAnsi"/>
        </w:rPr>
        <w:t xml:space="preserve">An excellent example of level of effort estimates is </w:t>
      </w:r>
      <w:hyperlink r:id="rId12" w:anchor=":~:text=T%2Dshirt%20sizing%20and%20story,their%20relative%20effort%20or%20complexity." w:history="1">
        <w:r w:rsidRPr="00D64A18">
          <w:rPr>
            <w:rStyle w:val="Hyperlink"/>
            <w:rFonts w:cstheme="minorHAnsi"/>
          </w:rPr>
          <w:t>t-shirt sizes</w:t>
        </w:r>
      </w:hyperlink>
      <w:r w:rsidRPr="00D64A18">
        <w:rPr>
          <w:rFonts w:cstheme="minorHAnsi"/>
        </w:rPr>
        <w:t xml:space="preserve"> (such as Small, Medium, Large, Extra Large), or </w:t>
      </w:r>
      <w:hyperlink r:id="rId13" w:history="1">
        <w:r w:rsidRPr="00D64A18">
          <w:rPr>
            <w:rStyle w:val="Hyperlink"/>
            <w:rFonts w:cstheme="minorHAnsi"/>
          </w:rPr>
          <w:t>Fibonacci sequences of story points</w:t>
        </w:r>
      </w:hyperlink>
      <w:r w:rsidRPr="00D64A18">
        <w:rPr>
          <w:rFonts w:cstheme="minorHAnsi"/>
        </w:rPr>
        <w:t xml:space="preserve"> (1, 2, 3, 5, 8, 13, etc.).</w:t>
      </w:r>
    </w:p>
    <w:p w14:paraId="5A5B0864" w14:textId="77777777" w:rsidR="00D22FDD" w:rsidRPr="00977EF3" w:rsidRDefault="00D22FDD" w:rsidP="00D22FDD">
      <w:pPr>
        <w:rPr>
          <w:rFonts w:cstheme="minorHAnsi"/>
        </w:rPr>
      </w:pPr>
      <w:r>
        <w:rPr>
          <w:rFonts w:cstheme="minorHAnsi"/>
          <w:i/>
          <w:iCs/>
        </w:rPr>
        <w:t xml:space="preserve">Example 1 (Elasticsearch): </w:t>
      </w:r>
      <w:r>
        <w:rPr>
          <w:rFonts w:cstheme="minorHAnsi"/>
        </w:rPr>
        <w:t xml:space="preserve">M </w:t>
      </w:r>
    </w:p>
    <w:p w14:paraId="715DCE80" w14:textId="77777777" w:rsidR="00D22FDD" w:rsidRPr="00D64A18" w:rsidRDefault="00D22FDD" w:rsidP="00D22FDD">
      <w:pPr>
        <w:rPr>
          <w:rFonts w:cstheme="minorHAnsi"/>
        </w:rPr>
      </w:pPr>
      <w:r>
        <w:rPr>
          <w:rFonts w:cstheme="minorHAnsi"/>
          <w:i/>
          <w:iCs/>
        </w:rPr>
        <w:t xml:space="preserve">Example 2 (Finish 30 NOFOs): </w:t>
      </w:r>
      <w:r>
        <w:rPr>
          <w:rFonts w:cstheme="minorHAnsi"/>
        </w:rPr>
        <w:t>L</w:t>
      </w:r>
    </w:p>
    <w:p w14:paraId="2A6D8B9E" w14:textId="77777777" w:rsidR="00D04E52" w:rsidRDefault="00D04E52"/>
    <w:sectPr w:rsidR="00D04E52">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E0673" w14:textId="77777777" w:rsidR="00B62D50" w:rsidRDefault="00B62D50" w:rsidP="00D22FDD">
      <w:pPr>
        <w:spacing w:after="0" w:line="240" w:lineRule="auto"/>
      </w:pPr>
      <w:r>
        <w:separator/>
      </w:r>
    </w:p>
  </w:endnote>
  <w:endnote w:type="continuationSeparator" w:id="0">
    <w:p w14:paraId="29D40CF6" w14:textId="77777777" w:rsidR="00B62D50" w:rsidRDefault="00B62D50" w:rsidP="00D22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3F906" w14:textId="77777777" w:rsidR="00B62D50" w:rsidRDefault="00B62D50" w:rsidP="00D22FDD">
      <w:pPr>
        <w:spacing w:after="0" w:line="240" w:lineRule="auto"/>
      </w:pPr>
      <w:r>
        <w:separator/>
      </w:r>
    </w:p>
  </w:footnote>
  <w:footnote w:type="continuationSeparator" w:id="0">
    <w:p w14:paraId="0FCDD252" w14:textId="77777777" w:rsidR="00B62D50" w:rsidRDefault="00B62D50" w:rsidP="00D22FDD">
      <w:pPr>
        <w:spacing w:after="0" w:line="240" w:lineRule="auto"/>
      </w:pPr>
      <w:r>
        <w:continuationSeparator/>
      </w:r>
    </w:p>
  </w:footnote>
  <w:footnote w:id="1">
    <w:p w14:paraId="36C7ED1A" w14:textId="77777777" w:rsidR="00D22FDD" w:rsidRDefault="00D22FDD" w:rsidP="00D22FDD">
      <w:pPr>
        <w:pStyle w:val="FootnoteText"/>
      </w:pPr>
      <w:r>
        <w:rPr>
          <w:rStyle w:val="FootnoteReference"/>
        </w:rPr>
        <w:footnoteRef/>
      </w:r>
      <w:r>
        <w:t xml:space="preserve"> Note that alternatively, the Offeror could propose all three approaches as part of a single agile estimate. For the purposes of this solicitation, HHS has no preference.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FC7CD" w14:textId="0A66617A" w:rsidR="00302BDA" w:rsidRDefault="004E76B9" w:rsidP="00086210">
    <w:pPr>
      <w:pStyle w:val="Header"/>
    </w:pPr>
    <w:r>
      <w:t>Office of Grants</w:t>
    </w:r>
    <w:r w:rsidR="0037624C">
      <w:t xml:space="preserve"> – </w:t>
    </w:r>
    <w:proofErr w:type="gramStart"/>
    <w:r w:rsidR="0037624C">
      <w:t>Open source</w:t>
    </w:r>
    <w:proofErr w:type="gramEnd"/>
    <w:r w:rsidR="0037624C">
      <w:t xml:space="preserve"> approach to agile deliverables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858A6"/>
    <w:multiLevelType w:val="hybridMultilevel"/>
    <w:tmpl w:val="4630F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DB2CDD"/>
    <w:multiLevelType w:val="hybridMultilevel"/>
    <w:tmpl w:val="A4C244E8"/>
    <w:lvl w:ilvl="0" w:tplc="FFFFFFFF">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252E46"/>
    <w:multiLevelType w:val="hybridMultilevel"/>
    <w:tmpl w:val="C7385A3E"/>
    <w:lvl w:ilvl="0" w:tplc="04090001">
      <w:start w:val="1"/>
      <w:numFmt w:val="bullet"/>
      <w:lvlText w:val=""/>
      <w:lvlJc w:val="left"/>
      <w:pPr>
        <w:ind w:left="720" w:hanging="360"/>
      </w:pPr>
      <w:rPr>
        <w:rFonts w:ascii="Symbol" w:hAnsi="Symbol" w:hint="default"/>
        <w:b w:val="0"/>
        <w:bCs w:val="0"/>
        <w:i w:val="0"/>
        <w:iCs w:val="0"/>
      </w:rPr>
    </w:lvl>
    <w:lvl w:ilvl="1" w:tplc="FFFFFFFF">
      <w:start w:val="1"/>
      <w:numFmt w:val="decimal"/>
      <w:lvlText w:val="%2."/>
      <w:lvlJc w:val="left"/>
      <w:pPr>
        <w:ind w:left="1440" w:hanging="360"/>
      </w:pPr>
      <w:rPr>
        <w:rFonts w:hint="default"/>
        <w:b w:val="0"/>
        <w:bCs w:val="0"/>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3AF76604"/>
    <w:multiLevelType w:val="hybridMultilevel"/>
    <w:tmpl w:val="A4C244E8"/>
    <w:lvl w:ilvl="0" w:tplc="FFFFFFFF">
      <w:start w:val="1"/>
      <w:numFmt w:val="decimal"/>
      <w:lvlText w:val="%1."/>
      <w:lvlJc w:val="left"/>
      <w:pPr>
        <w:ind w:left="720"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37A5B4B"/>
    <w:multiLevelType w:val="hybridMultilevel"/>
    <w:tmpl w:val="3D02E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7E5853"/>
    <w:multiLevelType w:val="hybridMultilevel"/>
    <w:tmpl w:val="49060032"/>
    <w:lvl w:ilvl="0" w:tplc="04090001">
      <w:start w:val="1"/>
      <w:numFmt w:val="bullet"/>
      <w:lvlText w:val=""/>
      <w:lvlJc w:val="left"/>
      <w:pPr>
        <w:ind w:left="720" w:hanging="360"/>
      </w:pPr>
      <w:rPr>
        <w:rFonts w:ascii="Symbol" w:hAnsi="Symbol" w:hint="default"/>
        <w:b w:val="0"/>
        <w:bCs w:val="0"/>
        <w:i w:val="0"/>
        <w:iCs w:val="0"/>
      </w:rPr>
    </w:lvl>
    <w:lvl w:ilvl="1" w:tplc="FFFFFFFF">
      <w:start w:val="1"/>
      <w:numFmt w:val="decimal"/>
      <w:lvlText w:val="%2."/>
      <w:lvlJc w:val="left"/>
      <w:pPr>
        <w:ind w:left="1440" w:hanging="360"/>
      </w:pPr>
      <w:rPr>
        <w:rFonts w:hint="default"/>
        <w:b w:val="0"/>
        <w:bCs w:val="0"/>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71093DE8"/>
    <w:multiLevelType w:val="hybridMultilevel"/>
    <w:tmpl w:val="65D2A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BE6881"/>
    <w:multiLevelType w:val="hybridMultilevel"/>
    <w:tmpl w:val="EBFA6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EB115D"/>
    <w:multiLevelType w:val="hybridMultilevel"/>
    <w:tmpl w:val="1D2A2D98"/>
    <w:lvl w:ilvl="0" w:tplc="626E7DF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B61C40"/>
    <w:multiLevelType w:val="hybridMultilevel"/>
    <w:tmpl w:val="4F5E494A"/>
    <w:lvl w:ilvl="0" w:tplc="262CE5D4">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32287258">
    <w:abstractNumId w:val="9"/>
  </w:num>
  <w:num w:numId="2" w16cid:durableId="1216313384">
    <w:abstractNumId w:val="8"/>
  </w:num>
  <w:num w:numId="3" w16cid:durableId="1669597273">
    <w:abstractNumId w:val="5"/>
  </w:num>
  <w:num w:numId="4" w16cid:durableId="1663848194">
    <w:abstractNumId w:val="1"/>
  </w:num>
  <w:num w:numId="5" w16cid:durableId="1240864781">
    <w:abstractNumId w:val="3"/>
  </w:num>
  <w:num w:numId="6" w16cid:durableId="1487284764">
    <w:abstractNumId w:val="2"/>
  </w:num>
  <w:num w:numId="7" w16cid:durableId="1069427945">
    <w:abstractNumId w:val="4"/>
  </w:num>
  <w:num w:numId="8" w16cid:durableId="335966264">
    <w:abstractNumId w:val="0"/>
  </w:num>
  <w:num w:numId="9" w16cid:durableId="1396006989">
    <w:abstractNumId w:val="6"/>
  </w:num>
  <w:num w:numId="10" w16cid:durableId="752507014">
    <w:abstractNumId w:val="7"/>
  </w:num>
  <w:num w:numId="11" w16cid:durableId="1161241844">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FDD"/>
    <w:rsid w:val="00025C2D"/>
    <w:rsid w:val="0005570C"/>
    <w:rsid w:val="000C4854"/>
    <w:rsid w:val="000E6064"/>
    <w:rsid w:val="00103E04"/>
    <w:rsid w:val="001927E1"/>
    <w:rsid w:val="001C75E8"/>
    <w:rsid w:val="001F21DE"/>
    <w:rsid w:val="001F236A"/>
    <w:rsid w:val="001F7C8F"/>
    <w:rsid w:val="00222264"/>
    <w:rsid w:val="00232ED7"/>
    <w:rsid w:val="002552C5"/>
    <w:rsid w:val="002E3AB6"/>
    <w:rsid w:val="002E514A"/>
    <w:rsid w:val="00302BDA"/>
    <w:rsid w:val="00357EAE"/>
    <w:rsid w:val="0037624C"/>
    <w:rsid w:val="00391632"/>
    <w:rsid w:val="003F49FC"/>
    <w:rsid w:val="004859D0"/>
    <w:rsid w:val="00490564"/>
    <w:rsid w:val="004C1816"/>
    <w:rsid w:val="004E76B9"/>
    <w:rsid w:val="0050140F"/>
    <w:rsid w:val="00503F19"/>
    <w:rsid w:val="0051748B"/>
    <w:rsid w:val="00521DA1"/>
    <w:rsid w:val="00521E44"/>
    <w:rsid w:val="005559D1"/>
    <w:rsid w:val="005B1F5F"/>
    <w:rsid w:val="005B30C4"/>
    <w:rsid w:val="006479CF"/>
    <w:rsid w:val="00655BC3"/>
    <w:rsid w:val="006813BA"/>
    <w:rsid w:val="006876BB"/>
    <w:rsid w:val="006B7DA6"/>
    <w:rsid w:val="006C20D5"/>
    <w:rsid w:val="006D1138"/>
    <w:rsid w:val="006E3037"/>
    <w:rsid w:val="00703E1A"/>
    <w:rsid w:val="00750E79"/>
    <w:rsid w:val="0076127F"/>
    <w:rsid w:val="00797FED"/>
    <w:rsid w:val="007C33E5"/>
    <w:rsid w:val="00845E32"/>
    <w:rsid w:val="008B4104"/>
    <w:rsid w:val="008C1772"/>
    <w:rsid w:val="008D445D"/>
    <w:rsid w:val="009128F5"/>
    <w:rsid w:val="00920977"/>
    <w:rsid w:val="009243A7"/>
    <w:rsid w:val="0093051E"/>
    <w:rsid w:val="00943219"/>
    <w:rsid w:val="0099533C"/>
    <w:rsid w:val="00A1439A"/>
    <w:rsid w:val="00A51E53"/>
    <w:rsid w:val="00AE762F"/>
    <w:rsid w:val="00B62D50"/>
    <w:rsid w:val="00B6627D"/>
    <w:rsid w:val="00BB07F7"/>
    <w:rsid w:val="00BD3532"/>
    <w:rsid w:val="00C42038"/>
    <w:rsid w:val="00C51C4A"/>
    <w:rsid w:val="00C56972"/>
    <w:rsid w:val="00C71E2E"/>
    <w:rsid w:val="00CB7932"/>
    <w:rsid w:val="00D02165"/>
    <w:rsid w:val="00D04E52"/>
    <w:rsid w:val="00D22FDD"/>
    <w:rsid w:val="00DF6889"/>
    <w:rsid w:val="00E211F5"/>
    <w:rsid w:val="00E27B0F"/>
    <w:rsid w:val="00E46B42"/>
    <w:rsid w:val="00EB7394"/>
    <w:rsid w:val="00F1583B"/>
    <w:rsid w:val="00F30A54"/>
    <w:rsid w:val="00F70544"/>
    <w:rsid w:val="00F72E17"/>
    <w:rsid w:val="00FC2882"/>
    <w:rsid w:val="00FC46D2"/>
    <w:rsid w:val="00FC57C8"/>
    <w:rsid w:val="00FD4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1738E"/>
  <w15:chartTrackingRefBased/>
  <w15:docId w15:val="{414240DC-0828-414E-8AE9-9E1485E2F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FDD"/>
    <w:pPr>
      <w:spacing w:after="120"/>
    </w:pPr>
  </w:style>
  <w:style w:type="paragraph" w:styleId="Heading1">
    <w:name w:val="heading 1"/>
    <w:next w:val="Normal"/>
    <w:link w:val="Heading1Char"/>
    <w:uiPriority w:val="9"/>
    <w:unhideWhenUsed/>
    <w:qFormat/>
    <w:rsid w:val="006813BA"/>
    <w:pPr>
      <w:keepNext/>
      <w:keepLines/>
      <w:spacing w:before="360" w:after="0" w:line="240" w:lineRule="auto"/>
      <w:ind w:left="14" w:hanging="14"/>
      <w:outlineLvl w:val="0"/>
    </w:pPr>
    <w:rPr>
      <w:rFonts w:ascii="Source Sans Pro" w:eastAsia="Times New Roman" w:hAnsi="Source Sans Pro" w:cs="Times New Roman"/>
      <w:b/>
      <w:color w:val="4472C4" w:themeColor="accent1"/>
      <w:sz w:val="48"/>
      <w:szCs w:val="48"/>
    </w:rPr>
  </w:style>
  <w:style w:type="paragraph" w:styleId="Heading2">
    <w:name w:val="heading 2"/>
    <w:next w:val="Normal"/>
    <w:link w:val="Heading2Char"/>
    <w:uiPriority w:val="9"/>
    <w:unhideWhenUsed/>
    <w:qFormat/>
    <w:rsid w:val="006813BA"/>
    <w:pPr>
      <w:keepNext/>
      <w:keepLines/>
      <w:spacing w:before="360" w:after="120"/>
      <w:ind w:left="14" w:hanging="14"/>
      <w:outlineLvl w:val="1"/>
    </w:pPr>
    <w:rPr>
      <w:rFonts w:ascii="Source Sans Pro" w:eastAsia="Times New Roman" w:hAnsi="Source Sans Pro" w:cs="Times New Roman"/>
      <w:b/>
      <w:bCs/>
      <w:color w:val="4472C4" w:themeColor="accent1"/>
      <w:sz w:val="36"/>
      <w:szCs w:val="36"/>
    </w:rPr>
  </w:style>
  <w:style w:type="paragraph" w:styleId="Heading3">
    <w:name w:val="heading 3"/>
    <w:basedOn w:val="Normal"/>
    <w:next w:val="Normal"/>
    <w:link w:val="Heading3Char"/>
    <w:uiPriority w:val="9"/>
    <w:unhideWhenUsed/>
    <w:qFormat/>
    <w:rsid w:val="006813BA"/>
    <w:pPr>
      <w:keepNext/>
      <w:keepLines/>
      <w:spacing w:before="240" w:after="0" w:line="264" w:lineRule="auto"/>
      <w:ind w:left="374" w:hanging="360"/>
      <w:outlineLvl w:val="2"/>
    </w:pPr>
    <w:rPr>
      <w:rFonts w:ascii="Source Sans Pro" w:eastAsiaTheme="majorEastAsia" w:hAnsi="Source Sans Pro" w:cstheme="majorBidi"/>
      <w:b/>
      <w:bCs/>
      <w:color w:val="4472C4" w:themeColor="accent1"/>
      <w:sz w:val="32"/>
      <w:szCs w:val="32"/>
      <w:lang w:bidi="en-US"/>
    </w:rPr>
  </w:style>
  <w:style w:type="paragraph" w:styleId="Heading4">
    <w:name w:val="heading 4"/>
    <w:basedOn w:val="Normal"/>
    <w:next w:val="Normal"/>
    <w:link w:val="Heading4Char"/>
    <w:uiPriority w:val="1"/>
    <w:unhideWhenUsed/>
    <w:qFormat/>
    <w:rsid w:val="006813BA"/>
    <w:pPr>
      <w:keepNext/>
      <w:keepLines/>
      <w:spacing w:before="240" w:after="0" w:line="264" w:lineRule="auto"/>
      <w:outlineLvl w:val="3"/>
    </w:pPr>
    <w:rPr>
      <w:rFonts w:ascii="Source Sans Pro" w:eastAsiaTheme="majorEastAsia" w:hAnsi="Source Sans Pro" w:cstheme="majorBidi"/>
      <w:b/>
      <w:bCs/>
      <w:color w:val="4472C4" w:themeColor="accent1"/>
      <w:sz w:val="28"/>
      <w:szCs w:val="28"/>
      <w:lang w:bidi="en-US"/>
    </w:rPr>
  </w:style>
  <w:style w:type="paragraph" w:styleId="Heading5">
    <w:name w:val="heading 5"/>
    <w:basedOn w:val="Normal"/>
    <w:next w:val="Normal"/>
    <w:link w:val="Heading5Char"/>
    <w:uiPriority w:val="1"/>
    <w:unhideWhenUsed/>
    <w:qFormat/>
    <w:rsid w:val="006813BA"/>
    <w:pPr>
      <w:keepNext/>
      <w:keepLines/>
      <w:spacing w:before="160" w:after="0" w:line="264" w:lineRule="auto"/>
      <w:outlineLvl w:val="4"/>
    </w:pPr>
    <w:rPr>
      <w:rFonts w:ascii="Source Sans Pro" w:eastAsiaTheme="majorEastAsia" w:hAnsi="Source Sans Pro" w:cstheme="majorBidi"/>
      <w:b/>
      <w:bCs/>
      <w:color w:val="2F5496" w:themeColor="accent1" w:themeShade="BF"/>
      <w:szCs w:val="24"/>
      <w:u w:color="000000"/>
      <w:lang w:bidi="en-US"/>
    </w:rPr>
  </w:style>
  <w:style w:type="paragraph" w:styleId="Heading6">
    <w:name w:val="heading 6"/>
    <w:basedOn w:val="Heading5"/>
    <w:next w:val="Normal"/>
    <w:link w:val="Heading6Char"/>
    <w:uiPriority w:val="1"/>
    <w:unhideWhenUsed/>
    <w:qFormat/>
    <w:rsid w:val="006813BA"/>
    <w:pPr>
      <w:keepLines w:val="0"/>
      <w:autoSpaceDE w:val="0"/>
      <w:autoSpaceDN w:val="0"/>
      <w:adjustRightInd w:val="0"/>
      <w:spacing w:after="120" w:line="259" w:lineRule="auto"/>
      <w:ind w:left="720" w:hanging="720"/>
      <w:outlineLvl w:val="5"/>
    </w:pPr>
    <w:rPr>
      <w:rFonts w:eastAsia="Times New Roman" w:cs="Times New Roman"/>
      <w:color w:val="auto"/>
      <w:szCs w:val="22"/>
    </w:rPr>
  </w:style>
  <w:style w:type="paragraph" w:styleId="Heading7">
    <w:name w:val="heading 7"/>
    <w:basedOn w:val="Heading6"/>
    <w:next w:val="Normal"/>
    <w:link w:val="Heading7Char"/>
    <w:uiPriority w:val="1"/>
    <w:unhideWhenUsed/>
    <w:qFormat/>
    <w:rsid w:val="006813BA"/>
    <w:pPr>
      <w:outlineLvl w:val="6"/>
    </w:pPr>
  </w:style>
  <w:style w:type="paragraph" w:styleId="Heading8">
    <w:name w:val="heading 8"/>
    <w:basedOn w:val="Heading7"/>
    <w:next w:val="Normal"/>
    <w:link w:val="Heading8Char"/>
    <w:uiPriority w:val="1"/>
    <w:unhideWhenUsed/>
    <w:qFormat/>
    <w:rsid w:val="006813BA"/>
    <w:pPr>
      <w:outlineLvl w:val="7"/>
    </w:pPr>
  </w:style>
  <w:style w:type="paragraph" w:styleId="Heading9">
    <w:name w:val="heading 9"/>
    <w:basedOn w:val="Heading8"/>
    <w:next w:val="Normal"/>
    <w:link w:val="Heading9Char"/>
    <w:uiPriority w:val="1"/>
    <w:unhideWhenUsed/>
    <w:qFormat/>
    <w:rsid w:val="006813B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813BA"/>
    <w:rPr>
      <w:rFonts w:ascii="Source Sans Pro" w:eastAsia="Times New Roman" w:hAnsi="Source Sans Pro" w:cs="Times New Roman"/>
      <w:b/>
      <w:color w:val="4472C4" w:themeColor="accent1"/>
      <w:sz w:val="48"/>
      <w:szCs w:val="48"/>
    </w:rPr>
  </w:style>
  <w:style w:type="character" w:customStyle="1" w:styleId="Heading2Char">
    <w:name w:val="Heading 2 Char"/>
    <w:link w:val="Heading2"/>
    <w:uiPriority w:val="9"/>
    <w:rsid w:val="006813BA"/>
    <w:rPr>
      <w:rFonts w:ascii="Source Sans Pro" w:eastAsia="Times New Roman" w:hAnsi="Source Sans Pro" w:cs="Times New Roman"/>
      <w:b/>
      <w:bCs/>
      <w:color w:val="4472C4" w:themeColor="accent1"/>
      <w:sz w:val="36"/>
      <w:szCs w:val="36"/>
    </w:rPr>
  </w:style>
  <w:style w:type="character" w:customStyle="1" w:styleId="Heading3Char">
    <w:name w:val="Heading 3 Char"/>
    <w:basedOn w:val="DefaultParagraphFont"/>
    <w:link w:val="Heading3"/>
    <w:uiPriority w:val="9"/>
    <w:rsid w:val="006813BA"/>
    <w:rPr>
      <w:rFonts w:ascii="Source Sans Pro" w:eastAsiaTheme="majorEastAsia" w:hAnsi="Source Sans Pro" w:cstheme="majorBidi"/>
      <w:b/>
      <w:bCs/>
      <w:color w:val="4472C4" w:themeColor="accent1"/>
      <w:sz w:val="32"/>
      <w:szCs w:val="32"/>
      <w:lang w:bidi="en-US"/>
    </w:rPr>
  </w:style>
  <w:style w:type="character" w:styleId="Hyperlink">
    <w:name w:val="Hyperlink"/>
    <w:basedOn w:val="DefaultParagraphFont"/>
    <w:uiPriority w:val="99"/>
    <w:unhideWhenUsed/>
    <w:qFormat/>
    <w:rsid w:val="00D22FDD"/>
    <w:rPr>
      <w:color w:val="0563C1" w:themeColor="hyperlink"/>
      <w:u w:val="single"/>
    </w:rPr>
  </w:style>
  <w:style w:type="paragraph" w:styleId="ListParagraph">
    <w:name w:val="List Paragraph"/>
    <w:aliases w:val="Bullet Level 2,Initial List Paragraph,Proposal Bullet List,Number List,numbered,FooterText,List Paragraph1,Paragraphe de liste1,Bulletr List Paragraph,列出段落,列出段落1,Bullet List,List Paragraph2,List Paragraph21,Párrafo de lista1,リスト段落1"/>
    <w:basedOn w:val="Normal"/>
    <w:link w:val="ListParagraphChar"/>
    <w:uiPriority w:val="34"/>
    <w:qFormat/>
    <w:rsid w:val="00D22FDD"/>
    <w:pPr>
      <w:ind w:left="720"/>
      <w:contextualSpacing/>
    </w:pPr>
  </w:style>
  <w:style w:type="paragraph" w:styleId="Header">
    <w:name w:val="header"/>
    <w:basedOn w:val="Normal"/>
    <w:link w:val="HeaderChar"/>
    <w:uiPriority w:val="99"/>
    <w:unhideWhenUsed/>
    <w:rsid w:val="006813BA"/>
    <w:pPr>
      <w:tabs>
        <w:tab w:val="center" w:pos="4680"/>
        <w:tab w:val="right" w:pos="9360"/>
      </w:tabs>
      <w:spacing w:before="120" w:after="0" w:line="240" w:lineRule="auto"/>
    </w:pPr>
    <w:rPr>
      <w:rFonts w:ascii="Source Sans Pro" w:eastAsia="Calibri" w:hAnsi="Source Sans Pro"/>
      <w:szCs w:val="24"/>
      <w:lang w:bidi="en-US"/>
    </w:rPr>
  </w:style>
  <w:style w:type="character" w:customStyle="1" w:styleId="HeaderChar">
    <w:name w:val="Header Char"/>
    <w:basedOn w:val="DefaultParagraphFont"/>
    <w:link w:val="Header"/>
    <w:uiPriority w:val="99"/>
    <w:rsid w:val="006813BA"/>
    <w:rPr>
      <w:rFonts w:ascii="Source Sans Pro" w:eastAsia="Calibri" w:hAnsi="Source Sans Pro"/>
      <w:szCs w:val="24"/>
      <w:lang w:bidi="en-US"/>
    </w:rPr>
  </w:style>
  <w:style w:type="paragraph" w:styleId="FootnoteText">
    <w:name w:val="footnote text"/>
    <w:basedOn w:val="Normal"/>
    <w:link w:val="FootnoteTextChar"/>
    <w:uiPriority w:val="99"/>
    <w:semiHidden/>
    <w:unhideWhenUsed/>
    <w:rsid w:val="00D22F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2FDD"/>
    <w:rPr>
      <w:sz w:val="20"/>
      <w:szCs w:val="20"/>
    </w:rPr>
  </w:style>
  <w:style w:type="character" w:styleId="FootnoteReference">
    <w:name w:val="footnote reference"/>
    <w:basedOn w:val="DefaultParagraphFont"/>
    <w:uiPriority w:val="99"/>
    <w:semiHidden/>
    <w:unhideWhenUsed/>
    <w:rsid w:val="00D22FDD"/>
    <w:rPr>
      <w:vertAlign w:val="superscript"/>
    </w:rPr>
  </w:style>
  <w:style w:type="character" w:customStyle="1" w:styleId="ListParagraphChar">
    <w:name w:val="List Paragraph Char"/>
    <w:aliases w:val="Bullet Level 2 Char,Initial List Paragraph Char,Proposal Bullet List Char,Number List Char,numbered Char,FooterText Char,List Paragraph1 Char,Paragraphe de liste1 Char,Bulletr List Paragraph Char,列出段落 Char,列出段落1 Char,Bullet List Char"/>
    <w:basedOn w:val="DefaultParagraphFont"/>
    <w:link w:val="ListParagraph"/>
    <w:uiPriority w:val="34"/>
    <w:locked/>
    <w:rsid w:val="00D22FDD"/>
  </w:style>
  <w:style w:type="character" w:customStyle="1" w:styleId="Heading4Char">
    <w:name w:val="Heading 4 Char"/>
    <w:basedOn w:val="DefaultParagraphFont"/>
    <w:link w:val="Heading4"/>
    <w:uiPriority w:val="1"/>
    <w:rsid w:val="006813BA"/>
    <w:rPr>
      <w:rFonts w:ascii="Source Sans Pro" w:eastAsiaTheme="majorEastAsia" w:hAnsi="Source Sans Pro" w:cstheme="majorBidi"/>
      <w:b/>
      <w:bCs/>
      <w:color w:val="4472C4" w:themeColor="accent1"/>
      <w:sz w:val="28"/>
      <w:szCs w:val="28"/>
      <w:lang w:bidi="en-US"/>
    </w:rPr>
  </w:style>
  <w:style w:type="character" w:customStyle="1" w:styleId="Heading5Char">
    <w:name w:val="Heading 5 Char"/>
    <w:basedOn w:val="DefaultParagraphFont"/>
    <w:link w:val="Heading5"/>
    <w:uiPriority w:val="1"/>
    <w:rsid w:val="006813BA"/>
    <w:rPr>
      <w:rFonts w:ascii="Source Sans Pro" w:eastAsiaTheme="majorEastAsia" w:hAnsi="Source Sans Pro" w:cstheme="majorBidi"/>
      <w:b/>
      <w:bCs/>
      <w:color w:val="2F5496" w:themeColor="accent1" w:themeShade="BF"/>
      <w:szCs w:val="24"/>
      <w:u w:color="000000"/>
      <w:lang w:bidi="en-US"/>
    </w:rPr>
  </w:style>
  <w:style w:type="character" w:customStyle="1" w:styleId="Heading6Char">
    <w:name w:val="Heading 6 Char"/>
    <w:basedOn w:val="DefaultParagraphFont"/>
    <w:link w:val="Heading6"/>
    <w:uiPriority w:val="1"/>
    <w:rsid w:val="006813BA"/>
    <w:rPr>
      <w:rFonts w:ascii="Source Sans Pro" w:eastAsia="Times New Roman" w:hAnsi="Source Sans Pro" w:cs="Times New Roman"/>
      <w:b/>
      <w:bCs/>
      <w:u w:color="000000"/>
      <w:lang w:bidi="en-US"/>
    </w:rPr>
  </w:style>
  <w:style w:type="character" w:customStyle="1" w:styleId="Heading7Char">
    <w:name w:val="Heading 7 Char"/>
    <w:basedOn w:val="DefaultParagraphFont"/>
    <w:link w:val="Heading7"/>
    <w:uiPriority w:val="1"/>
    <w:rsid w:val="006813BA"/>
    <w:rPr>
      <w:rFonts w:ascii="Source Sans Pro" w:eastAsia="Times New Roman" w:hAnsi="Source Sans Pro" w:cs="Times New Roman"/>
      <w:b/>
      <w:bCs/>
      <w:u w:color="000000"/>
      <w:lang w:bidi="en-US"/>
    </w:rPr>
  </w:style>
  <w:style w:type="character" w:customStyle="1" w:styleId="Heading8Char">
    <w:name w:val="Heading 8 Char"/>
    <w:basedOn w:val="DefaultParagraphFont"/>
    <w:link w:val="Heading8"/>
    <w:uiPriority w:val="1"/>
    <w:rsid w:val="006813BA"/>
    <w:rPr>
      <w:rFonts w:ascii="Source Sans Pro" w:eastAsia="Times New Roman" w:hAnsi="Source Sans Pro" w:cs="Times New Roman"/>
      <w:b/>
      <w:bCs/>
      <w:u w:color="000000"/>
      <w:lang w:bidi="en-US"/>
    </w:rPr>
  </w:style>
  <w:style w:type="character" w:customStyle="1" w:styleId="Heading9Char">
    <w:name w:val="Heading 9 Char"/>
    <w:basedOn w:val="DefaultParagraphFont"/>
    <w:link w:val="Heading9"/>
    <w:uiPriority w:val="1"/>
    <w:rsid w:val="006813BA"/>
    <w:rPr>
      <w:rFonts w:ascii="Source Sans Pro" w:eastAsia="Times New Roman" w:hAnsi="Source Sans Pro" w:cs="Times New Roman"/>
      <w:b/>
      <w:bCs/>
      <w:u w:color="000000"/>
      <w:lang w:bidi="en-US"/>
    </w:rPr>
  </w:style>
  <w:style w:type="paragraph" w:styleId="TOCHeading">
    <w:name w:val="TOC Heading"/>
    <w:basedOn w:val="Heading1"/>
    <w:next w:val="Normal"/>
    <w:uiPriority w:val="39"/>
    <w:unhideWhenUsed/>
    <w:qFormat/>
    <w:rsid w:val="00503F19"/>
    <w:pPr>
      <w:spacing w:before="240" w:line="259" w:lineRule="auto"/>
      <w:ind w:left="0" w:firstLine="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503F19"/>
    <w:pPr>
      <w:spacing w:after="100"/>
    </w:pPr>
  </w:style>
  <w:style w:type="paragraph" w:styleId="TOC2">
    <w:name w:val="toc 2"/>
    <w:basedOn w:val="Normal"/>
    <w:next w:val="Normal"/>
    <w:autoRedefine/>
    <w:uiPriority w:val="39"/>
    <w:unhideWhenUsed/>
    <w:rsid w:val="00503F19"/>
    <w:pPr>
      <w:spacing w:after="100"/>
      <w:ind w:left="220"/>
    </w:pPr>
  </w:style>
  <w:style w:type="paragraph" w:styleId="TOC3">
    <w:name w:val="toc 3"/>
    <w:basedOn w:val="Normal"/>
    <w:next w:val="Normal"/>
    <w:autoRedefine/>
    <w:uiPriority w:val="39"/>
    <w:unhideWhenUsed/>
    <w:rsid w:val="00503F19"/>
    <w:pPr>
      <w:spacing w:after="100"/>
      <w:ind w:left="440"/>
    </w:pPr>
  </w:style>
  <w:style w:type="paragraph" w:styleId="Revision">
    <w:name w:val="Revision"/>
    <w:hidden/>
    <w:uiPriority w:val="99"/>
    <w:semiHidden/>
    <w:rsid w:val="00750E79"/>
    <w:pPr>
      <w:spacing w:after="0" w:line="240" w:lineRule="auto"/>
    </w:pPr>
  </w:style>
  <w:style w:type="character" w:styleId="FollowedHyperlink">
    <w:name w:val="FollowedHyperlink"/>
    <w:basedOn w:val="DefaultParagraphFont"/>
    <w:uiPriority w:val="99"/>
    <w:semiHidden/>
    <w:unhideWhenUsed/>
    <w:rsid w:val="004E76B9"/>
    <w:rPr>
      <w:color w:val="954F72" w:themeColor="followedHyperlink"/>
      <w:u w:val="single"/>
    </w:rPr>
  </w:style>
  <w:style w:type="character" w:styleId="UnresolvedMention">
    <w:name w:val="Unresolved Mention"/>
    <w:basedOn w:val="DefaultParagraphFont"/>
    <w:uiPriority w:val="99"/>
    <w:semiHidden/>
    <w:unhideWhenUsed/>
    <w:rsid w:val="00F30A54"/>
    <w:rPr>
      <w:color w:val="605E5C"/>
      <w:shd w:val="clear" w:color="auto" w:fill="E1DFDD"/>
    </w:rPr>
  </w:style>
  <w:style w:type="character" w:styleId="CommentReference">
    <w:name w:val="annotation reference"/>
    <w:basedOn w:val="DefaultParagraphFont"/>
    <w:uiPriority w:val="99"/>
    <w:semiHidden/>
    <w:unhideWhenUsed/>
    <w:rsid w:val="00D02165"/>
    <w:rPr>
      <w:sz w:val="16"/>
      <w:szCs w:val="16"/>
    </w:rPr>
  </w:style>
  <w:style w:type="paragraph" w:styleId="CommentText">
    <w:name w:val="annotation text"/>
    <w:basedOn w:val="Normal"/>
    <w:link w:val="CommentTextChar"/>
    <w:uiPriority w:val="99"/>
    <w:unhideWhenUsed/>
    <w:rsid w:val="00D02165"/>
    <w:pPr>
      <w:spacing w:line="240" w:lineRule="auto"/>
    </w:pPr>
    <w:rPr>
      <w:sz w:val="20"/>
      <w:szCs w:val="20"/>
    </w:rPr>
  </w:style>
  <w:style w:type="character" w:customStyle="1" w:styleId="CommentTextChar">
    <w:name w:val="Comment Text Char"/>
    <w:basedOn w:val="DefaultParagraphFont"/>
    <w:link w:val="CommentText"/>
    <w:uiPriority w:val="99"/>
    <w:rsid w:val="00D02165"/>
    <w:rPr>
      <w:sz w:val="20"/>
      <w:szCs w:val="20"/>
    </w:rPr>
  </w:style>
  <w:style w:type="paragraph" w:styleId="CommentSubject">
    <w:name w:val="annotation subject"/>
    <w:basedOn w:val="CommentText"/>
    <w:next w:val="CommentText"/>
    <w:link w:val="CommentSubjectChar"/>
    <w:uiPriority w:val="99"/>
    <w:semiHidden/>
    <w:unhideWhenUsed/>
    <w:rsid w:val="00D02165"/>
    <w:rPr>
      <w:b/>
      <w:bCs/>
    </w:rPr>
  </w:style>
  <w:style w:type="character" w:customStyle="1" w:styleId="CommentSubjectChar">
    <w:name w:val="Comment Subject Char"/>
    <w:basedOn w:val="CommentTextChar"/>
    <w:link w:val="CommentSubject"/>
    <w:uiPriority w:val="99"/>
    <w:semiHidden/>
    <w:rsid w:val="00D02165"/>
    <w:rPr>
      <w:b/>
      <w:bCs/>
      <w:sz w:val="20"/>
      <w:szCs w:val="20"/>
    </w:rPr>
  </w:style>
  <w:style w:type="paragraph" w:styleId="Footer">
    <w:name w:val="footer"/>
    <w:basedOn w:val="Normal"/>
    <w:link w:val="FooterChar"/>
    <w:uiPriority w:val="99"/>
    <w:unhideWhenUsed/>
    <w:rsid w:val="003762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6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boutamazon.com/news/workplace/an-insider-look-at-amazons-culture-and-processes" TargetMode="External"/><Relationship Id="rId13" Type="http://schemas.openxmlformats.org/officeDocument/2006/relationships/hyperlink" Target="https://www.mountaingoatsoftware.com/blog/why-the-fibonacci-sequence-works-well-for-estimating" TargetMode="External"/><Relationship Id="rId3" Type="http://schemas.openxmlformats.org/officeDocument/2006/relationships/settings" Target="settings.xml"/><Relationship Id="rId7" Type="http://schemas.openxmlformats.org/officeDocument/2006/relationships/hyperlink" Target="https://github.com/orgs/HHS/projects/12/views/8" TargetMode="External"/><Relationship Id="rId12" Type="http://schemas.openxmlformats.org/officeDocument/2006/relationships/hyperlink" Target="https://activecollab.com/blog/project-management/t-shirt-sizi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ium.com/mindsea-development-inc/why-your-rat-riskiest-assumption-test-is-the-real-mvp-177d66cde3e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medium.com/mindsea-development-inc/why-your-rat-riskiest-assumption-test-is-the-real-mvp-177d66cde3e1" TargetMode="External"/><Relationship Id="rId4" Type="http://schemas.openxmlformats.org/officeDocument/2006/relationships/webSettings" Target="webSettings.xml"/><Relationship Id="rId9" Type="http://schemas.openxmlformats.org/officeDocument/2006/relationships/hyperlink" Target="https://fas.org/publication/the-magic-laptop-thought-experiment/"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3162</Words>
  <Characters>16727</Characters>
  <Application>Microsoft Office Word</Application>
  <DocSecurity>0</DocSecurity>
  <Lines>288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Harding, Keith (OS/ASA/OAMS)</dc:creator>
  <cp:keywords/>
  <dc:description/>
  <cp:lastModifiedBy>Brown, Lucas (HHS/ASFR)</cp:lastModifiedBy>
  <cp:revision>14</cp:revision>
  <dcterms:created xsi:type="dcterms:W3CDTF">2025-07-24T16:20:00Z</dcterms:created>
  <dcterms:modified xsi:type="dcterms:W3CDTF">2026-09-18T22:41:00Z</dcterms:modified>
</cp:coreProperties>
</file>