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ind w:firstLine="420" w:firstLineChars="0"/>
        <w:rPr>
          <w:rFonts w:hint="default" w:ascii="Times New Roman" w:hAnsi="宋体"/>
          <w:sz w:val="24"/>
          <w:szCs w:val="24"/>
          <w:lang w:val="en-US" w:eastAsia="zh-CN"/>
        </w:rPr>
      </w:pPr>
      <w:r>
        <w:rPr>
          <w:rFonts w:hint="eastAsia" w:ascii="Times New Roman" w:hAnsi="宋体"/>
          <w:sz w:val="24"/>
          <w:szCs w:val="24"/>
          <w:lang w:val="en-US" w:eastAsia="zh-CN"/>
        </w:rPr>
        <w:t>该问题要求以最大销售额为目标，给出每种疫苗的生产数量并安排生产方案，问题五的条件为100天内可以选择部分疫苗进行生产，每种类型疫苗的生产任务可以适当拆分，并且每个工位每天生产的时间不能超过16小时。根据问题五，我们得知需要对整个生产过程进行优化，达到最终生产获得的销售额最大的目标。根据不同的疫苗有不同的数量以及不同的价格，在固定的100天之内要求总销售额最大，需要参考每一种疫苗的性价比和数量等因素，依据这些因素，我们通过每种疫苗的单价/平均生产时间得出每种疫苗的生产性价比，并进行排序，进行综合分析后采用Matlab对生产过程进行仿真，得到最优的生产方案。</w:t>
      </w:r>
    </w:p>
    <w:p>
      <w:pPr>
        <w:rPr>
          <w:rFonts w:hint="eastAsia"/>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问题五的模型建立与分析</w:t>
      </w:r>
    </w:p>
    <w:p>
      <w:pPr>
        <w:ind w:firstLine="420" w:firstLineChars="0"/>
        <w:rPr>
          <w:rFonts w:hint="default" w:ascii="Times New Roman" w:hAnsi="宋体"/>
          <w:sz w:val="24"/>
          <w:szCs w:val="24"/>
          <w:lang w:val="en-US" w:eastAsia="zh-CN"/>
        </w:rPr>
      </w:pPr>
      <w:r>
        <w:rPr>
          <w:rFonts w:hint="eastAsia" w:ascii="Times New Roman" w:hAnsi="宋体"/>
          <w:sz w:val="24"/>
          <w:szCs w:val="24"/>
          <w:lang w:val="en-US" w:eastAsia="zh-CN"/>
        </w:rPr>
        <w:t>首先我们结合第一问求解的每种疫苗的平均时间以及每种疫苗的单价，计算得出生产每一种疫苗的性价比。通过单价与平均时间相比得出生产该疫苗的性价比，并通过性价比这一变量进行排序。通过综合分析以及Matlab仿真的结果确定最优的生产方案。由于生产过程可以适当拆分，故问题五生产过程的Matlab仿真将采用第二问的PSO算法进行求解。</w:t>
      </w:r>
    </w:p>
    <w:p>
      <w:pPr>
        <w:rPr>
          <w:rFonts w:hint="eastAsia"/>
          <w:lang w:val="en-US" w:eastAsia="zh-CN"/>
        </w:rPr>
      </w:pPr>
    </w:p>
    <w:p>
      <w:pPr>
        <w:rPr>
          <w:rFonts w:hint="default"/>
          <w:sz w:val="24"/>
          <w:szCs w:val="24"/>
          <w:lang w:val="en-US" w:eastAsia="zh-CN"/>
        </w:rPr>
      </w:pPr>
      <w:r>
        <w:rPr>
          <w:rFonts w:hint="eastAsia"/>
          <w:sz w:val="24"/>
          <w:szCs w:val="24"/>
          <w:lang w:val="en-US" w:eastAsia="zh-CN"/>
        </w:rPr>
        <w:t>5.5.1 生产顺序的评定标准</w:t>
      </w:r>
    </w:p>
    <w:p>
      <w:pPr>
        <w:ind w:left="420" w:leftChars="0" w:firstLine="420" w:firstLineChars="0"/>
        <w:rPr>
          <w:rFonts w:hint="eastAsia"/>
          <w:sz w:val="24"/>
          <w:szCs w:val="24"/>
          <w:lang w:val="en-US" w:eastAsia="zh-CN"/>
        </w:rPr>
      </w:pPr>
      <w:r>
        <w:rPr>
          <w:rFonts w:hint="eastAsia"/>
          <w:sz w:val="24"/>
          <w:szCs w:val="24"/>
          <w:lang w:val="en-US" w:eastAsia="zh-CN"/>
        </w:rPr>
        <w:t>本题的大致流程和问题二类似，由于生产任务可适当拆分，故可以采用车间流水线系统。问题五与问题二的区别是：（1）可以选取其中的几种疫苗进行生产；（2）每个公位每天生产时间不能超过16h；（3）总时间少于等于100天。</w:t>
      </w:r>
    </w:p>
    <w:p>
      <w:pPr>
        <w:ind w:left="420" w:leftChars="0" w:firstLine="420" w:firstLineChars="0"/>
        <w:jc w:val="center"/>
        <m:rPr/>
        <w:rPr>
          <w:rFonts w:hint="default" w:hAnsi="Cambria Math" w:cstheme="minorBidi"/>
          <w:i w:val="0"/>
          <w:kern w:val="2"/>
          <w:sz w:val="24"/>
          <w:szCs w:val="24"/>
          <w:lang w:val="en-US" w:eastAsia="zh-CN" w:bidi="ar-SA"/>
        </w:rPr>
      </w:pPr>
      <m:oMathPara>
        <m:oMath>
          <m:sSub>
            <m:sSubPr>
              <m:ctrlPr>
                <m:rPr/>
                <w:rPr>
                  <w:rFonts w:hint="default" w:ascii="Cambria Math" w:hAnsi="Cambria Math" w:cs="Times New Roman"/>
                  <w:i/>
                  <w:iCs/>
                  <w:kern w:val="2"/>
                  <w:sz w:val="24"/>
                  <w:szCs w:val="24"/>
                  <w:u w:val="none"/>
                  <w:lang w:val="en-US" w:eastAsia="zh-CN" w:bidi="ar-SA"/>
                </w:rPr>
              </m:ctrlPr>
            </m:sSubPr>
            <m:e>
              <m:r>
                <m:rPr/>
                <w:rPr>
                  <w:rFonts w:hint="default" w:ascii="Cambria Math" w:hAnsi="Cambria Math" w:cs="Times New Roman"/>
                  <w:kern w:val="2"/>
                  <w:sz w:val="24"/>
                  <w:szCs w:val="24"/>
                  <w:u w:val="none"/>
                  <w:lang w:val="en-US" w:eastAsia="zh-CN" w:bidi="ar-SA"/>
                </w:rPr>
                <m:t>C</m:t>
              </m:r>
              <m:ctrlPr>
                <m:rPr/>
                <w:rPr>
                  <w:rFonts w:hint="default" w:ascii="Cambria Math" w:hAnsi="Cambria Math" w:cs="Times New Roman"/>
                  <w:i/>
                  <w:iCs/>
                  <w:kern w:val="2"/>
                  <w:sz w:val="24"/>
                  <w:szCs w:val="24"/>
                  <w:u w:val="none"/>
                  <w:lang w:val="en-US" w:eastAsia="zh-CN" w:bidi="ar-SA"/>
                </w:rPr>
              </m:ctrlPr>
            </m:e>
            <m:sub>
              <m:r>
                <m:rPr/>
                <w:rPr>
                  <w:rFonts w:hint="default" w:ascii="Cambria Math" w:hAnsi="Cambria Math" w:cs="Times New Roman"/>
                  <w:kern w:val="2"/>
                  <w:sz w:val="24"/>
                  <w:szCs w:val="24"/>
                  <w:u w:val="none"/>
                  <w:lang w:val="en-US" w:eastAsia="zh-CN" w:bidi="ar-SA"/>
                </w:rPr>
                <m:t>i</m:t>
              </m:r>
              <m:ctrlPr>
                <m:rPr/>
                <w:rPr>
                  <w:rFonts w:hint="default" w:ascii="Cambria Math" w:hAnsi="Cambria Math" w:cs="Times New Roman"/>
                  <w:i/>
                  <w:iCs/>
                  <w:kern w:val="2"/>
                  <w:sz w:val="24"/>
                  <w:szCs w:val="24"/>
                  <w:u w:val="none"/>
                  <w:lang w:val="en-US" w:eastAsia="zh-CN" w:bidi="ar-SA"/>
                </w:rPr>
              </m:ctrlPr>
            </m:sub>
          </m:sSub>
          <m:r>
            <m:rPr/>
            <w:rPr>
              <w:rFonts w:hint="default" w:ascii="Cambria Math" w:hAnsi="Cambria Math" w:cs="Times New Roman"/>
              <w:kern w:val="2"/>
              <w:sz w:val="24"/>
              <w:szCs w:val="24"/>
              <w:u w:val="none"/>
              <w:lang w:val="en-US" w:eastAsia="zh-CN" w:bidi="ar-SA"/>
            </w:rPr>
            <m:t>=</m:t>
          </m:r>
          <m:f>
            <m:fPr>
              <m:ctrlPr>
                <m:rPr/>
                <w:rPr>
                  <w:rFonts w:hint="default" w:ascii="Cambria Math" w:hAnsi="Cambria Math" w:cs="Times New Roman"/>
                  <w:i/>
                  <w:iCs/>
                  <w:kern w:val="2"/>
                  <w:sz w:val="24"/>
                  <w:szCs w:val="24"/>
                  <w:u w:val="none"/>
                  <w:lang w:val="en-US" w:eastAsia="zh-CN" w:bidi="ar-SA"/>
                </w:rPr>
              </m:ctrlPr>
            </m:fPr>
            <m:num>
              <m:sSub>
                <m:sSubPr>
                  <m:ctrlPr>
                    <m:rPr/>
                    <w:rPr>
                      <w:rFonts w:hint="default" w:ascii="Cambria Math" w:hAnsi="Cambria Math" w:cs="Times New Roman"/>
                      <w:i/>
                      <w:iCs/>
                      <w:kern w:val="2"/>
                      <w:sz w:val="24"/>
                      <w:szCs w:val="24"/>
                      <w:u w:val="none"/>
                      <w:lang w:val="en-US" w:eastAsia="zh-CN" w:bidi="ar-SA"/>
                    </w:rPr>
                  </m:ctrlPr>
                </m:sSubPr>
                <m:e>
                  <m:r>
                    <m:rPr/>
                    <w:rPr>
                      <w:rFonts w:hint="default" w:ascii="Cambria Math" w:hAnsi="Cambria Math" w:cs="Times New Roman"/>
                      <w:kern w:val="2"/>
                      <w:sz w:val="24"/>
                      <w:szCs w:val="24"/>
                      <w:u w:val="none"/>
                      <w:lang w:val="en-US" w:eastAsia="zh-CN" w:bidi="ar-SA"/>
                    </w:rPr>
                    <m:t>P</m:t>
                  </m:r>
                  <m:ctrlPr>
                    <m:rPr/>
                    <w:rPr>
                      <w:rFonts w:hint="default" w:ascii="Cambria Math" w:hAnsi="Cambria Math" w:cs="Times New Roman"/>
                      <w:i/>
                      <w:iCs/>
                      <w:kern w:val="2"/>
                      <w:sz w:val="24"/>
                      <w:szCs w:val="24"/>
                      <w:u w:val="none"/>
                      <w:lang w:val="en-US" w:eastAsia="zh-CN" w:bidi="ar-SA"/>
                    </w:rPr>
                  </m:ctrlPr>
                </m:e>
                <m:sub>
                  <m:r>
                    <m:rPr/>
                    <w:rPr>
                      <w:rFonts w:hint="default" w:ascii="Cambria Math" w:hAnsi="Cambria Math" w:cs="Times New Roman"/>
                      <w:kern w:val="2"/>
                      <w:sz w:val="24"/>
                      <w:szCs w:val="24"/>
                      <w:u w:val="none"/>
                      <w:lang w:val="en-US" w:eastAsia="zh-CN" w:bidi="ar-SA"/>
                    </w:rPr>
                    <m:t>i</m:t>
                  </m:r>
                  <m:ctrlPr>
                    <m:rPr/>
                    <w:rPr>
                      <w:rFonts w:hint="default" w:ascii="Cambria Math" w:hAnsi="Cambria Math" w:cs="Times New Roman"/>
                      <w:i/>
                      <w:iCs/>
                      <w:kern w:val="2"/>
                      <w:sz w:val="24"/>
                      <w:szCs w:val="24"/>
                      <w:u w:val="none"/>
                      <w:lang w:val="en-US" w:eastAsia="zh-CN" w:bidi="ar-SA"/>
                    </w:rPr>
                  </m:ctrlPr>
                </m:sub>
              </m:sSub>
              <m:ctrlPr>
                <m:rPr/>
                <w:rPr>
                  <w:rFonts w:hint="default" w:ascii="Cambria Math" w:hAnsi="Cambria Math" w:cs="Times New Roman"/>
                  <w:i/>
                  <w:iCs/>
                  <w:kern w:val="2"/>
                  <w:sz w:val="24"/>
                  <w:szCs w:val="24"/>
                  <w:u w:val="none"/>
                  <w:lang w:val="en-US" w:eastAsia="zh-CN" w:bidi="ar-SA"/>
                </w:rPr>
              </m:ctrlPr>
            </m:num>
            <m:den>
              <m:sSub>
                <m:sSubPr>
                  <m:ctrlPr>
                    <m:rPr/>
                    <w:rPr>
                      <w:rFonts w:hint="default" w:ascii="Cambria Math" w:hAnsi="Cambria Math" w:cs="Times New Roman"/>
                      <w:i/>
                      <w:iCs/>
                      <w:kern w:val="2"/>
                      <w:sz w:val="24"/>
                      <w:szCs w:val="24"/>
                      <w:u w:val="none"/>
                      <w:lang w:val="en-US" w:eastAsia="zh-CN" w:bidi="ar-SA"/>
                    </w:rPr>
                  </m:ctrlPr>
                </m:sSubPr>
                <m:e>
                  <m:r>
                    <m:rPr/>
                    <w:rPr>
                      <w:rFonts w:hint="default" w:ascii="Cambria Math" w:hAnsi="Cambria Math" w:cs="Times New Roman"/>
                      <w:kern w:val="2"/>
                      <w:sz w:val="24"/>
                      <w:szCs w:val="24"/>
                      <w:u w:val="none"/>
                      <w:lang w:val="en-US" w:eastAsia="zh-CN" w:bidi="ar-SA"/>
                    </w:rPr>
                    <m:t>T</m:t>
                  </m:r>
                  <m:ctrlPr>
                    <m:rPr/>
                    <w:rPr>
                      <w:rFonts w:hint="default" w:ascii="Cambria Math" w:hAnsi="Cambria Math" w:cs="Times New Roman"/>
                      <w:i/>
                      <w:iCs/>
                      <w:kern w:val="2"/>
                      <w:sz w:val="24"/>
                      <w:szCs w:val="24"/>
                      <w:u w:val="none"/>
                      <w:lang w:val="en-US" w:eastAsia="zh-CN" w:bidi="ar-SA"/>
                    </w:rPr>
                  </m:ctrlPr>
                </m:e>
                <m:sub>
                  <m:r>
                    <m:rPr/>
                    <w:rPr>
                      <w:rFonts w:hint="default" w:ascii="Cambria Math" w:hAnsi="Cambria Math" w:cs="Times New Roman"/>
                      <w:kern w:val="2"/>
                      <w:sz w:val="24"/>
                      <w:szCs w:val="24"/>
                      <w:u w:val="none"/>
                      <w:lang w:val="en-US" w:eastAsia="zh-CN" w:bidi="ar-SA"/>
                    </w:rPr>
                    <m:t>i</m:t>
                  </m:r>
                  <m:ctrlPr>
                    <m:rPr/>
                    <w:rPr>
                      <w:rFonts w:hint="default" w:ascii="Cambria Math" w:hAnsi="Cambria Math" w:cs="Times New Roman"/>
                      <w:i/>
                      <w:iCs/>
                      <w:kern w:val="2"/>
                      <w:sz w:val="24"/>
                      <w:szCs w:val="24"/>
                      <w:u w:val="none"/>
                      <w:lang w:val="en-US" w:eastAsia="zh-CN" w:bidi="ar-SA"/>
                    </w:rPr>
                  </m:ctrlPr>
                </m:sub>
              </m:sSub>
              <m:ctrlPr>
                <m:rPr/>
                <w:rPr>
                  <w:rFonts w:hint="default" w:ascii="Cambria Math" w:hAnsi="Cambria Math" w:cs="Times New Roman"/>
                  <w:i/>
                  <w:iCs/>
                  <w:kern w:val="2"/>
                  <w:sz w:val="24"/>
                  <w:szCs w:val="24"/>
                  <w:u w:val="none"/>
                  <w:lang w:val="en-US" w:eastAsia="zh-CN" w:bidi="ar-SA"/>
                </w:rPr>
              </m:ctrlPr>
            </m:den>
          </m:f>
        </m:oMath>
      </m:oMathPara>
    </w:p>
    <w:p>
      <w:pPr>
        <w:ind w:left="420" w:leftChars="0" w:firstLine="420" w:firstLineChars="0"/>
        <w:jc w:val="left"/>
        <m:rPr/>
        <w:rPr>
          <w:rFonts w:hint="default" w:hAnsi="Cambria Math" w:cs="Times New Roman"/>
          <w:i w:val="0"/>
          <w:kern w:val="2"/>
          <w:sz w:val="24"/>
          <w:szCs w:val="24"/>
          <w:lang w:val="en-US" w:eastAsia="zh-CN" w:bidi="ar-SA"/>
        </w:rPr>
      </w:pPr>
      <w:r>
        <m:rPr/>
        <w:rPr>
          <w:rFonts w:hint="eastAsia" w:hAnsi="Cambria Math" w:cstheme="minorBidi"/>
          <w:i w:val="0"/>
          <w:kern w:val="2"/>
          <w:sz w:val="24"/>
          <w:szCs w:val="24"/>
          <w:lang w:val="en-US" w:eastAsia="zh-CN" w:bidi="ar-SA"/>
        </w:rPr>
        <w:t>其中，</w:t>
      </w:r>
      <m:oMath>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C</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oMath>
      <w:r>
        <w:rPr>
          <w:rFonts w:hint="eastAsia" w:hAnsi="Cambria Math" w:cs="Times New Roman"/>
          <w:i w:val="0"/>
          <w:kern w:val="2"/>
          <w:sz w:val="24"/>
          <w:szCs w:val="24"/>
          <w:lang w:val="en-US" w:eastAsia="zh-CN" w:bidi="ar-SA"/>
        </w:rPr>
        <w:t>为性价比；</w:t>
      </w:r>
      <m:oMath>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P</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oMath>
      <w:r>
        <w:rPr>
          <w:rFonts w:hint="eastAsia" w:hAnsi="Cambria Math" w:cs="Times New Roman"/>
          <w:i w:val="0"/>
          <w:kern w:val="2"/>
          <w:sz w:val="24"/>
          <w:szCs w:val="24"/>
          <w:lang w:val="en-US" w:eastAsia="zh-CN" w:bidi="ar-SA"/>
        </w:rPr>
        <w:t>为每种疫苗的单价；</w:t>
      </w:r>
      <m:oMath>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oMath>
      <w:r>
        <w:rPr>
          <w:rFonts w:hint="eastAsia" w:hAnsi="Cambria Math" w:cs="Times New Roman"/>
          <w:i w:val="0"/>
          <w:kern w:val="2"/>
          <w:sz w:val="24"/>
          <w:szCs w:val="24"/>
          <w:lang w:val="en-US" w:eastAsia="zh-CN" w:bidi="ar-SA"/>
        </w:rPr>
        <w:t>为每种疫苗的平均生产时间。</w:t>
      </w:r>
    </w:p>
    <w:p>
      <w:pPr>
        <w:ind w:left="420" w:leftChars="0" w:firstLine="420" w:firstLineChars="0"/>
        <w:rPr>
          <w:rFonts w:hint="eastAsia"/>
          <w:color w:val="0000FF"/>
          <w:sz w:val="24"/>
          <w:szCs w:val="24"/>
          <w:lang w:val="en-US" w:eastAsia="zh-CN"/>
        </w:rPr>
      </w:pPr>
      <w:r>
        <w:rPr>
          <w:rFonts w:hint="eastAsia"/>
          <w:sz w:val="24"/>
          <w:szCs w:val="24"/>
          <w:lang w:val="en-US" w:eastAsia="zh-CN"/>
        </w:rPr>
        <w:t>通过Excel对已知数据进行处理，得出下表:</w:t>
      </w:r>
      <w:r>
        <w:rPr>
          <w:rFonts w:hint="eastAsia"/>
          <w:color w:val="0000FF"/>
          <w:sz w:val="24"/>
          <w:szCs w:val="24"/>
          <w:lang w:val="en-US" w:eastAsia="zh-CN"/>
        </w:rPr>
        <w:t>（标题没加）</w:t>
      </w:r>
    </w:p>
    <w:p>
      <w:pPr>
        <w:ind w:left="420" w:leftChars="0" w:firstLine="420" w:firstLineChars="0"/>
        <w:rPr>
          <w:rFonts w:hint="eastAsia"/>
          <w:color w:val="0000FF"/>
          <w:sz w:val="24"/>
          <w:szCs w:val="24"/>
          <w:lang w:val="en-US" w:eastAsia="zh-CN"/>
        </w:rPr>
      </w:pPr>
    </w:p>
    <w:p>
      <w:pPr>
        <w:ind w:left="420" w:leftChars="0" w:firstLine="420" w:firstLineChars="0"/>
        <w:rPr>
          <w:rFonts w:hint="eastAsia"/>
          <w:color w:val="0000FF"/>
          <w:sz w:val="24"/>
          <w:szCs w:val="24"/>
          <w:lang w:val="en-US" w:eastAsia="zh-CN"/>
        </w:rPr>
      </w:pPr>
    </w:p>
    <w:tbl>
      <w:tblPr>
        <w:tblW w:w="8205" w:type="dxa"/>
        <w:jc w:val="center"/>
        <w:shd w:val="clear"/>
        <w:tblLayout w:type="autofit"/>
        <w:tblCellMar>
          <w:top w:w="0" w:type="dxa"/>
          <w:left w:w="108" w:type="dxa"/>
          <w:bottom w:w="0" w:type="dxa"/>
          <w:right w:w="108" w:type="dxa"/>
        </w:tblCellMar>
      </w:tblPr>
      <w:tblGrid>
        <w:gridCol w:w="1080"/>
        <w:gridCol w:w="1545"/>
        <w:gridCol w:w="1575"/>
        <w:gridCol w:w="2175"/>
        <w:gridCol w:w="1830"/>
      </w:tblGrid>
      <w:tr>
        <w:tblPrEx>
          <w:shd w:val="clear"/>
          <w:tblCellMar>
            <w:top w:w="0" w:type="dxa"/>
            <w:left w:w="108" w:type="dxa"/>
            <w:bottom w:w="0" w:type="dxa"/>
            <w:right w:w="108" w:type="dxa"/>
          </w:tblCellMar>
        </w:tblPrEx>
        <w:trPr>
          <w:trHeight w:val="270" w:hRule="atLeast"/>
          <w:jc w:val="center"/>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疫苗</w:t>
            </w:r>
          </w:p>
        </w:tc>
        <w:tc>
          <w:tcPr>
            <w:tcW w:w="154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数量/箱</w:t>
            </w:r>
          </w:p>
        </w:tc>
        <w:tc>
          <w:tcPr>
            <w:tcW w:w="157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单价/箱</w:t>
            </w:r>
          </w:p>
        </w:tc>
        <w:tc>
          <w:tcPr>
            <w:tcW w:w="217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生产平均时间</w:t>
            </w:r>
          </w:p>
        </w:tc>
        <w:tc>
          <w:tcPr>
            <w:tcW w:w="183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性价比</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43.04129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106.8741202</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YM10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45.065006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106.5128006</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1000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4300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41.989564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102.4063979</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1200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4200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46.746772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89.84577588</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55.220592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86.92409527</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5100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59.793358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85.29375453</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w:t>
            </w:r>
            <w:r>
              <w:rPr>
                <w:rFonts w:hint="eastAsia" w:ascii="宋体" w:hAnsi="宋体" w:eastAsia="宋体" w:cs="宋体"/>
                <w:i w:val="0"/>
                <w:iCs w:val="0"/>
                <w:color w:val="000000"/>
                <w:kern w:val="0"/>
                <w:sz w:val="24"/>
                <w:szCs w:val="24"/>
                <w:u w:val="none"/>
                <w:bdr w:val="none" w:color="auto" w:sz="0" w:space="0"/>
                <w:lang w:val="en-US" w:eastAsia="zh-CN" w:bidi="ar"/>
              </w:rPr>
              <w:t>M2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5400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66.64893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81.02155578</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5000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66.117784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75.62261917</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4500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67.200888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66.96340084</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w:t>
            </w:r>
            <w:r>
              <w:rPr>
                <w:rFonts w:hint="eastAsia" w:ascii="宋体" w:hAnsi="宋体" w:eastAsia="宋体" w:cs="宋体"/>
                <w:i w:val="0"/>
                <w:iCs w:val="0"/>
                <w:color w:val="000000"/>
                <w:kern w:val="0"/>
                <w:sz w:val="24"/>
                <w:szCs w:val="24"/>
                <w:u w:val="none"/>
                <w:bdr w:val="none" w:color="auto" w:sz="0" w:space="0"/>
                <w:lang w:val="en-US" w:eastAsia="zh-CN" w:bidi="ar"/>
              </w:rPr>
              <w:t>M1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1000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4200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68.105114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61.66937772</w:t>
            </w:r>
          </w:p>
        </w:tc>
      </w:tr>
    </w:tbl>
    <w:p>
      <w:pPr>
        <w:ind w:left="420" w:leftChars="0" w:firstLine="420" w:firstLineChars="0"/>
        <w:rPr>
          <w:rFonts w:hint="default"/>
          <w:sz w:val="24"/>
          <w:szCs w:val="24"/>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ind w:left="420" w:leftChars="0" w:firstLine="420" w:firstLineChars="0"/>
        <w:rPr>
          <w:rFonts w:hint="eastAsia"/>
          <w:lang w:val="en-US" w:eastAsia="zh-CN"/>
        </w:rPr>
      </w:pPr>
      <w:r>
        <w:rPr>
          <w:rFonts w:hint="eastAsia"/>
          <w:lang w:val="en-US" w:eastAsia="zh-CN"/>
        </w:rPr>
        <w:t>对于性价比进行排序，得出大致的生产流程为9-10-4-5-7-8-2-3-6-1。此流程是依据性价比来进行排序，并非生产流程。下面将给出生产流程的评定方法。</w:t>
      </w:r>
    </w:p>
    <w:p>
      <w:pPr>
        <w:rPr>
          <w:rFonts w:hint="eastAsia"/>
          <w:sz w:val="24"/>
          <w:szCs w:val="24"/>
          <w:lang w:val="en-US" w:eastAsia="zh-CN"/>
        </w:rPr>
      </w:pPr>
      <w:r>
        <w:rPr>
          <w:rFonts w:hint="eastAsia"/>
          <w:sz w:val="24"/>
          <w:szCs w:val="24"/>
          <w:lang w:val="en-US" w:eastAsia="zh-CN"/>
        </w:rPr>
        <w:t>5.5.2 流水线生产方案的确定</w:t>
      </w:r>
    </w:p>
    <w:p>
      <w:pPr>
        <w:ind w:left="420" w:leftChars="0" w:firstLine="420" w:firstLineChars="0"/>
        <w:rPr>
          <w:rFonts w:hint="eastAsia"/>
          <w:i/>
          <w:iCs/>
          <w:sz w:val="24"/>
          <w:szCs w:val="24"/>
          <w:lang w:val="en-US" w:eastAsia="zh-CN"/>
        </w:rPr>
      </w:pPr>
      <w:r>
        <w:rPr>
          <w:rFonts w:hint="eastAsia"/>
          <w:sz w:val="24"/>
          <w:szCs w:val="24"/>
          <w:lang w:val="en-US" w:eastAsia="zh-CN"/>
        </w:rPr>
        <w:t>本题生产方案的确定类似于流水车间生产的优化问题，在固定的时间内要求得出的销售额最大，销售额记为</w:t>
      </w:r>
      <w:r>
        <w:rPr>
          <w:rFonts w:hint="eastAsia"/>
          <w:i/>
          <w:iCs/>
          <w:sz w:val="24"/>
          <w:szCs w:val="24"/>
          <w:lang w:val="en-US" w:eastAsia="zh-CN"/>
        </w:rPr>
        <w:t>W</w:t>
      </w:r>
    </w:p>
    <w:p>
      <w:pPr>
        <w:ind w:left="420" w:leftChars="0" w:firstLine="420" w:firstLineChars="0"/>
        <w:jc w:val="center"/>
        <m:rPr/>
        <w:rPr>
          <w:rFonts w:hint="default" w:hAnsi="Cambria Math" w:cstheme="minorBidi"/>
          <w:i/>
          <w:iCs/>
          <w:kern w:val="2"/>
          <w:sz w:val="24"/>
          <w:szCs w:val="24"/>
          <w:lang w:val="en-US" w:eastAsia="zh-CN" w:bidi="ar-SA"/>
        </w:rPr>
      </w:pPr>
      <m:oMathPara>
        <m:oMath>
          <m:r>
            <m:rPr/>
            <w:rPr>
              <w:rFonts w:hint="default" w:ascii="Cambria Math" w:hAnsi="Cambria Math" w:cstheme="minorBidi"/>
              <w:kern w:val="2"/>
              <w:sz w:val="24"/>
              <w:szCs w:val="24"/>
              <w:lang w:val="en-US" w:eastAsia="zh-CN" w:bidi="ar-SA"/>
            </w:rPr>
            <m:t>W=</m:t>
          </m:r>
          <m:nary>
            <m:naryPr>
              <m:chr m:val="∑"/>
              <m:limLoc m:val="undOvr"/>
              <m:subHide m:val="1"/>
              <m:supHide m:val="1"/>
              <m:ctrlPr>
                <m:rPr/>
                <w:rPr>
                  <w:rFonts w:hint="default" w:ascii="Cambria Math" w:hAnsi="Cambria Math" w:cstheme="minorBidi"/>
                  <w:i/>
                  <w:iCs/>
                  <w:kern w:val="2"/>
                  <w:sz w:val="24"/>
                  <w:szCs w:val="24"/>
                  <w:lang w:val="en-US" w:eastAsia="zh-CN" w:bidi="ar-SA"/>
                </w:rPr>
              </m:ctrlPr>
            </m:naryPr>
            <m:sub>
              <m:ctrlPr>
                <m:rPr/>
                <w:rPr>
                  <w:rFonts w:hint="default" w:ascii="Cambria Math" w:hAnsi="Cambria Math" w:cstheme="minorBidi"/>
                  <w:i/>
                  <w:iCs/>
                  <w:kern w:val="2"/>
                  <w:sz w:val="24"/>
                  <w:szCs w:val="24"/>
                  <w:lang w:val="en-US" w:eastAsia="zh-CN" w:bidi="ar-SA"/>
                </w:rPr>
              </m:ctrlPr>
            </m:sub>
            <m:sup>
              <m:ctrlPr>
                <m:rPr/>
                <w:rPr>
                  <w:rFonts w:hint="default" w:ascii="Cambria Math" w:hAnsi="Cambria Math" w:cstheme="minorBidi"/>
                  <w:i/>
                  <w:iCs/>
                  <w:kern w:val="2"/>
                  <w:sz w:val="24"/>
                  <w:szCs w:val="24"/>
                  <w:lang w:val="en-US" w:eastAsia="zh-CN" w:bidi="ar-SA"/>
                </w:rPr>
              </m:ctrlPr>
            </m:sup>
            <m:e>
              <m:r>
                <m:rPr/>
                <w:rPr>
                  <w:rFonts w:hint="default" w:ascii="Cambria Math" w:hAnsi="Cambria Math" w:cstheme="minorBidi"/>
                  <w:kern w:val="2"/>
                  <w:sz w:val="24"/>
                  <w:szCs w:val="24"/>
                  <w:lang w:val="en-US" w:eastAsia="zh-CN" w:bidi="ar-SA"/>
                </w:rPr>
                <m:t>N</m:t>
              </m:r>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P</m:t>
              </m:r>
              <m:ctrlPr>
                <m:rPr/>
                <w:rPr>
                  <w:rFonts w:hint="default" w:ascii="Cambria Math" w:hAnsi="Cambria Math" w:cstheme="minorBidi"/>
                  <w:i/>
                  <w:iCs/>
                  <w:kern w:val="2"/>
                  <w:sz w:val="24"/>
                  <w:szCs w:val="24"/>
                  <w:lang w:val="en-US" w:eastAsia="zh-CN" w:bidi="ar-SA"/>
                </w:rPr>
              </m:ctrlPr>
            </m:e>
          </m:nary>
        </m:oMath>
      </m:oMathPara>
    </w:p>
    <w:p>
      <w:pPr>
        <w:ind w:left="420" w:leftChars="0" w:firstLine="420" w:firstLineChars="0"/>
        <w:jc w:val="left"/>
        <m:rPr/>
        <w:rPr>
          <w:rFonts w:hint="eastAsia" w:hAnsi="Cambria Math" w:cstheme="minorBidi"/>
          <w:i w:val="0"/>
          <w:iCs w:val="0"/>
          <w:kern w:val="2"/>
          <w:sz w:val="24"/>
          <w:szCs w:val="24"/>
          <w:lang w:val="en-US" w:eastAsia="zh-CN" w:bidi="ar-SA"/>
        </w:rPr>
      </w:pPr>
      <w:r>
        <m:rPr/>
        <w:rPr>
          <w:rFonts w:hint="eastAsia" w:hAnsi="Cambria Math" w:cstheme="minorBidi"/>
          <w:i w:val="0"/>
          <w:iCs w:val="0"/>
          <w:kern w:val="2"/>
          <w:sz w:val="24"/>
          <w:szCs w:val="24"/>
          <w:lang w:val="en-US" w:eastAsia="zh-CN" w:bidi="ar-SA"/>
        </w:rPr>
        <w:t>其中</w:t>
      </w:r>
      <w:r>
        <m:rPr/>
        <w:rPr>
          <w:rFonts w:hint="default" w:ascii="Times New Roman" w:hAnsi="Times New Roman" w:cs="Times New Roman"/>
          <w:i/>
          <w:iCs/>
          <w:kern w:val="2"/>
          <w:sz w:val="24"/>
          <w:szCs w:val="24"/>
          <w:lang w:val="en-US" w:eastAsia="zh-CN" w:bidi="ar-SA"/>
        </w:rPr>
        <w:t>N</w:t>
      </w:r>
      <w:r>
        <m:rPr/>
        <w:rPr>
          <w:rFonts w:hint="eastAsia" w:hAnsi="Cambria Math" w:cstheme="minorBidi"/>
          <w:i w:val="0"/>
          <w:iCs w:val="0"/>
          <w:kern w:val="2"/>
          <w:sz w:val="24"/>
          <w:szCs w:val="24"/>
          <w:lang w:val="en-US" w:eastAsia="zh-CN" w:bidi="ar-SA"/>
        </w:rPr>
        <w:t>为每种疫苗生产的总数量，</w:t>
      </w:r>
      <w:r>
        <m:rPr/>
        <w:rPr>
          <w:rFonts w:hint="default" w:ascii="Times New Roman" w:hAnsi="Times New Roman" w:cs="Times New Roman"/>
          <w:i/>
          <w:iCs/>
          <w:kern w:val="2"/>
          <w:sz w:val="24"/>
          <w:szCs w:val="24"/>
          <w:lang w:val="en-US" w:eastAsia="zh-CN" w:bidi="ar-SA"/>
        </w:rPr>
        <w:t>P</w:t>
      </w:r>
      <w:r>
        <m:rPr/>
        <w:rPr>
          <w:rFonts w:hint="eastAsia" w:hAnsi="Cambria Math" w:cstheme="minorBidi"/>
          <w:i w:val="0"/>
          <w:iCs w:val="0"/>
          <w:kern w:val="2"/>
          <w:sz w:val="24"/>
          <w:szCs w:val="24"/>
          <w:lang w:val="en-US" w:eastAsia="zh-CN" w:bidi="ar-SA"/>
        </w:rPr>
        <w:t>为每种疫苗的单价，求和得出总销售额</w:t>
      </w:r>
      <w:r>
        <m:rPr/>
        <w:rPr>
          <w:rFonts w:hint="default" w:ascii="Times New Roman" w:hAnsi="Times New Roman" w:cs="Times New Roman"/>
          <w:i/>
          <w:iCs/>
          <w:kern w:val="2"/>
          <w:sz w:val="24"/>
          <w:szCs w:val="24"/>
          <w:lang w:val="en-US" w:eastAsia="zh-CN" w:bidi="ar-SA"/>
        </w:rPr>
        <w:t>W</w:t>
      </w:r>
      <w:r>
        <m:rPr/>
        <w:rPr>
          <w:rFonts w:hint="eastAsia" w:ascii="Times New Roman" w:hAnsi="Times New Roman" w:cs="Times New Roman"/>
          <w:i w:val="0"/>
          <w:iCs w:val="0"/>
          <w:kern w:val="2"/>
          <w:sz w:val="24"/>
          <w:szCs w:val="24"/>
          <w:lang w:val="en-US" w:eastAsia="zh-CN" w:bidi="ar-SA"/>
        </w:rPr>
        <w:t>；</w:t>
      </w:r>
    </w:p>
    <w:p>
      <w:pPr>
        <w:ind w:left="420" w:leftChars="0" w:firstLine="420" w:firstLineChars="0"/>
        <w:jc w:val="left"/>
        <m:rPr/>
        <w:rPr>
          <w:rFonts w:hint="default" w:hAnsi="Cambria Math" w:cstheme="minorBidi"/>
          <w:i w:val="0"/>
          <w:iCs w:val="0"/>
          <w:kern w:val="2"/>
          <w:sz w:val="24"/>
          <w:szCs w:val="24"/>
          <w:lang w:val="en-US" w:eastAsia="zh-CN" w:bidi="ar-SA"/>
        </w:rPr>
      </w:pPr>
      <w:r>
        <m:rPr/>
        <w:rPr>
          <w:rFonts w:hint="default" w:ascii="Times New Roman" w:hAnsi="Times New Roman" w:cs="Times New Roman"/>
          <w:i/>
          <w:iCs/>
          <w:kern w:val="2"/>
          <w:sz w:val="24"/>
          <w:szCs w:val="24"/>
          <w:lang w:val="en-US" w:eastAsia="zh-CN" w:bidi="ar-SA"/>
        </w:rPr>
        <w:t>W</w:t>
      </w:r>
      <w:r>
        <m:rPr/>
        <w:rPr>
          <w:rFonts w:hint="eastAsia" w:hAnsi="Cambria Math" w:cstheme="minorBidi"/>
          <w:i w:val="0"/>
          <w:iCs w:val="0"/>
          <w:kern w:val="2"/>
          <w:sz w:val="24"/>
          <w:szCs w:val="24"/>
          <w:lang w:val="en-US" w:eastAsia="zh-CN" w:bidi="ar-SA"/>
        </w:rPr>
        <w:t>即为我们所求的目标函数，下面将对于不同的条件，运用不同的方法求解总销售额</w:t>
      </w:r>
      <w:r>
        <m:rPr/>
        <w:rPr>
          <w:rFonts w:hint="default" w:ascii="Times New Roman" w:hAnsi="Times New Roman" w:cs="Times New Roman"/>
          <w:i/>
          <w:iCs/>
          <w:kern w:val="2"/>
          <w:sz w:val="24"/>
          <w:szCs w:val="24"/>
          <w:lang w:val="en-US" w:eastAsia="zh-CN" w:bidi="ar-SA"/>
        </w:rPr>
        <w:t>W</w:t>
      </w:r>
      <w:r>
        <m:rPr/>
        <w:rPr>
          <w:rFonts w:hint="eastAsia" w:ascii="Times New Roman" w:hAnsi="Times New Roman" w:cs="Times New Roman"/>
          <w:i/>
          <w:iCs/>
          <w:kern w:val="2"/>
          <w:sz w:val="24"/>
          <w:szCs w:val="24"/>
          <w:lang w:val="en-US" w:eastAsia="zh-CN" w:bidi="ar-SA"/>
        </w:rPr>
        <w:t>。</w:t>
      </w:r>
    </w:p>
    <w:p>
      <w:pPr>
        <w:numPr>
          <w:ilvl w:val="0"/>
          <w:numId w:val="1"/>
        </w:numPr>
        <w:ind w:left="420" w:leftChars="0" w:firstLine="420" w:firstLineChars="0"/>
        <w:rPr>
          <w:rFonts w:hint="eastAsia"/>
          <w:sz w:val="24"/>
          <w:szCs w:val="24"/>
          <w:lang w:val="en-US" w:eastAsia="zh-CN"/>
        </w:rPr>
      </w:pPr>
      <w:r>
        <w:rPr>
          <w:rFonts w:hint="eastAsia"/>
          <w:sz w:val="24"/>
          <w:szCs w:val="24"/>
          <w:lang w:val="en-US" w:eastAsia="zh-CN"/>
        </w:rPr>
        <w:t>若只生产一种类型的疫苗</w:t>
      </w:r>
    </w:p>
    <w:p>
      <w:pPr>
        <w:numPr>
          <w:numId w:val="0"/>
        </w:numPr>
        <w:ind w:left="1260" w:leftChars="0" w:firstLine="420" w:firstLineChars="0"/>
        <w:rPr>
          <w:rFonts w:hint="eastAsia"/>
          <w:sz w:val="24"/>
          <w:szCs w:val="24"/>
          <w:lang w:val="en-US" w:eastAsia="zh-CN"/>
        </w:rPr>
      </w:pPr>
      <w:r>
        <w:rPr>
          <w:rFonts w:hint="eastAsia"/>
          <w:sz w:val="24"/>
          <w:szCs w:val="24"/>
          <w:lang w:val="en-US" w:eastAsia="zh-CN"/>
        </w:rPr>
        <w:t>按照性价比的顺序，将先生产YM9，在只生产其中一种疫苗，有很大概率100天内肯定可以完成任务，在100天内会产生大部分的空余时间，在此情况下，总销售额不可能最大，故不考虑。</w:t>
      </w:r>
    </w:p>
    <w:p>
      <w:pPr>
        <w:numPr>
          <w:ilvl w:val="0"/>
          <w:numId w:val="1"/>
        </w:numPr>
        <w:ind w:left="420" w:leftChars="0" w:firstLine="420" w:firstLineChars="0"/>
        <w:rPr>
          <w:rFonts w:hint="eastAsia"/>
          <w:sz w:val="24"/>
          <w:szCs w:val="24"/>
          <w:lang w:val="en-US" w:eastAsia="zh-CN"/>
        </w:rPr>
      </w:pPr>
      <w:r>
        <w:rPr>
          <w:rFonts w:hint="eastAsia"/>
          <w:sz w:val="24"/>
          <w:szCs w:val="24"/>
          <w:lang w:val="en-US" w:eastAsia="zh-CN"/>
        </w:rPr>
        <w:t>生产几种类型的疫苗</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对于生产多种疫苗，按照性价比的排序，我们可以选择前</w:t>
      </w:r>
      <w:r>
        <w:rPr>
          <w:rFonts w:hint="default" w:ascii="Times New Roman" w:hAnsi="Times New Roman" w:cs="Times New Roman"/>
          <w:i/>
          <w:iCs/>
          <w:sz w:val="24"/>
          <w:szCs w:val="24"/>
          <w:lang w:val="en-US" w:eastAsia="zh-CN"/>
        </w:rPr>
        <w:t>i</w:t>
      </w:r>
      <w:r>
        <w:rPr>
          <w:rFonts w:hint="eastAsia" w:ascii="Times New Roman" w:hAnsi="Times New Roman" w:cs="Times New Roman"/>
          <w:i w:val="0"/>
          <w:iCs w:val="0"/>
          <w:sz w:val="24"/>
          <w:szCs w:val="24"/>
          <w:lang w:val="en-US" w:eastAsia="zh-CN"/>
        </w:rPr>
        <w:t>种疫苗进行生产，生产的条件如下：</w:t>
      </w:r>
    </w:p>
    <w:p>
      <w:pPr>
        <w:numPr>
          <w:ilvl w:val="1"/>
          <w:numId w:val="1"/>
        </w:numPr>
        <w:ind w:left="840" w:leftChars="0" w:firstLine="420" w:firstLineChars="0"/>
        <w:rPr>
          <w:rFonts w:hint="eastAsia"/>
          <w:sz w:val="24"/>
          <w:szCs w:val="24"/>
          <w:lang w:val="en-US" w:eastAsia="zh-CN"/>
        </w:rPr>
      </w:pPr>
      <w:r>
        <w:rPr>
          <w:rFonts w:hint="eastAsia"/>
          <w:sz w:val="24"/>
          <w:szCs w:val="24"/>
          <w:lang w:val="en-US" w:eastAsia="zh-CN"/>
        </w:rPr>
        <w:t>生产的总时间为100天；</w:t>
      </w:r>
    </w:p>
    <w:p>
      <w:pPr>
        <w:numPr>
          <w:ilvl w:val="1"/>
          <w:numId w:val="1"/>
        </w:numPr>
        <w:ind w:left="840" w:leftChars="0" w:firstLine="420" w:firstLineChars="0"/>
        <w:rPr>
          <w:rFonts w:hint="eastAsia"/>
          <w:sz w:val="24"/>
          <w:szCs w:val="24"/>
          <w:lang w:val="en-US" w:eastAsia="zh-CN"/>
        </w:rPr>
      </w:pPr>
      <w:r>
        <w:rPr>
          <w:rFonts w:hint="eastAsia"/>
          <w:sz w:val="24"/>
          <w:szCs w:val="24"/>
          <w:lang w:val="en-US" w:eastAsia="zh-CN"/>
        </w:rPr>
        <w:t>每个工位每天工作的时间小于16小时；</w:t>
      </w:r>
    </w:p>
    <w:p>
      <w:pPr>
        <w:numPr>
          <w:ilvl w:val="1"/>
          <w:numId w:val="1"/>
        </w:numPr>
        <w:ind w:left="840" w:leftChars="0" w:firstLine="420" w:firstLineChars="0"/>
        <w:rPr>
          <w:rFonts w:hint="eastAsia"/>
          <w:sz w:val="24"/>
          <w:szCs w:val="24"/>
          <w:lang w:val="en-US" w:eastAsia="zh-CN"/>
        </w:rPr>
      </w:pPr>
      <w:r>
        <w:rPr>
          <w:rFonts w:hint="eastAsia"/>
          <w:sz w:val="24"/>
          <w:szCs w:val="24"/>
          <w:lang w:val="en-US" w:eastAsia="zh-CN"/>
        </w:rPr>
        <w:t>疫苗生产的总数量已知；</w:t>
      </w:r>
    </w:p>
    <w:p>
      <w:pPr>
        <w:numPr>
          <w:numId w:val="0"/>
        </w:numPr>
        <w:ind w:left="840" w:leftChars="0" w:firstLine="420" w:firstLineChars="0"/>
        <w:rPr>
          <w:rFonts w:hint="default"/>
          <w:sz w:val="24"/>
          <w:szCs w:val="24"/>
          <w:lang w:val="en-US" w:eastAsia="zh-CN"/>
        </w:rPr>
      </w:pPr>
      <w:r>
        <w:rPr>
          <w:rFonts w:hint="eastAsia"/>
          <w:sz w:val="24"/>
          <w:szCs w:val="24"/>
          <w:lang w:val="en-US" w:eastAsia="zh-CN"/>
        </w:rPr>
        <w:t>由于每一个疫苗生产的每一个环节的时间并不固定，根据问题一的分析得知，疫苗的生产过程满足正态分布，在问题五中，生产过程较多较为复杂，我们在这里进行理想化，以每种疫苗每个环节的平均时间作为生产的实际时间，简化由正态分布引起对于结果不确定性的影响。</w:t>
      </w:r>
    </w:p>
    <w:p>
      <w:pPr>
        <w:numPr>
          <w:numId w:val="0"/>
        </w:numPr>
        <w:ind w:left="840" w:leftChars="0" w:firstLine="420" w:firstLineChars="0"/>
        <w:rPr>
          <w:rFonts w:hint="eastAsia"/>
          <w:sz w:val="24"/>
          <w:szCs w:val="24"/>
          <w:lang w:val="en-US" w:eastAsia="zh-CN"/>
        </w:rPr>
      </w:pPr>
      <w:r>
        <w:rPr>
          <w:rFonts w:hint="eastAsia"/>
          <w:sz w:val="24"/>
          <w:szCs w:val="24"/>
          <w:lang w:val="en-US" w:eastAsia="zh-CN"/>
        </w:rPr>
        <w:t>通过已知条件，我们可以得出以下公式：</w:t>
      </w:r>
      <w:r>
        <w:rPr>
          <w:rFonts w:hint="eastAsia"/>
          <w:color w:val="0000FF"/>
          <w:sz w:val="24"/>
          <w:szCs w:val="24"/>
          <w:lang w:val="en-US" w:eastAsia="zh-CN"/>
        </w:rPr>
        <w:t>（麻烦加一下）</w:t>
      </w:r>
    </w:p>
    <w:p>
      <w:pPr>
        <w:numPr>
          <w:numId w:val="0"/>
        </w:numPr>
        <w:ind w:left="840" w:leftChars="0" w:firstLine="420" w:firstLineChars="0"/>
        <w:jc w:val="center"/>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ctrlPr>
                    <w:rPr>
                      <w:rFonts w:ascii="Cambria Math" w:hAnsi="Cambria Math"/>
                      <w:i/>
                      <w:sz w:val="24"/>
                      <w:szCs w:val="24"/>
                      <w:lang w:val="en-US"/>
                    </w:rPr>
                  </m:ctrlPr>
                </m:e>
                <m:e>
                  <m:ctrlPr>
                    <w:rPr>
                      <w:rFonts w:ascii="Cambria Math" w:hAnsi="Cambria Math"/>
                      <w:i/>
                      <w:sz w:val="24"/>
                      <w:szCs w:val="24"/>
                      <w:lang w:val="en-US"/>
                    </w:rPr>
                  </m:ctrlPr>
                </m:e>
                <m:e>
                  <m:ctrlPr>
                    <w:rPr>
                      <w:rFonts w:ascii="Cambria Math" w:hAnsi="Cambria Math"/>
                      <w:i/>
                      <w:sz w:val="24"/>
                      <w:szCs w:val="24"/>
                      <w:lang w:val="en-US"/>
                    </w:rPr>
                  </m:ctrlPr>
                </m:e>
              </m:eqArr>
              <m:ctrlPr>
                <w:rPr>
                  <w:rFonts w:ascii="Cambria Math" w:hAnsi="Cambria Math"/>
                  <w:i/>
                  <w:sz w:val="24"/>
                  <w:szCs w:val="24"/>
                  <w:lang w:val="en-US"/>
                </w:rPr>
              </m:ctrlPr>
            </m:e>
          </m:d>
        </m:oMath>
      </m:oMathPara>
    </w:p>
    <w:p>
      <w:pPr>
        <w:numPr>
          <w:numId w:val="0"/>
        </w:numPr>
        <w:ind w:left="840" w:leftChars="0" w:firstLine="420" w:firstLineChars="0"/>
        <w:jc w:val="center"/>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ctrlPr>
                    <w:rPr>
                      <w:rFonts w:ascii="Cambria Math" w:hAnsi="Cambria Math"/>
                      <w:i/>
                      <w:sz w:val="24"/>
                      <w:szCs w:val="24"/>
                      <w:lang w:val="en-US"/>
                    </w:rPr>
                  </m:ctrlPr>
                </m:e>
                <m:e>
                  <m:ctrlPr>
                    <w:rPr>
                      <w:rFonts w:ascii="Cambria Math" w:hAnsi="Cambria Math"/>
                      <w:i/>
                      <w:sz w:val="24"/>
                      <w:szCs w:val="24"/>
                      <w:lang w:val="en-US"/>
                    </w:rPr>
                  </m:ctrlPr>
                </m:e>
                <m:e>
                  <m:ctrlPr>
                    <w:rPr>
                      <w:rFonts w:ascii="Cambria Math" w:hAnsi="Cambria Math"/>
                      <w:i/>
                      <w:sz w:val="24"/>
                      <w:szCs w:val="24"/>
                      <w:lang w:val="en-US"/>
                    </w:rPr>
                  </m:ctrlPr>
                </m:e>
              </m:eqArr>
              <m:ctrlPr>
                <w:rPr>
                  <w:rFonts w:ascii="Cambria Math" w:hAnsi="Cambria Math"/>
                  <w:i/>
                  <w:sz w:val="24"/>
                  <w:szCs w:val="24"/>
                  <w:lang w:val="en-US"/>
                </w:rPr>
              </m:ctrlPr>
            </m:e>
          </m:d>
        </m:oMath>
      </m:oMathPara>
    </w:p>
    <w:p>
      <w:pPr>
        <w:numPr>
          <w:numId w:val="0"/>
        </w:numPr>
        <w:ind w:left="840" w:leftChars="0" w:firstLine="420" w:firstLineChars="0"/>
        <w:jc w:val="both"/>
        <w:rPr>
          <w:rFonts w:hint="default" w:hAnsi="Cambria Math"/>
          <w:i w:val="0"/>
          <w:sz w:val="24"/>
          <w:szCs w:val="24"/>
          <w:lang w:val="en-US" w:eastAsia="zh-CN"/>
        </w:rPr>
      </w:pPr>
      <w:r>
        <w:rPr>
          <w:rFonts w:hint="eastAsia" w:hAnsi="Cambria Math"/>
          <w:i w:val="0"/>
          <w:sz w:val="24"/>
          <w:szCs w:val="24"/>
          <w:lang w:val="en-US" w:eastAsia="zh-CN"/>
        </w:rPr>
        <w:t>在生产过程中，我们会遇到这种情况：在一种疫苗已经全部生产完毕，达到了疫苗生产任务的规定数量。在此情况下，我们将立即继续生产下一种性价比最高的疫苗，提高时间的利用效率，提高最终的销售额。</w:t>
      </w:r>
    </w:p>
    <w:p>
      <w:pPr>
        <w:numPr>
          <w:numId w:val="0"/>
        </w:num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 xml:space="preserve">          根据分析我们将该生产问题转化为目标优化问题，我们将利用Matlab</w:t>
      </w:r>
      <w:r>
        <w:rPr>
          <w:rFonts w:hint="eastAsia" w:ascii="Times New Roman" w:hAnsi="Times New Roman" w:cs="Times New Roman"/>
          <w:i w:val="0"/>
          <w:iCs w:val="0"/>
          <w:sz w:val="24"/>
          <w:szCs w:val="24"/>
          <w:lang w:val="en-US" w:eastAsia="zh-CN"/>
        </w:rPr>
        <w:tab/>
        <w:t/>
      </w:r>
      <w:r>
        <w:rPr>
          <w:rFonts w:hint="eastAsia" w:ascii="Times New Roman" w:hAnsi="Times New Roman" w:cs="Times New Roman"/>
          <w:i w:val="0"/>
          <w:iCs w:val="0"/>
          <w:sz w:val="24"/>
          <w:szCs w:val="24"/>
          <w:lang w:val="en-US" w:eastAsia="zh-CN"/>
        </w:rPr>
        <w:tab/>
        <w:t>进行生产过程的仿真。根据我们的假设，我们利用平均值作为生产的固</w:t>
      </w:r>
      <w:r>
        <w:rPr>
          <w:rFonts w:hint="eastAsia" w:ascii="Times New Roman" w:hAnsi="Times New Roman" w:cs="Times New Roman"/>
          <w:i w:val="0"/>
          <w:iCs w:val="0"/>
          <w:sz w:val="24"/>
          <w:szCs w:val="24"/>
          <w:lang w:val="en-US" w:eastAsia="zh-CN"/>
        </w:rPr>
        <w:tab/>
        <w:t/>
      </w:r>
      <w:r>
        <w:rPr>
          <w:rFonts w:hint="eastAsia" w:ascii="Times New Roman" w:hAnsi="Times New Roman" w:cs="Times New Roman"/>
          <w:i w:val="0"/>
          <w:iCs w:val="0"/>
          <w:sz w:val="24"/>
          <w:szCs w:val="24"/>
          <w:lang w:val="en-US" w:eastAsia="zh-CN"/>
        </w:rPr>
        <w:tab/>
        <w:t>定时间，再利用求解问题二的算法加上条件，进行仿真。得到的结果如</w:t>
      </w:r>
      <w:r>
        <w:rPr>
          <w:rFonts w:hint="eastAsia" w:ascii="Times New Roman" w:hAnsi="Times New Roman" w:cs="Times New Roman"/>
          <w:i w:val="0"/>
          <w:iCs w:val="0"/>
          <w:sz w:val="24"/>
          <w:szCs w:val="24"/>
          <w:lang w:val="en-US" w:eastAsia="zh-CN"/>
        </w:rPr>
        <w:tab/>
        <w:t/>
      </w:r>
      <w:r>
        <w:rPr>
          <w:rFonts w:hint="eastAsia" w:ascii="Times New Roman" w:hAnsi="Times New Roman" w:cs="Times New Roman"/>
          <w:i w:val="0"/>
          <w:iCs w:val="0"/>
          <w:sz w:val="24"/>
          <w:szCs w:val="24"/>
          <w:lang w:val="en-US" w:eastAsia="zh-CN"/>
        </w:rPr>
        <w:tab/>
        <w:t>下：</w:t>
      </w:r>
    </w:p>
    <w:p>
      <w:pPr>
        <w:numPr>
          <w:numId w:val="0"/>
        </w:numPr>
        <w:rPr>
          <w:rFonts w:hint="eastAsia" w:ascii="Times New Roman" w:hAnsi="Times New Roman" w:cs="Times New Roman"/>
          <w:i w:val="0"/>
          <w:iCs w:val="0"/>
          <w:sz w:val="24"/>
          <w:szCs w:val="24"/>
          <w:lang w:val="en-US" w:eastAsia="zh-CN"/>
        </w:rPr>
      </w:pPr>
    </w:p>
    <w:p>
      <w:pPr>
        <w:numPr>
          <w:numId w:val="0"/>
        </w:numPr>
        <w:rPr>
          <w:rFonts w:hint="eastAsia" w:ascii="Times New Roman" w:hAnsi="Times New Roman" w:cs="Times New Roman"/>
          <w:i w:val="0"/>
          <w:iCs w:val="0"/>
          <w:sz w:val="24"/>
          <w:szCs w:val="24"/>
          <w:lang w:val="en-US" w:eastAsia="zh-CN"/>
        </w:rPr>
      </w:pPr>
    </w:p>
    <w:p>
      <w:pPr>
        <w:numPr>
          <w:numId w:val="0"/>
        </w:numPr>
        <w:rPr>
          <w:rFonts w:hint="eastAsia" w:ascii="Times New Roman" w:hAnsi="Times New Roman" w:cs="Times New Roman"/>
          <w:i w:val="0"/>
          <w:iCs w:val="0"/>
          <w:sz w:val="24"/>
          <w:szCs w:val="24"/>
          <w:lang w:val="en-US" w:eastAsia="zh-CN"/>
        </w:rPr>
      </w:pPr>
    </w:p>
    <w:p>
      <w:pPr>
        <w:numPr>
          <w:numId w:val="0"/>
        </w:numPr>
        <w:rPr>
          <w:rFonts w:hint="eastAsia" w:ascii="Times New Roman" w:hAnsi="Times New Roman" w:cs="Times New Roman"/>
          <w:i w:val="0"/>
          <w:iCs w:val="0"/>
          <w:sz w:val="24"/>
          <w:szCs w:val="24"/>
          <w:lang w:val="en-US" w:eastAsia="zh-CN"/>
        </w:rPr>
      </w:pPr>
    </w:p>
    <w:tbl>
      <w:tblPr>
        <w:tblW w:w="8070" w:type="dxa"/>
        <w:jc w:val="center"/>
        <w:shd w:val="clear"/>
        <w:tblLayout w:type="autofit"/>
        <w:tblCellMar>
          <w:top w:w="0" w:type="dxa"/>
          <w:left w:w="108" w:type="dxa"/>
          <w:bottom w:w="0" w:type="dxa"/>
          <w:right w:w="108" w:type="dxa"/>
        </w:tblCellMar>
      </w:tblPr>
      <w:tblGrid>
        <w:gridCol w:w="3435"/>
        <w:gridCol w:w="2550"/>
        <w:gridCol w:w="2085"/>
      </w:tblGrid>
      <w:tr>
        <w:tblPrEx>
          <w:shd w:val="clear"/>
          <w:tblCellMar>
            <w:top w:w="0" w:type="dxa"/>
            <w:left w:w="108" w:type="dxa"/>
            <w:bottom w:w="0" w:type="dxa"/>
            <w:right w:w="108" w:type="dxa"/>
          </w:tblCellMar>
        </w:tblPrEx>
        <w:trPr>
          <w:trHeight w:val="270" w:hRule="atLeast"/>
          <w:jc w:val="center"/>
        </w:trPr>
        <w:tc>
          <w:tcPr>
            <w:tcW w:w="3435"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生产顺序</w:t>
            </w:r>
          </w:p>
        </w:tc>
        <w:tc>
          <w:tcPr>
            <w:tcW w:w="2550"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平均时间</w:t>
            </w:r>
          </w:p>
        </w:tc>
        <w:tc>
          <w:tcPr>
            <w:tcW w:w="2085"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总销售额</w:t>
            </w:r>
          </w:p>
        </w:tc>
      </w:tr>
      <w:tr>
        <w:tblPrEx>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4-5-10-7-8-2-9-1-3-6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1.82E+02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29000000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4-5-10-7-8-2-6-3-9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1.62E+02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bdr w:val="none" w:color="auto" w:sz="0" w:space="0"/>
                <w:lang w:val="en-US" w:eastAsia="zh-CN" w:bidi="ar"/>
              </w:rPr>
              <w:t>33645400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4-5-10-7-8-2-3-9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1.48E+02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32929000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4-5-10-7-8-2-9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1.33E+02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27685000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4-5-10-7-8-9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1.13E+02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24866000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4-5-10-7-9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9.64E+01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21307000</w:t>
            </w:r>
          </w:p>
        </w:tc>
      </w:tr>
      <w:tr>
        <w:tblPrEx>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4-5-10-9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7.82E+01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16420000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4-10-9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6.70E+01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11380000</w:t>
            </w:r>
          </w:p>
        </w:tc>
      </w:tr>
      <w:tr>
        <w:tblPrEx>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5.43E+01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7080000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4.30E+01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2760000</w:t>
            </w:r>
          </w:p>
        </w:tc>
      </w:tr>
    </w:tbl>
    <w:p>
      <w:pPr>
        <w:numPr>
          <w:numId w:val="0"/>
        </w:num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 xml:space="preserve"> </w:t>
      </w:r>
    </w:p>
    <w:p>
      <w:pPr>
        <w:numPr>
          <w:numId w:val="0"/>
        </w:numPr>
        <w:ind w:left="840" w:leftChars="0" w:firstLine="420" w:firstLineChars="0"/>
        <w:rPr>
          <w:rFonts w:hint="eastAsia" w:ascii="宋体" w:hAnsi="宋体" w:eastAsia="宋体" w:cs="宋体"/>
          <w:i w:val="0"/>
          <w:iCs w:val="0"/>
          <w:color w:val="000000"/>
          <w:kern w:val="0"/>
          <w:sz w:val="22"/>
          <w:szCs w:val="22"/>
          <w:u w:val="none"/>
          <w:lang w:val="en-US" w:eastAsia="zh-CN" w:bidi="ar"/>
        </w:rPr>
      </w:pPr>
      <w:r>
        <w:rPr>
          <w:rFonts w:hint="eastAsia" w:ascii="Times New Roman" w:hAnsi="Times New Roman" w:cs="Times New Roman"/>
          <w:i w:val="0"/>
          <w:iCs w:val="0"/>
          <w:sz w:val="24"/>
          <w:szCs w:val="24"/>
          <w:lang w:val="en-US" w:eastAsia="zh-CN"/>
        </w:rPr>
        <w:t>通过仿真结果得知，利用</w:t>
      </w:r>
      <w:r>
        <w:rPr>
          <w:rFonts w:hint="eastAsia" w:ascii="宋体" w:hAnsi="宋体" w:eastAsia="宋体" w:cs="宋体"/>
          <w:i w:val="0"/>
          <w:iCs w:val="0"/>
          <w:color w:val="000000"/>
          <w:kern w:val="0"/>
          <w:sz w:val="22"/>
          <w:szCs w:val="22"/>
          <w:u w:val="none"/>
          <w:lang w:val="en-US" w:eastAsia="zh-CN" w:bidi="ar"/>
        </w:rPr>
        <w:t>4-5-10-7-8-2-6-3-9此顺序进行生产时，所得的总销售额最高，此时的总销售额</w:t>
      </w:r>
      <w:r>
        <w:rPr>
          <w:rFonts w:hint="default" w:ascii="Times New Roman" w:hAnsi="Times New Roman" w:eastAsia="宋体" w:cs="Times New Roman"/>
          <w:i/>
          <w:iCs/>
          <w:color w:val="000000"/>
          <w:kern w:val="0"/>
          <w:sz w:val="22"/>
          <w:szCs w:val="22"/>
          <w:u w:val="none"/>
          <w:lang w:val="en-US" w:eastAsia="zh-CN" w:bidi="ar"/>
        </w:rPr>
        <w:t>W</w:t>
      </w:r>
      <w:r>
        <w:rPr>
          <w:rFonts w:hint="eastAsia" w:ascii="宋体" w:hAnsi="宋体" w:eastAsia="宋体" w:cs="宋体"/>
          <w:i w:val="0"/>
          <w:iCs w:val="0"/>
          <w:color w:val="000000"/>
          <w:kern w:val="0"/>
          <w:sz w:val="22"/>
          <w:szCs w:val="22"/>
          <w:u w:val="none"/>
          <w:lang w:val="en-US" w:eastAsia="zh-CN" w:bidi="ar"/>
        </w:rPr>
        <w:t>的计算值为34830000（美元）。</w:t>
      </w:r>
    </w:p>
    <w:p>
      <w:pPr>
        <w:numPr>
          <w:numId w:val="0"/>
        </w:numPr>
        <w:ind w:left="840" w:leftChars="0" w:firstLine="420" w:firstLineChars="0"/>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故给出最佳销售方案：</w:t>
      </w:r>
    </w:p>
    <w:p>
      <w:pPr>
        <w:numPr>
          <w:numId w:val="0"/>
        </w:numPr>
        <w:ind w:left="840" w:leftChars="0" w:firstLine="420" w:firstLineChars="0"/>
        <w:rPr>
          <w:rFonts w:hint="eastAsia" w:ascii="宋体" w:hAnsi="宋体" w:eastAsia="宋体" w:cs="宋体"/>
          <w:i w:val="0"/>
          <w:iCs w:val="0"/>
          <w:color w:val="000000"/>
          <w:kern w:val="0"/>
          <w:sz w:val="22"/>
          <w:szCs w:val="22"/>
          <w:u w:val="none"/>
          <w:lang w:val="en-US" w:eastAsia="zh-CN" w:bidi="ar"/>
        </w:rPr>
      </w:pPr>
    </w:p>
    <w:tbl>
      <w:tblPr>
        <w:tblW w:w="5955" w:type="dxa"/>
        <w:jc w:val="center"/>
        <w:shd w:val="clear"/>
        <w:tblLayout w:type="autofit"/>
        <w:tblCellMar>
          <w:top w:w="0" w:type="dxa"/>
          <w:left w:w="108" w:type="dxa"/>
          <w:bottom w:w="0" w:type="dxa"/>
          <w:right w:w="108" w:type="dxa"/>
        </w:tblCellMar>
      </w:tblPr>
      <w:tblGrid>
        <w:gridCol w:w="1080"/>
        <w:gridCol w:w="1545"/>
        <w:gridCol w:w="1575"/>
        <w:gridCol w:w="1755"/>
      </w:tblGrid>
      <w:tr>
        <w:tblPrEx>
          <w:shd w:val="clear"/>
          <w:tblCellMar>
            <w:top w:w="0" w:type="dxa"/>
            <w:left w:w="108" w:type="dxa"/>
            <w:bottom w:w="0" w:type="dxa"/>
            <w:right w:w="108" w:type="dxa"/>
          </w:tblCellMar>
        </w:tblPrEx>
        <w:trPr>
          <w:trHeight w:val="270" w:hRule="atLeast"/>
          <w:jc w:val="center"/>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疫苗</w:t>
            </w:r>
          </w:p>
        </w:tc>
        <w:tc>
          <w:tcPr>
            <w:tcW w:w="154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数量/箱</w:t>
            </w:r>
          </w:p>
        </w:tc>
        <w:tc>
          <w:tcPr>
            <w:tcW w:w="157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单价/箱</w:t>
            </w:r>
          </w:p>
        </w:tc>
        <w:tc>
          <w:tcPr>
            <w:tcW w:w="175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售价</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2760000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YM10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4320000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943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4300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4054900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943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4200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3960600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943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4526400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800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5100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4080000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w:t>
            </w:r>
            <w:r>
              <w:rPr>
                <w:rFonts w:hint="eastAsia" w:ascii="宋体" w:hAnsi="宋体" w:eastAsia="宋体" w:cs="宋体"/>
                <w:i w:val="0"/>
                <w:iCs w:val="0"/>
                <w:color w:val="000000"/>
                <w:kern w:val="0"/>
                <w:sz w:val="24"/>
                <w:szCs w:val="24"/>
                <w:u w:val="none"/>
                <w:bdr w:val="none" w:color="auto" w:sz="0" w:space="0"/>
                <w:lang w:val="en-US" w:eastAsia="zh-CN" w:bidi="ar"/>
              </w:rPr>
              <w:t>M2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5400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2700000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5000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3000000</w:t>
            </w:r>
          </w:p>
        </w:tc>
      </w:tr>
      <w:tr>
        <w:tblPrEx>
          <w:shd w:val="clear"/>
          <w:tblCellMar>
            <w:top w:w="0" w:type="dxa"/>
            <w:left w:w="108" w:type="dxa"/>
            <w:bottom w:w="0" w:type="dxa"/>
            <w:right w:w="108" w:type="dxa"/>
          </w:tblCellMar>
        </w:tblPrEx>
        <w:trPr>
          <w:trHeight w:val="28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YM6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943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4500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4243500</w:t>
            </w:r>
          </w:p>
        </w:tc>
      </w:tr>
    </w:tbl>
    <w:p>
      <w:pPr>
        <w:numPr>
          <w:numId w:val="0"/>
        </w:numPr>
        <w:ind w:left="840" w:leftChars="0" w:firstLine="420" w:firstLineChars="0"/>
        <w:rPr>
          <w:rFonts w:hint="eastAsia" w:ascii="宋体" w:hAnsi="宋体" w:eastAsia="宋体" w:cs="宋体"/>
          <w:i w:val="0"/>
          <w:iCs w:val="0"/>
          <w:color w:val="000000"/>
          <w:kern w:val="0"/>
          <w:sz w:val="22"/>
          <w:szCs w:val="22"/>
          <w:u w:val="none"/>
          <w:lang w:val="en-US" w:eastAsia="zh-CN" w:bidi="ar"/>
        </w:rPr>
      </w:pPr>
    </w:p>
    <w:p>
      <w:pPr>
        <w:numPr>
          <w:numId w:val="0"/>
        </w:numPr>
        <w:ind w:left="840" w:leftChars="0" w:firstLine="42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得出总销售额为：</w:t>
      </w:r>
    </w:p>
    <w:p>
      <w:pPr>
        <w:numPr>
          <w:numId w:val="0"/>
        </w:numPr>
        <w:ind w:left="840" w:leftChars="0" w:firstLine="420" w:firstLineChars="0"/>
        <w:jc w:val="center"/>
        <w:rPr>
          <w:rFonts w:hint="eastAsia" w:hAnsi="Cambria Math" w:cstheme="minorBidi"/>
          <w:i w:val="0"/>
          <w:iCs/>
          <w:kern w:val="2"/>
          <w:sz w:val="24"/>
          <w:szCs w:val="24"/>
          <w:lang w:val="en-US" w:eastAsia="zh-CN" w:bidi="ar-SA"/>
        </w:rPr>
      </w:pPr>
      <m:oMath>
        <m:r>
          <m:rPr/>
          <w:rPr>
            <w:rFonts w:hint="default" w:ascii="Cambria Math" w:hAnsi="Cambria Math" w:cstheme="minorBidi"/>
            <w:kern w:val="2"/>
            <w:sz w:val="28"/>
            <w:szCs w:val="28"/>
            <w:lang w:val="en-US" w:eastAsia="zh-CN" w:bidi="ar-SA"/>
          </w:rPr>
          <m:t>W=</m:t>
        </m:r>
        <m:nary>
          <m:naryPr>
            <m:chr m:val="∑"/>
            <m:limLoc m:val="undOvr"/>
            <m:subHide m:val="1"/>
            <m:supHide m:val="1"/>
            <m:ctrlPr>
              <w:rPr>
                <w:rFonts w:hint="default" w:ascii="Cambria Math" w:hAnsi="Cambria Math" w:cstheme="minorBidi"/>
                <w:i/>
                <w:iCs/>
                <w:kern w:val="2"/>
                <w:sz w:val="28"/>
                <w:szCs w:val="28"/>
                <w:lang w:val="en-US" w:eastAsia="zh-CN" w:bidi="ar-SA"/>
              </w:rPr>
            </m:ctrlPr>
          </m:naryPr>
          <m:sub>
            <m:ctrlPr>
              <w:rPr>
                <w:rFonts w:hint="default" w:ascii="Cambria Math" w:hAnsi="Cambria Math" w:cstheme="minorBidi"/>
                <w:i/>
                <w:iCs/>
                <w:kern w:val="2"/>
                <w:sz w:val="28"/>
                <w:szCs w:val="28"/>
                <w:lang w:val="en-US" w:eastAsia="zh-CN" w:bidi="ar-SA"/>
              </w:rPr>
            </m:ctrlPr>
          </m:sub>
          <m:sup>
            <m:ctrlPr>
              <w:rPr>
                <w:rFonts w:hint="default" w:ascii="Cambria Math" w:hAnsi="Cambria Math" w:cstheme="minorBidi"/>
                <w:i/>
                <w:iCs/>
                <w:kern w:val="2"/>
                <w:sz w:val="28"/>
                <w:szCs w:val="28"/>
                <w:lang w:val="en-US" w:eastAsia="zh-CN" w:bidi="ar-SA"/>
              </w:rPr>
            </m:ctrlPr>
          </m:sup>
          <m:e>
            <m:r>
              <m:rPr/>
              <w:rPr>
                <w:rFonts w:hint="default" w:ascii="Cambria Math" w:hAnsi="Cambria Math" w:cstheme="minorBidi"/>
                <w:kern w:val="2"/>
                <w:sz w:val="28"/>
                <w:szCs w:val="28"/>
                <w:lang w:val="en-US" w:eastAsia="zh-CN" w:bidi="ar-SA"/>
              </w:rPr>
              <m:t>N</m:t>
            </m:r>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 xml:space="preserve">P  </m:t>
            </m:r>
            <m:ctrlPr>
              <w:rPr>
                <w:rFonts w:hint="default" w:ascii="Cambria Math" w:hAnsi="Cambria Math" w:cstheme="minorBidi"/>
                <w:i/>
                <w:iCs/>
                <w:kern w:val="2"/>
                <w:sz w:val="28"/>
                <w:szCs w:val="28"/>
                <w:lang w:val="en-US" w:eastAsia="zh-CN" w:bidi="ar-SA"/>
              </w:rPr>
            </m:ctrlPr>
          </m:e>
        </m:nary>
      </m:oMath>
      <w:r>
        <w:rPr>
          <w:rFonts w:hint="eastAsia" w:hAnsi="Cambria Math" w:cstheme="minorBidi"/>
          <w:i w:val="0"/>
          <w:iCs/>
          <w:kern w:val="2"/>
          <w:sz w:val="24"/>
          <w:szCs w:val="24"/>
          <w:lang w:val="en-US" w:eastAsia="zh-CN" w:bidi="ar-SA"/>
        </w:rPr>
        <w:t>=33645400（美元）</w:t>
      </w:r>
    </w:p>
    <w:p>
      <w:pPr>
        <w:rPr>
          <w:rFonts w:hint="eastAsia"/>
          <w:sz w:val="24"/>
          <w:szCs w:val="24"/>
          <w:lang w:val="en-US" w:eastAsia="zh-CN"/>
        </w:rPr>
      </w:pPr>
      <w:r>
        <w:rPr>
          <w:rFonts w:hint="eastAsia"/>
          <w:sz w:val="24"/>
          <w:szCs w:val="24"/>
          <w:lang w:val="en-US" w:eastAsia="zh-CN"/>
        </w:rPr>
        <w:t>5.5.3 模型分析</w:t>
      </w:r>
    </w:p>
    <w:p>
      <w:pPr>
        <w:ind w:firstLine="420" w:firstLineChars="0"/>
        <w:rPr>
          <w:rFonts w:hint="eastAsia"/>
          <w:sz w:val="24"/>
          <w:szCs w:val="24"/>
          <w:lang w:val="en-US" w:eastAsia="zh-CN"/>
        </w:rPr>
      </w:pPr>
      <w:r>
        <w:rPr>
          <w:rFonts w:hint="eastAsia"/>
          <w:sz w:val="24"/>
          <w:szCs w:val="24"/>
          <w:lang w:val="en-US" w:eastAsia="zh-CN"/>
        </w:rPr>
        <w:t>优点：利用Matlab进行仿真，能够较为准确的得出最优解。解决本题最主要的PSO算法具有很好的延展性和有效性，能够较快地解决最优规划问题。问题五依然采用流水线的方法进行求解，能够使得流水线以最优的生产顺序进行，达到最高的效率。问题五的生产规划问题，需要对于整体进行判断，求得全局最优解以及局部最优解。在局部最优解的求解过程中，一种疫苗若已经生产完毕，我们将对剩下的疫苗生产顺序进行合理排序，在局部提高效率，从而达到总体的最高效率，使得结果不断逼近全局最优解。在生产规划中，我们也将问题五的有效条件合理加入到PSO算法中，利用数学规划模型去解决问题。</w:t>
      </w:r>
    </w:p>
    <w:p>
      <w:pPr>
        <w:ind w:firstLine="420" w:firstLineChars="0"/>
        <w:rPr>
          <w:rFonts w:hint="eastAsia"/>
          <w:sz w:val="24"/>
          <w:szCs w:val="24"/>
          <w:lang w:val="en-US" w:eastAsia="zh-CN"/>
        </w:rPr>
      </w:pPr>
      <w:r>
        <w:rPr>
          <w:rFonts w:hint="eastAsia"/>
          <w:sz w:val="24"/>
          <w:szCs w:val="24"/>
          <w:lang w:val="en-US" w:eastAsia="zh-CN"/>
        </w:rPr>
        <w:t>缺点：单一使用Matlab一种工具进行仿真，并不能实现对所有解的全部遍历，我们所求的全局最优解，在某种意义上来说，并不能反应所有情况下的最优解过程。出现这种情况的原因如下：1.我们将题目简洁化，使用平均时间代替实际生产时间。通过证明可知，每种疫苗每个生产过程的时间服从正态分布，每次生产的时间都是不确定的，我们通过理想化，将生产时间固定，简化分析，得出相对最优解。2.通过单一的性价比方式得出排序方法，只考虑了价格和时间的关系，单纯的性价比并不能直接反应出最优的排序方法。3.通过分析得出的生产顺序，并没有将生产的全过程进行模拟，排序方法共有9864100种，我们确定的排序方式具有一定的片面性。</w:t>
      </w:r>
    </w:p>
    <w:p>
      <w:pPr>
        <w:ind w:firstLine="420" w:firstLineChars="0"/>
        <w:rPr>
          <w:rFonts w:hint="default"/>
          <w:sz w:val="24"/>
          <w:szCs w:val="24"/>
          <w:lang w:val="en-US" w:eastAsia="zh-CN"/>
        </w:rPr>
      </w:pPr>
      <w:r>
        <w:rPr>
          <w:rFonts w:hint="eastAsia"/>
          <w:sz w:val="24"/>
          <w:szCs w:val="24"/>
          <w:lang w:val="en-US" w:eastAsia="zh-CN"/>
        </w:rPr>
        <w:t>改进：需要继续进行大量的测试，找到全局最优解，确定生产顺序和策略。更需要合理设计算法，例如本题具有较复杂的背景和条件，优化的算法能够更加快速地寻找到全局最优解。</w:t>
      </w:r>
      <w:bookmarkStart w:id="0" w:name="_GoBack"/>
      <w:bookmarkEnd w:id="0"/>
    </w:p>
    <w:p>
      <w:pPr>
        <w:numPr>
          <w:numId w:val="0"/>
        </w:numPr>
        <w:jc w:val="left"/>
        <w:rPr>
          <w:rFonts w:hint="default" w:hAnsi="Cambria Math" w:cstheme="minorBidi"/>
          <w:i w:val="0"/>
          <w:i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Bernard MT Condensed">
    <w:panose1 w:val="02050806060905020404"/>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2B8D37"/>
    <w:multiLevelType w:val="multilevel"/>
    <w:tmpl w:val="4D2B8D3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F1F4D"/>
    <w:rsid w:val="49DF1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11"/>
    <w:basedOn w:val="3"/>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2021-05-06T13:11:00Z</dcterms:created>
  <dc:creator>月月鸟</dc:creator>
  <cp:lastModifiedBy>月月鸟</cp:lastModifiedBy>
  <dcterms:modified xsi:type="dcterms:W3CDTF">2021-05-06T18:26:15Z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95751E87138E4693AF5D38250ED63674</vt:lpwstr>
  </property>
</Properties>
</file>