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3B3C66">
      <w:pPr>
        <w:jc w:val="center"/>
        <w:rPr>
          <w:rFonts w:hint="eastAsia" w:ascii="方正仿宋_GB2312" w:hAnsi="方正仿宋_GB2312" w:eastAsia="方正仿宋_GB2312" w:cs="方正仿宋_GB2312"/>
          <w:b/>
          <w:bCs/>
          <w:sz w:val="36"/>
          <w:szCs w:val="36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36"/>
          <w:szCs w:val="36"/>
        </w:rPr>
        <w:t>第三届中国研究生操作系统开源创新大赛</w:t>
      </w:r>
    </w:p>
    <w:p w14:paraId="41357B50">
      <w:pPr>
        <w:jc w:val="center"/>
        <w:rPr>
          <w:rFonts w:hint="default" w:ascii="仿宋" w:hAnsi="仿宋" w:eastAsia="方正仿宋_GB2312" w:cs="仿宋"/>
          <w:b/>
          <w:bCs/>
          <w:sz w:val="36"/>
          <w:szCs w:val="36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36"/>
          <w:szCs w:val="36"/>
        </w:rPr>
        <w:t>暨开放原子大赛操作系统专项赛</w:t>
      </w:r>
      <w:r>
        <w:rPr>
          <w:rFonts w:hint="eastAsia" w:ascii="方正仿宋_GB2312" w:hAnsi="方正仿宋_GB2312" w:eastAsia="方正仿宋_GB2312" w:cs="方正仿宋_GB2312"/>
          <w:b/>
          <w:bCs/>
          <w:sz w:val="36"/>
          <w:szCs w:val="36"/>
          <w:lang w:val="en-US" w:eastAsia="zh-CN"/>
        </w:rPr>
        <w:t>赛题</w:t>
      </w:r>
    </w:p>
    <w:p w14:paraId="17A19AD9">
      <w:pPr>
        <w:pStyle w:val="16"/>
        <w:rPr>
          <w:rFonts w:hint="eastAsia" w:ascii="仿宋" w:hAnsi="仿宋" w:eastAsia="仿宋" w:cs="仿宋"/>
          <w:sz w:val="36"/>
          <w:szCs w:val="36"/>
          <w:lang w:eastAsia="zh-CN"/>
        </w:rPr>
      </w:pPr>
      <w:r>
        <w:rPr>
          <w:rFonts w:hint="eastAsia" w:ascii="仿宋" w:hAnsi="仿宋" w:eastAsia="仿宋" w:cs="仿宋"/>
          <w:sz w:val="36"/>
          <w:szCs w:val="36"/>
          <w:lang w:eastAsia="zh-CN"/>
        </w:rPr>
        <w:t>赛道：系统创新</w:t>
      </w:r>
    </w:p>
    <w:p w14:paraId="746E336C">
      <w:pPr>
        <w:spacing w:line="0" w:lineRule="atLeast"/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1.赛题题目：面向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openEuler</w:t>
      </w: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的自适应资源管控Agent（社区赛题）</w:t>
      </w:r>
    </w:p>
    <w:p w14:paraId="6C53AA77">
      <w:pP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赛题说明：</w:t>
      </w:r>
    </w:p>
    <w:p w14:paraId="6CBB81A5">
      <w:pPr>
        <w:spacing w:line="0" w:lineRule="atLeast"/>
        <w:ind w:firstLine="560" w:firstLineChars="20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设计并实现一个基于用户态调度的资源管控Agent框架，例如用户态调度的agent，通过agent感知workload然后基于sched_ext调整cpu调度策略，生成scx，优化workload性能；除了上面的cpu调度agent，还可以考虑将ebpf作为hook，agent作为策略决策，实现其他类型的os agent；比如：network policy agent，security policy agent, resource contral agent(cgroup)等。</w:t>
      </w:r>
    </w:p>
    <w:p w14:paraId="600F4693">
      <w:pP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赛题要求：</w:t>
      </w:r>
    </w:p>
    <w:p w14:paraId="4215CD64">
      <w:pPr>
        <w:numPr>
          <w:ilvl w:val="0"/>
          <w:numId w:val="1"/>
        </w:numPr>
        <w:spacing w:line="0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设计并实现一个基于用户态调度的资源管控Agent框架，实现标准化的工具和Skills能力接口，支持Agent快速构建和扩展；</w:t>
      </w:r>
    </w:p>
    <w:p w14:paraId="2EDD8E0B">
      <w:pPr>
        <w:numPr>
          <w:ilvl w:val="0"/>
          <w:numId w:val="1"/>
        </w:numPr>
        <w:spacing w:line="0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Agent需要能够感知workloads，基于sched_ext调整CPU调度策略；</w:t>
      </w:r>
    </w:p>
    <w:p w14:paraId="313FEFCE">
      <w:pPr>
        <w:numPr>
          <w:ilvl w:val="0"/>
          <w:numId w:val="1"/>
        </w:numPr>
        <w:spacing w:line="0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集成scx调度器，实现对workload性能的优化；</w:t>
      </w:r>
    </w:p>
    <w:p w14:paraId="72B9EEC4">
      <w:pPr>
        <w:numPr>
          <w:ilvl w:val="0"/>
          <w:numId w:val="1"/>
        </w:numPr>
        <w:spacing w:line="0" w:lineRule="atLeas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支持扩展ebpf作为hook，实现network policy agent、security policy agent、resource control agent等功能；</w:t>
      </w:r>
    </w:p>
    <w:p w14:paraId="153044BC">
      <w:pPr>
        <w:numPr>
          <w:ilvl w:val="0"/>
          <w:numId w:val="1"/>
        </w:numPr>
        <w:spacing w:line="0" w:lineRule="atLeast"/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提供完整的性能对比测试数据和可复现的实验环境。</w:t>
      </w:r>
    </w:p>
    <w:p w14:paraId="40B562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0" w:lineRule="atLeast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交付要求：</w:t>
      </w:r>
    </w:p>
    <w:p w14:paraId="13A30CE0">
      <w:pPr>
        <w:spacing w:after="157" w:afterLines="50" w:line="0" w:lineRule="atLeast"/>
        <w:ind w:firstLine="560" w:firstLineChars="200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最终交付的代码需在 openEuler 24.03-LTS-SP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4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 xml:space="preserve"> 操作系统版本上能够正常编译、运行和测试，鼓励在更多Linux发行版上编译、运行和测试。</w:t>
      </w:r>
    </w:p>
    <w:p w14:paraId="53F619B5">
      <w:pPr>
        <w:spacing w:after="157" w:afterLines="50" w:line="0" w:lineRule="atLeast"/>
        <w:ind w:firstLine="560" w:firstLineChars="200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openEuler 24.03-LTS-SP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4 预计2026.06.30发布，在此前可以使用下面链接中的kernel包：</w:t>
      </w:r>
    </w:p>
    <w:p w14:paraId="2FD9DA82">
      <w:pPr>
        <w:spacing w:after="157" w:afterLines="50" w:line="0" w:lineRule="atLeast"/>
        <w:ind w:firstLine="560" w:firstLineChars="200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fldChar w:fldCharType="begin"/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instrText xml:space="preserve"> HYPERLINK "http://121.36.84.172/dailybuild/EBS-openEuler-24.03-LTS-SP4/rc8_openeuler-2026-06-13-01-49-02/OS/aarch64/Packages/kernel-6.6.0-157.0.0.149.20260612.5ba33eb06623.oe2403sp4.aarch64.rpm" </w:instrTex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fldChar w:fldCharType="separate"/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http://121.36.84.172/dailybuild/EBS-openEuler-24.03-LTS-SP4/rc8_openeuler-2026-06-13-01-49-02/OS/aarch64/Packages/kernel-6.6.0-157.0.0.149.20260612.5ba33eb06623.oe2403sp4.aarch64.rpm</w:t>
      </w: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fldChar w:fldCharType="end"/>
      </w:r>
    </w:p>
    <w:p w14:paraId="6A1E3299">
      <w:pPr>
        <w:spacing w:after="157" w:afterLines="50" w:line="0" w:lineRule="atLeast"/>
        <w:ind w:firstLine="560" w:firstLineChars="200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  <w:t>http://121.36.84.172/dailybuild/EBS-openEuler-24.03-LTS-SP4/rc8_openeuler-2026-06-13-01-49-02/OS/x86_64/Packages/kernel-6.6.0-157.0.0.149.20260612.5ba33eb06623.oe2403sp4.x86_64.rpm</w:t>
      </w:r>
    </w:p>
    <w:p w14:paraId="2ED3ACE0">
      <w:pPr>
        <w:spacing w:line="0" w:lineRule="atLeast"/>
        <w:ind w:firstLine="0" w:firstLineChars="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评分细则：</w:t>
      </w:r>
    </w:p>
    <w:p w14:paraId="285A1526">
      <w:pPr>
        <w:numPr>
          <w:ilvl w:val="0"/>
          <w:numId w:val="1"/>
        </w:numPr>
        <w:spacing w:line="0" w:lineRule="atLeast"/>
        <w:ind w:left="420" w:hanging="42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创新性（30分）：Agent架构设计的新颖性，调度策略的创新程度；</w:t>
      </w:r>
    </w:p>
    <w:p w14:paraId="567248C6">
      <w:pPr>
        <w:numPr>
          <w:ilvl w:val="0"/>
          <w:numId w:val="1"/>
        </w:numPr>
        <w:spacing w:line="0" w:lineRule="atLeast"/>
        <w:ind w:left="420" w:hanging="42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功能完整性（25分）：对workload的感知能力、调度策略调整的准确性和灵活性；</w:t>
      </w:r>
    </w:p>
    <w:p w14:paraId="057750DE">
      <w:pPr>
        <w:numPr>
          <w:ilvl w:val="0"/>
          <w:numId w:val="1"/>
        </w:numPr>
        <w:spacing w:line="0" w:lineRule="atLeast"/>
        <w:ind w:left="420" w:hanging="42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性能提升（25分）：相比默认调度器的性能提升幅度；</w:t>
      </w:r>
    </w:p>
    <w:p w14:paraId="77A95AE3">
      <w:pPr>
        <w:numPr>
          <w:ilvl w:val="0"/>
          <w:numId w:val="1"/>
        </w:numPr>
        <w:spacing w:line="0" w:lineRule="atLeast"/>
        <w:ind w:left="420" w:hanging="42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代码质量（10分）：代码结构、注释和可维护性；</w:t>
      </w:r>
    </w:p>
    <w:p w14:paraId="38E8C3DD">
      <w:pPr>
        <w:numPr>
          <w:ilvl w:val="0"/>
          <w:numId w:val="1"/>
        </w:numPr>
        <w:spacing w:line="0" w:lineRule="atLeast"/>
        <w:ind w:left="420" w:hanging="42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演示效果（10分）：现场演示的流畅度和说服力。</w:t>
      </w:r>
    </w:p>
    <w:p w14:paraId="47FE3CC7">
      <w:pP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赛题联系人：</w:t>
      </w:r>
    </w:p>
    <w:p w14:paraId="643EC575">
      <w:pPr>
        <w:spacing w:line="0" w:lineRule="atLeast"/>
        <w:ind w:firstLine="560" w:firstLineChars="20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段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老师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 xml:space="preserve">  duanpengjie@huawei.com </w:t>
      </w:r>
    </w:p>
    <w:p w14:paraId="69375403">
      <w:pPr>
        <w:spacing w:line="0" w:lineRule="atLeast"/>
        <w:ind w:firstLine="560" w:firstLineChars="200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李老师  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liping136@huawei.com</w:t>
      </w:r>
    </w:p>
    <w:p w14:paraId="56B2D9ED">
      <w:pP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参考资料：</w:t>
      </w:r>
    </w:p>
    <w:p w14:paraId="7CA6ED44">
      <w:pPr>
        <w:numPr>
          <w:ilvl w:val="0"/>
          <w:numId w:val="1"/>
        </w:numPr>
        <w:spacing w:line="0" w:lineRule="atLeast"/>
        <w:ind w:left="420" w:hanging="420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fldChar w:fldCharType="begin"/>
      </w:r>
      <w:r>
        <w:rPr>
          <w:rFonts w:hint="eastAsia" w:ascii="仿宋" w:hAnsi="仿宋" w:eastAsia="仿宋" w:cs="仿宋"/>
          <w:sz w:val="28"/>
          <w:szCs w:val="28"/>
          <w:lang w:eastAsia="zh-CN"/>
        </w:rPr>
        <w:instrText xml:space="preserve"> HYPERLINK "https://mp.weixin.qq.com/s/ewC8gTMRvm2NO6ywoproAA" </w:instrText>
      </w:r>
      <w:r>
        <w:rPr>
          <w:rFonts w:hint="eastAsia" w:ascii="仿宋" w:hAnsi="仿宋" w:eastAsia="仿宋" w:cs="仿宋"/>
          <w:sz w:val="28"/>
          <w:szCs w:val="28"/>
          <w:lang w:eastAsia="zh-CN"/>
        </w:rPr>
        <w:fldChar w:fldCharType="separate"/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https://mp.weixin.qq.com/s/ewC8gTMRvm2NO6ywoproAA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fldChar w:fldCharType="end"/>
      </w:r>
    </w:p>
    <w:p w14:paraId="5605197D">
      <w:pPr>
        <w:numPr>
          <w:ilvl w:val="0"/>
          <w:numId w:val="1"/>
        </w:numPr>
        <w:spacing w:line="0" w:lineRule="atLeast"/>
        <w:ind w:left="420" w:hanging="420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fldChar w:fldCharType="begin"/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instrText xml:space="preserve"> HYPERLINK "https://arxiv.org/abs/2509.01245" </w:instrTex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fldChar w:fldCharType="separate"/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Towards Agentic OS: An LLM Agent Framework for Linux Schedulers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fldChar w:fldCharType="end"/>
      </w:r>
    </w:p>
    <w:p w14:paraId="4177765E">
      <w:pPr>
        <w:numPr>
          <w:ilvl w:val="0"/>
          <w:numId w:val="1"/>
        </w:numPr>
        <w:spacing w:line="0" w:lineRule="atLeast"/>
        <w:ind w:left="420" w:hanging="420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fldChar w:fldCharType="begin"/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instrText xml:space="preserve"> HYPERLINK "https://arxiv.org/abs/2511.11628" </w:instrTex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fldChar w:fldCharType="separate"/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Mixture-of-Schedulers: An Adaptive Scheduling Agent as a Learned Router for Expert Policies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fldChar w:fldCharType="end"/>
      </w:r>
    </w:p>
    <w:p w14:paraId="1A567F50">
      <w:pPr>
        <w:numPr>
          <w:ilvl w:val="0"/>
          <w:numId w:val="1"/>
        </w:numPr>
        <w:spacing w:line="0" w:lineRule="atLeast"/>
        <w:ind w:left="420" w:hanging="420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https://github.com/sched-ext/scx</w:t>
      </w:r>
    </w:p>
    <w:p w14:paraId="27391F4F">
      <w:pPr>
        <w:rPr>
          <w:rFonts w:hint="eastAsia" w:ascii="仿宋" w:hAnsi="仿宋" w:eastAsia="仿宋" w:cs="仿宋"/>
          <w:sz w:val="28"/>
          <w:szCs w:val="28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B72C5A80-0308-4B05-9275-893BF07C431B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2" w:fontKey="{2D795D7F-6BA6-41B0-94E8-25A7EE2727D1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PSEMBED1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CEEEA4"/>
    <w:multiLevelType w:val="singleLevel"/>
    <w:tmpl w:val="2DCEEEA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trackRevisions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4071B0"/>
    <w:rsid w:val="00467469"/>
    <w:rsid w:val="008530E6"/>
    <w:rsid w:val="009804C7"/>
    <w:rsid w:val="00F847F1"/>
    <w:rsid w:val="00FA5CEE"/>
    <w:rsid w:val="01D22B28"/>
    <w:rsid w:val="02F2197A"/>
    <w:rsid w:val="050203C0"/>
    <w:rsid w:val="05711F8F"/>
    <w:rsid w:val="06351E00"/>
    <w:rsid w:val="064D44B6"/>
    <w:rsid w:val="06BB2083"/>
    <w:rsid w:val="07EB4A41"/>
    <w:rsid w:val="086B44F4"/>
    <w:rsid w:val="08D94BEE"/>
    <w:rsid w:val="093F51ED"/>
    <w:rsid w:val="09A3752A"/>
    <w:rsid w:val="0B1A1A6E"/>
    <w:rsid w:val="0D4045DD"/>
    <w:rsid w:val="0DBE48A7"/>
    <w:rsid w:val="0DC51F28"/>
    <w:rsid w:val="0F0569A8"/>
    <w:rsid w:val="0F7C190B"/>
    <w:rsid w:val="0FFD04A6"/>
    <w:rsid w:val="10740A8F"/>
    <w:rsid w:val="107D2871"/>
    <w:rsid w:val="107F0A8B"/>
    <w:rsid w:val="10E5667A"/>
    <w:rsid w:val="11EE1ECE"/>
    <w:rsid w:val="123553DF"/>
    <w:rsid w:val="164761FF"/>
    <w:rsid w:val="178E111A"/>
    <w:rsid w:val="19EA7117"/>
    <w:rsid w:val="1A2576C9"/>
    <w:rsid w:val="1A7E2183"/>
    <w:rsid w:val="1B8F3DB2"/>
    <w:rsid w:val="1BDF576A"/>
    <w:rsid w:val="1CF2284B"/>
    <w:rsid w:val="1EA044F0"/>
    <w:rsid w:val="1EA17076"/>
    <w:rsid w:val="1F2111C5"/>
    <w:rsid w:val="1FD3756B"/>
    <w:rsid w:val="20CC4DFD"/>
    <w:rsid w:val="22857232"/>
    <w:rsid w:val="23040BE2"/>
    <w:rsid w:val="25304989"/>
    <w:rsid w:val="267B6F3F"/>
    <w:rsid w:val="27BF3329"/>
    <w:rsid w:val="27D76439"/>
    <w:rsid w:val="27E901CF"/>
    <w:rsid w:val="29662955"/>
    <w:rsid w:val="299C7645"/>
    <w:rsid w:val="2B974FB2"/>
    <w:rsid w:val="2C895CF8"/>
    <w:rsid w:val="2CFC55F8"/>
    <w:rsid w:val="2D182543"/>
    <w:rsid w:val="2D256324"/>
    <w:rsid w:val="2D8B0E83"/>
    <w:rsid w:val="2F963509"/>
    <w:rsid w:val="2FFC7259"/>
    <w:rsid w:val="30F355A2"/>
    <w:rsid w:val="31035A0A"/>
    <w:rsid w:val="320B4833"/>
    <w:rsid w:val="32CA5D24"/>
    <w:rsid w:val="330C03A8"/>
    <w:rsid w:val="346E6803"/>
    <w:rsid w:val="35C05C22"/>
    <w:rsid w:val="35F965A0"/>
    <w:rsid w:val="36181F92"/>
    <w:rsid w:val="37732382"/>
    <w:rsid w:val="38321BDD"/>
    <w:rsid w:val="389771D3"/>
    <w:rsid w:val="38C8559F"/>
    <w:rsid w:val="3B032B12"/>
    <w:rsid w:val="3B9F54F4"/>
    <w:rsid w:val="3C934092"/>
    <w:rsid w:val="3CC90E43"/>
    <w:rsid w:val="3CF15DF9"/>
    <w:rsid w:val="3FD1F402"/>
    <w:rsid w:val="3FF81676"/>
    <w:rsid w:val="405E111A"/>
    <w:rsid w:val="410D73A4"/>
    <w:rsid w:val="415608F7"/>
    <w:rsid w:val="42B371C3"/>
    <w:rsid w:val="42E83C24"/>
    <w:rsid w:val="439C7AE8"/>
    <w:rsid w:val="43D07B0F"/>
    <w:rsid w:val="4662784A"/>
    <w:rsid w:val="47663A31"/>
    <w:rsid w:val="47F7015D"/>
    <w:rsid w:val="484C07B1"/>
    <w:rsid w:val="48833990"/>
    <w:rsid w:val="489776D2"/>
    <w:rsid w:val="493602E2"/>
    <w:rsid w:val="4A1E2572"/>
    <w:rsid w:val="4A432CA7"/>
    <w:rsid w:val="4B2368B7"/>
    <w:rsid w:val="4BB015C9"/>
    <w:rsid w:val="4BBE3501"/>
    <w:rsid w:val="4C63256E"/>
    <w:rsid w:val="4E266826"/>
    <w:rsid w:val="4EC791F6"/>
    <w:rsid w:val="4F1979AF"/>
    <w:rsid w:val="4FB329EC"/>
    <w:rsid w:val="50047BC4"/>
    <w:rsid w:val="501649BC"/>
    <w:rsid w:val="520D4538"/>
    <w:rsid w:val="524424F9"/>
    <w:rsid w:val="52915634"/>
    <w:rsid w:val="53C71844"/>
    <w:rsid w:val="54583FED"/>
    <w:rsid w:val="54BB2F47"/>
    <w:rsid w:val="57B35AA1"/>
    <w:rsid w:val="59D86504"/>
    <w:rsid w:val="5A094754"/>
    <w:rsid w:val="5ACDD55A"/>
    <w:rsid w:val="5B7D00B0"/>
    <w:rsid w:val="5BD01EF1"/>
    <w:rsid w:val="5C6401C3"/>
    <w:rsid w:val="5CE172C2"/>
    <w:rsid w:val="5DAF73C1"/>
    <w:rsid w:val="5DFE46F4"/>
    <w:rsid w:val="5DFF733C"/>
    <w:rsid w:val="5F381638"/>
    <w:rsid w:val="5F4E26F5"/>
    <w:rsid w:val="5FA62E58"/>
    <w:rsid w:val="609442A2"/>
    <w:rsid w:val="62373E29"/>
    <w:rsid w:val="624B5592"/>
    <w:rsid w:val="63130D85"/>
    <w:rsid w:val="63767E71"/>
    <w:rsid w:val="638D5C88"/>
    <w:rsid w:val="642D6884"/>
    <w:rsid w:val="65933A0B"/>
    <w:rsid w:val="65CD2ADA"/>
    <w:rsid w:val="6637763A"/>
    <w:rsid w:val="66457A71"/>
    <w:rsid w:val="66794A10"/>
    <w:rsid w:val="66AC6651"/>
    <w:rsid w:val="68953657"/>
    <w:rsid w:val="695A4266"/>
    <w:rsid w:val="69C97A5C"/>
    <w:rsid w:val="6D1D113E"/>
    <w:rsid w:val="6D633D24"/>
    <w:rsid w:val="6D8B090B"/>
    <w:rsid w:val="6EE336A0"/>
    <w:rsid w:val="6F282B2F"/>
    <w:rsid w:val="70411222"/>
    <w:rsid w:val="70DF7B65"/>
    <w:rsid w:val="71B72890"/>
    <w:rsid w:val="729B3812"/>
    <w:rsid w:val="740022CC"/>
    <w:rsid w:val="754A6A34"/>
    <w:rsid w:val="754F3B5E"/>
    <w:rsid w:val="757232EB"/>
    <w:rsid w:val="75795EB8"/>
    <w:rsid w:val="75AB270C"/>
    <w:rsid w:val="763224E5"/>
    <w:rsid w:val="766AA5E5"/>
    <w:rsid w:val="780161E4"/>
    <w:rsid w:val="799FD913"/>
    <w:rsid w:val="7B3E4B08"/>
    <w:rsid w:val="7D5611AF"/>
    <w:rsid w:val="7D5B67C5"/>
    <w:rsid w:val="7F677177"/>
    <w:rsid w:val="7FFE42FF"/>
    <w:rsid w:val="A5EAA28A"/>
    <w:rsid w:val="DFFCAE38"/>
    <w:rsid w:val="E275D787"/>
    <w:rsid w:val="E6FF6B46"/>
    <w:rsid w:val="E9FF319A"/>
    <w:rsid w:val="FB6F0DFC"/>
    <w:rsid w:val="FEAE3C05"/>
    <w:rsid w:val="FEFB2570"/>
    <w:rsid w:val="FF336B9F"/>
    <w:rsid w:val="FFFBA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9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iPriority="99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3"/>
    <w:basedOn w:val="1"/>
    <w:next w:val="1"/>
    <w:link w:val="15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Autospacing="1" w:afterAutospacing="1"/>
      <w:outlineLvl w:val="3"/>
    </w:pPr>
    <w:rPr>
      <w:rFonts w:hint="eastAsia" w:ascii="宋体" w:hAnsi="宋体" w:eastAsia="宋体" w:cs="Times New Roman"/>
      <w:b/>
      <w:bCs/>
      <w:sz w:val="24"/>
    </w:rPr>
  </w:style>
  <w:style w:type="paragraph" w:styleId="4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5">
    <w:name w:val="heading 6"/>
    <w:basedOn w:val="1"/>
    <w:next w:val="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E54A1" w:themeColor="accent1" w:themeShade="BF"/>
    </w:rPr>
  </w:style>
  <w:style w:type="character" w:default="1" w:styleId="12">
    <w:name w:val="Default Paragraph Font"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0"/>
    <w:pPr>
      <w:spacing w:after="120"/>
    </w:pPr>
  </w:style>
  <w:style w:type="paragraph" w:styleId="7">
    <w:name w:val="Plain Text"/>
    <w:basedOn w:val="1"/>
    <w:unhideWhenUsed/>
    <w:qFormat/>
    <w:uiPriority w:val="99"/>
    <w:rPr>
      <w:rFonts w:hAnsi="Courier New" w:cs="Courier New" w:asciiTheme="minorEastAsia"/>
    </w:rPr>
  </w:style>
  <w:style w:type="paragraph" w:styleId="8">
    <w:name w:val="Normal (Web)"/>
    <w:basedOn w:val="1"/>
    <w:qFormat/>
    <w:uiPriority w:val="0"/>
    <w:rPr>
      <w:sz w:val="24"/>
    </w:rPr>
  </w:style>
  <w:style w:type="paragraph" w:styleId="9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FollowedHyperlink"/>
    <w:basedOn w:val="12"/>
    <w:qFormat/>
    <w:uiPriority w:val="0"/>
    <w:rPr>
      <w:color w:val="800080"/>
      <w:u w:val="single"/>
    </w:rPr>
  </w:style>
  <w:style w:type="character" w:styleId="14">
    <w:name w:val="Hyperlink"/>
    <w:basedOn w:val="12"/>
    <w:qFormat/>
    <w:uiPriority w:val="0"/>
    <w:rPr>
      <w:color w:val="0000FF"/>
      <w:u w:val="single"/>
    </w:rPr>
  </w:style>
  <w:style w:type="character" w:customStyle="1" w:styleId="15">
    <w:name w:val="标题 3 字符"/>
    <w:link w:val="2"/>
    <w:qFormat/>
    <w:uiPriority w:val="0"/>
    <w:rPr>
      <w:b/>
      <w:sz w:val="32"/>
    </w:rPr>
  </w:style>
  <w:style w:type="paragraph" w:customStyle="1" w:styleId="16">
    <w:name w:val="大赛赛题"/>
    <w:basedOn w:val="3"/>
    <w:qFormat/>
    <w:uiPriority w:val="0"/>
    <w:pPr>
      <w:keepNext/>
      <w:keepLines/>
      <w:spacing w:before="80" w:beforeAutospacing="0" w:after="40" w:afterAutospacing="0"/>
      <w:jc w:val="both"/>
    </w:pPr>
    <w:rPr>
      <w:rFonts w:hint="default" w:asciiTheme="minorHAnsi" w:hAnsiTheme="minorHAnsi" w:eastAsiaTheme="minorEastAsia" w:cstheme="majorBidi"/>
      <w:bCs w:val="0"/>
      <w:color w:val="2E54A1" w:themeColor="accent1" w:themeShade="BF"/>
      <w:kern w:val="2"/>
      <w:sz w:val="32"/>
      <w:szCs w:val="28"/>
    </w:rPr>
  </w:style>
  <w:style w:type="paragraph" w:customStyle="1" w:styleId="17">
    <w:name w:val="大赛题目"/>
    <w:basedOn w:val="4"/>
    <w:next w:val="6"/>
    <w:qFormat/>
    <w:uiPriority w:val="0"/>
    <w:pPr>
      <w:spacing w:before="80" w:after="40" w:line="240" w:lineRule="auto"/>
    </w:pPr>
    <w:rPr>
      <w:rFonts w:cstheme="majorBidi"/>
      <w:bCs w:val="0"/>
      <w:color w:val="000000" w:themeColor="text1"/>
      <w:sz w:val="24"/>
      <w:szCs w:val="22"/>
      <w14:textFill>
        <w14:solidFill>
          <w14:schemeClr w14:val="tx1"/>
        </w14:solidFill>
      </w14:textFill>
    </w:rPr>
  </w:style>
  <w:style w:type="paragraph" w:customStyle="1" w:styleId="18">
    <w:name w:val="列表段落1"/>
    <w:basedOn w:val="1"/>
    <w:unhideWhenUsed/>
    <w:qFormat/>
    <w:uiPriority w:val="99"/>
    <w:pPr>
      <w:ind w:firstLine="420" w:firstLineChars="200"/>
    </w:pPr>
  </w:style>
  <w:style w:type="paragraph" w:customStyle="1" w:styleId="19">
    <w:name w:val="赛题子标题"/>
    <w:basedOn w:val="5"/>
    <w:qFormat/>
    <w:uiPriority w:val="0"/>
    <w:pPr>
      <w:spacing w:line="0" w:lineRule="atLeast"/>
    </w:pPr>
    <w:rPr>
      <w:bCs w:val="0"/>
      <w:color w:val="auto"/>
      <w:sz w:val="24"/>
      <w:szCs w:val="24"/>
    </w:rPr>
  </w:style>
  <w:style w:type="paragraph" w:customStyle="1" w:styleId="20">
    <w:name w:val="Revision"/>
    <w:hidden/>
    <w:unhideWhenUsed/>
    <w:qFormat/>
    <w:uiPriority w:val="99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15542</Words>
  <Characters>21219</Characters>
  <Lines>247</Lines>
  <Paragraphs>69</Paragraphs>
  <TotalTime>0</TotalTime>
  <ScaleCrop>false</ScaleCrop>
  <LinksUpToDate>false</LinksUpToDate>
  <CharactersWithSpaces>22195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2026-05-09T09:42:00Z</dcterms:created>
  <dc:creator>神经蛙</dc:creator>
  <cp:lastModifiedBy>何浩源_2510321137</cp:lastModifiedBy>
  <dcterms:modified xsi:type="dcterms:W3CDTF">2026-07-08T08:20:11Z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19BBE0B513914E6BB7F4DCFA572DD01E_13</vt:lpwstr>
  </property>
  <property fmtid="{D5CDD505-2E9C-101B-9397-08002B2CF9AE}" pid="4" name="KSOTemplateDocerSaveRecord">
    <vt:lpwstr>eyJoZGlkIjoiMTU4NTBjYTdkMzE1ZmNjNmM2MWY3MmJjYmNkNWM2OTEiLCJ1c2VySWQiOiI5MDgxOTQ2NjcifQ==</vt:lpwstr>
  </property>
</Properties>
</file>