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48" w:rsidRPr="008F5ECE" w:rsidRDefault="00A53148" w:rsidP="00A53148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A53148" w:rsidRPr="008F5ECE" w:rsidRDefault="00A53148" w:rsidP="00A53148">
      <w:pPr>
        <w:pStyle w:val="PargrafodaLista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6274"/>
      </w:tblGrid>
      <w:tr w:rsidR="00A53148" w:rsidRPr="008F5ECE" w:rsidTr="00957268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53148" w:rsidRPr="008F5ECE" w:rsidTr="00957268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Registrar todas as informações dos clientes.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F5EC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Cadastrar os clientes com o objetivo de sempre otimizar buscas e pesquisas, validar informações de forma rápida e eficiente.</w:t>
            </w:r>
          </w:p>
        </w:tc>
      </w:tr>
      <w:tr w:rsidR="00A53148" w:rsidRPr="008F5ECE" w:rsidTr="00957268">
        <w:trPr>
          <w:trHeight w:val="96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dos produtos.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produtos com o objetivo de sempre otimizar buscar e pesquisas, validas informações de forma rápida e eficiente.</w:t>
            </w:r>
          </w:p>
        </w:tc>
      </w:tr>
      <w:tr w:rsidR="00A53148" w:rsidRPr="008F5ECE" w:rsidTr="00957268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Baixa de estoque automático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Depois da venda efetuada através do cadastro da venda, automaticamente o</w:t>
            </w:r>
            <w:r w:rsidR="006971F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item é subtraído do estoque do cliente.</w:t>
            </w:r>
            <w:bookmarkStart w:id="0" w:name="_GoBack"/>
            <w:bookmarkEnd w:id="0"/>
          </w:p>
        </w:tc>
      </w:tr>
      <w:tr w:rsidR="00A53148" w:rsidRPr="008F5ECE" w:rsidTr="00957268">
        <w:trPr>
          <w:trHeight w:val="95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Previsão de entrega.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u w:val="single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acordo com dados cadastrados no sistema gera uma data </w:t>
            </w:r>
            <w:r w:rsidR="007F3F28"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previsão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entrega.</w:t>
            </w:r>
          </w:p>
        </w:tc>
      </w:tr>
      <w:tr w:rsidR="00A53148" w:rsidRPr="008F5ECE" w:rsidTr="00957268">
        <w:trPr>
          <w:trHeight w:val="116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Gerar relatório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 relatório para o usuário com os dados de todos os itens e produtos cadastrados.</w:t>
            </w:r>
          </w:p>
        </w:tc>
      </w:tr>
      <w:tr w:rsidR="00A53148" w:rsidRPr="008F5ECE" w:rsidTr="00957268">
        <w:trPr>
          <w:trHeight w:val="9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dos fornecedores.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os fornecedores com o objetivo de otimizar buscas e pesquisas, validar informações de forma rápida e eficiente.</w:t>
            </w:r>
          </w:p>
        </w:tc>
      </w:tr>
      <w:tr w:rsidR="00A53148" w:rsidRPr="008F5ECE" w:rsidTr="00957268">
        <w:trPr>
          <w:trHeight w:val="91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jc w:val="both"/>
              <w:rPr>
                <w:rFonts w:ascii="Arial" w:hAnsi="Arial" w:cs="Arial"/>
              </w:rPr>
            </w:pPr>
            <w:r w:rsidRPr="008F5ECE">
              <w:rPr>
                <w:rFonts w:ascii="Arial" w:hAnsi="Arial" w:cs="Arial"/>
              </w:rPr>
              <w:t>Cadastro de notas (entrada)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Registrar todas as informações de notas fiscais de entrada.</w:t>
            </w:r>
          </w:p>
          <w:p w:rsidR="00A53148" w:rsidRPr="008F5ECE" w:rsidRDefault="00A53148" w:rsidP="00490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todos os itens da nota com o objetivo de otimizar buscas e pesquisas, validar informações de forma rápida e eficiente.</w:t>
            </w:r>
          </w:p>
        </w:tc>
      </w:tr>
    </w:tbl>
    <w:p w:rsidR="004810D7" w:rsidRDefault="006971F8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48"/>
    <w:rsid w:val="00490DC3"/>
    <w:rsid w:val="006971F8"/>
    <w:rsid w:val="007F3F28"/>
    <w:rsid w:val="008F4DEA"/>
    <w:rsid w:val="00A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CA5"/>
  <w15:chartTrackingRefBased/>
  <w15:docId w15:val="{E69CA9EA-0AE7-4902-B1A6-CD80893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14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4</cp:revision>
  <dcterms:created xsi:type="dcterms:W3CDTF">2019-02-13T10:24:00Z</dcterms:created>
  <dcterms:modified xsi:type="dcterms:W3CDTF">2019-02-20T18:23:00Z</dcterms:modified>
</cp:coreProperties>
</file>