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CA2" w:rsidRPr="0018239E" w:rsidRDefault="00DD6CA2" w:rsidP="00DD6CA2">
      <w:pPr>
        <w:jc w:val="center"/>
        <w:rPr>
          <w:rFonts w:ascii="Arial" w:hAnsi="Arial" w:cs="Arial"/>
          <w:b/>
          <w:sz w:val="24"/>
          <w:szCs w:val="24"/>
        </w:rPr>
      </w:pPr>
      <w:r w:rsidRPr="0018239E">
        <w:rPr>
          <w:rFonts w:ascii="Arial" w:hAnsi="Arial" w:cs="Arial"/>
          <w:b/>
          <w:sz w:val="24"/>
          <w:szCs w:val="24"/>
        </w:rPr>
        <w:t xml:space="preserve">Engenharia de Requisitos – Professor Osvaldo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Kotaro</w:t>
      </w:r>
      <w:proofErr w:type="spellEnd"/>
      <w:r w:rsidRPr="001823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Takai</w:t>
      </w:r>
      <w:proofErr w:type="spellEnd"/>
    </w:p>
    <w:p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  <w:r w:rsidRPr="0018239E">
        <w:rPr>
          <w:rFonts w:ascii="Arial" w:hAnsi="Arial" w:cs="Arial"/>
          <w:sz w:val="24"/>
          <w:szCs w:val="24"/>
        </w:rPr>
        <w:t>ADS-</w:t>
      </w:r>
      <w:r>
        <w:rPr>
          <w:rFonts w:ascii="Arial" w:hAnsi="Arial" w:cs="Arial"/>
          <w:sz w:val="24"/>
          <w:szCs w:val="24"/>
        </w:rPr>
        <w:t>3 A</w:t>
      </w:r>
    </w:p>
    <w:p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IMPACTA</w:t>
      </w:r>
    </w:p>
    <w:p w:rsidR="00DD6CA2" w:rsidRDefault="00DD6CA2" w:rsidP="00DD6CA2">
      <w:pPr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rPr>
          <w:rFonts w:ascii="Arial" w:hAnsi="Arial" w:cs="Arial"/>
          <w:sz w:val="24"/>
          <w:szCs w:val="24"/>
        </w:rPr>
      </w:pPr>
    </w:p>
    <w:p w:rsidR="00DD6CA2" w:rsidRPr="0018239E" w:rsidRDefault="00DD6CA2" w:rsidP="00DD6CA2">
      <w:pPr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spacing w:before="240"/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spacing w:before="240"/>
        <w:rPr>
          <w:rFonts w:ascii="Arial" w:hAnsi="Arial" w:cs="Arial"/>
          <w:sz w:val="24"/>
          <w:szCs w:val="24"/>
        </w:rPr>
      </w:pPr>
    </w:p>
    <w:p w:rsidR="00DD6CA2" w:rsidRDefault="00DD6CA2" w:rsidP="00DD6CA2">
      <w:pPr>
        <w:spacing w:before="240"/>
        <w:rPr>
          <w:rFonts w:ascii="Arial" w:hAnsi="Arial" w:cs="Arial"/>
          <w:sz w:val="24"/>
          <w:szCs w:val="24"/>
        </w:rPr>
      </w:pPr>
    </w:p>
    <w:p w:rsidR="00DD6CA2" w:rsidRPr="0018239E" w:rsidRDefault="00DD6CA2" w:rsidP="00DD6CA2">
      <w:pPr>
        <w:spacing w:before="240"/>
        <w:rPr>
          <w:rFonts w:ascii="Arial" w:hAnsi="Arial" w:cs="Arial"/>
          <w:sz w:val="24"/>
          <w:szCs w:val="24"/>
          <w:u w:val="single"/>
        </w:rPr>
      </w:pPr>
      <w:r w:rsidRPr="0018239E">
        <w:rPr>
          <w:rFonts w:ascii="Arial" w:hAnsi="Arial" w:cs="Arial"/>
          <w:sz w:val="24"/>
          <w:szCs w:val="24"/>
        </w:rPr>
        <w:t>Alunos: Anderson Vieira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1800221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Mariane </w:t>
      </w:r>
      <w:proofErr w:type="spellStart"/>
      <w:r w:rsidRPr="0018239E">
        <w:rPr>
          <w:rFonts w:ascii="Arial" w:hAnsi="Arial" w:cs="Arial"/>
          <w:sz w:val="24"/>
          <w:szCs w:val="24"/>
        </w:rPr>
        <w:t>Plenckauskas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1800024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>Andrei O. S. Costa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1800506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Adriano </w:t>
      </w:r>
      <w:proofErr w:type="spellStart"/>
      <w:r w:rsidRPr="0018239E">
        <w:rPr>
          <w:rFonts w:ascii="Arial" w:hAnsi="Arial" w:cs="Arial"/>
          <w:sz w:val="24"/>
          <w:szCs w:val="24"/>
        </w:rPr>
        <w:t>Araujo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1800724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Manoel </w:t>
      </w:r>
      <w:proofErr w:type="spellStart"/>
      <w:r w:rsidRPr="0018239E">
        <w:rPr>
          <w:rFonts w:ascii="Arial" w:hAnsi="Arial" w:cs="Arial"/>
          <w:sz w:val="24"/>
          <w:szCs w:val="24"/>
        </w:rPr>
        <w:t>Querino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1800512</w:t>
      </w:r>
    </w:p>
    <w:p w:rsidR="00931623" w:rsidRDefault="00931623" w:rsidP="00DD6CA2"/>
    <w:p w:rsidR="00DD6CA2" w:rsidRDefault="00DD6CA2" w:rsidP="00DD6CA2">
      <w:pPr>
        <w:rPr>
          <w:rFonts w:ascii="Times" w:hAnsi="Times" w:cs="Times"/>
          <w:sz w:val="20"/>
          <w:szCs w:val="20"/>
        </w:rPr>
      </w:pPr>
      <w:r w:rsidRPr="00DD6CA2">
        <w:rPr>
          <w:rFonts w:ascii="Times" w:hAnsi="Times" w:cs="Times"/>
          <w:sz w:val="20"/>
          <w:szCs w:val="20"/>
        </w:rPr>
        <w:lastRenderedPageBreak/>
        <w:t xml:space="preserve">AC3: Em Grupo de OPE </w:t>
      </w:r>
    </w:p>
    <w:p w:rsidR="00DD6CA2" w:rsidRDefault="00DD6CA2" w:rsidP="00DD6CA2">
      <w:pPr>
        <w:rPr>
          <w:rFonts w:ascii="Times" w:hAnsi="Times" w:cs="Times"/>
          <w:sz w:val="20"/>
          <w:szCs w:val="20"/>
        </w:rPr>
      </w:pPr>
      <w:r w:rsidRPr="00DD6CA2">
        <w:rPr>
          <w:rFonts w:ascii="Times" w:hAnsi="Times" w:cs="Times"/>
          <w:sz w:val="20"/>
          <w:szCs w:val="20"/>
        </w:rPr>
        <w:t xml:space="preserve">● Auxiliar os grupos de OPE a desenvolver </w:t>
      </w:r>
      <w:proofErr w:type="spellStart"/>
      <w:r w:rsidRPr="00DD6CA2">
        <w:rPr>
          <w:rFonts w:ascii="Times" w:hAnsi="Times" w:cs="Times"/>
          <w:sz w:val="20"/>
          <w:szCs w:val="20"/>
        </w:rPr>
        <w:t>DFDs</w:t>
      </w:r>
      <w:proofErr w:type="spellEnd"/>
      <w:r w:rsidRPr="00DD6CA2">
        <w:rPr>
          <w:rFonts w:ascii="Times" w:hAnsi="Times" w:cs="Times"/>
          <w:sz w:val="20"/>
          <w:szCs w:val="20"/>
        </w:rPr>
        <w:t xml:space="preserve"> Essenciais da Capacidade 2.</w:t>
      </w:r>
      <w:r w:rsidRPr="00DD6CA2">
        <w:rPr>
          <w:rFonts w:ascii="Times" w:hAnsi="Times" w:cs="Times"/>
          <w:sz w:val="20"/>
          <w:szCs w:val="20"/>
        </w:rPr>
        <w:br/>
        <w:t>● Realizar a Análise de Eventos.</w:t>
      </w:r>
      <w:r w:rsidRPr="00DD6CA2">
        <w:rPr>
          <w:rFonts w:ascii="Times" w:hAnsi="Times" w:cs="Times"/>
          <w:sz w:val="20"/>
          <w:szCs w:val="20"/>
        </w:rPr>
        <w:br/>
        <w:t>● Descrever Processos de Negócio.</w:t>
      </w:r>
    </w:p>
    <w:p w:rsidR="00DD6CA2" w:rsidRDefault="00DD6CA2" w:rsidP="00DD6CA2">
      <w:pPr>
        <w:rPr>
          <w:rFonts w:ascii="Times" w:hAnsi="Times" w:cs="Times"/>
        </w:rPr>
      </w:pPr>
    </w:p>
    <w:p w:rsidR="00DD6CA2" w:rsidRDefault="00DD6CA2" w:rsidP="00DD6CA2">
      <w:pPr>
        <w:rPr>
          <w:rFonts w:ascii="Times" w:hAnsi="Times" w:cs="Times"/>
        </w:rPr>
      </w:pPr>
    </w:p>
    <w:p w:rsidR="007209F4" w:rsidRPr="00931623" w:rsidRDefault="004D41DC" w:rsidP="00DD6CA2">
      <w:pPr>
        <w:rPr>
          <w:rFonts w:ascii="Times" w:hAnsi="Times" w:cs="Times"/>
          <w:vertAlign w:val="subscript"/>
        </w:rPr>
      </w:pPr>
      <w:r>
        <w:rPr>
          <w:rFonts w:ascii="Times" w:hAnsi="Times" w:cs="Times"/>
          <w:noProof/>
          <w:vertAlign w:val="subscript"/>
        </w:rPr>
        <w:drawing>
          <wp:inline distT="0" distB="0" distL="0" distR="0">
            <wp:extent cx="5400040" cy="31807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F4" w:rsidRDefault="00445FB6" w:rsidP="00DD6CA2">
      <w:pPr>
        <w:rPr>
          <w:rFonts w:ascii="Times" w:hAnsi="Times" w:cs="Times"/>
        </w:rPr>
      </w:pPr>
      <w:r>
        <w:rPr>
          <w:rFonts w:ascii="Times" w:hAnsi="Times" w:cs="Times"/>
          <w:noProof/>
        </w:rPr>
        <w:lastRenderedPageBreak/>
        <w:drawing>
          <wp:inline distT="0" distB="0" distL="0" distR="0">
            <wp:extent cx="6960508" cy="468923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nderProdutoEncomen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166" cy="470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A2" w:rsidRDefault="00DD6CA2" w:rsidP="00DD6CA2">
      <w:pPr>
        <w:rPr>
          <w:rFonts w:ascii="Times" w:hAnsi="Times" w:cs="Times"/>
        </w:rPr>
      </w:pPr>
    </w:p>
    <w:p w:rsidR="00DF4712" w:rsidRDefault="00DF4712" w:rsidP="00DD6CA2">
      <w:pPr>
        <w:rPr>
          <w:rFonts w:ascii="Times" w:hAnsi="Times" w:cs="Times"/>
        </w:rPr>
      </w:pPr>
    </w:p>
    <w:p w:rsidR="00DD6CA2" w:rsidRPr="00AD6DC5" w:rsidRDefault="00DF4712" w:rsidP="00AD6DC5">
      <w:pPr>
        <w:pStyle w:val="PargrafodaLista"/>
        <w:numPr>
          <w:ilvl w:val="0"/>
          <w:numId w:val="3"/>
        </w:numPr>
        <w:jc w:val="center"/>
        <w:rPr>
          <w:rFonts w:ascii="Times" w:hAnsi="Times" w:cs="Times"/>
          <w:b/>
          <w:sz w:val="30"/>
          <w:szCs w:val="30"/>
        </w:rPr>
      </w:pPr>
      <w:r w:rsidRPr="00AD6DC5">
        <w:rPr>
          <w:rFonts w:ascii="Times" w:hAnsi="Times" w:cs="Times"/>
          <w:b/>
          <w:sz w:val="30"/>
          <w:szCs w:val="30"/>
        </w:rPr>
        <w:lastRenderedPageBreak/>
        <w:t>Descrição do Processo de Negócio</w:t>
      </w:r>
    </w:p>
    <w:p w:rsidR="00730AD7" w:rsidRPr="00DF4712" w:rsidRDefault="00730AD7" w:rsidP="00730AD7">
      <w:pPr>
        <w:jc w:val="center"/>
        <w:rPr>
          <w:rFonts w:ascii="Times" w:hAnsi="Times" w:cs="Times"/>
          <w:b/>
          <w:sz w:val="30"/>
          <w:szCs w:val="30"/>
        </w:rPr>
      </w:pPr>
      <w:r>
        <w:rPr>
          <w:rFonts w:ascii="Times" w:hAnsi="Times" w:cs="Times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-243303</wp:posOffset>
                </wp:positionH>
                <wp:positionV relativeFrom="paragraph">
                  <wp:posOffset>234999</wp:posOffset>
                </wp:positionV>
                <wp:extent cx="4343400" cy="1477108"/>
                <wp:effectExtent l="0" t="0" r="19050" b="2794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4771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C50E4" id="Retângulo 7" o:spid="_x0000_s1026" style="position:absolute;margin-left:-19.15pt;margin-top:18.5pt;width:342pt;height:116.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nHqgIAAPYFAAAOAAAAZHJzL2Uyb0RvYy54bWysVO9uGyEM/z5p74D4vt4lS5c26qWKWnWa&#10;1K1V26mfCQe5kwAzILlkj7NX2YvNwOX6d9o0LZE4jO2f7R/YJ6dbrchGON+CqejooKREGA51a1YV&#10;/Xp38e6IEh+YqZkCIyq6E56ezt++OensTIyhAVULRxDE+FlnK9qEYGdF4XkjNPMHYIVBpQSnWUDR&#10;rYrasQ7RtSrGZfmh6MDV1gEX3uPpeVbSecKXUvBwJaUXgaiKYm4hrS6ty7gW8xM2Wzlmm5b3abB/&#10;yEKz1mDQAeqcBUbWrn0BpVvuwIMMBxx0AVK2XKQasJpR+aya24ZZkWpBcrwdaPL/D5Z/2Vw70tYV&#10;nVJimMYruhHh5w+zWisg08hPZ/0MzW7tteslj9tY7FY6Hb9YBtkmTncDp2IbCMfDyXv8l0g9R91o&#10;Mp2OyqOIWjy4W+fDRwGaxE1FHV5a4pJtLn3IpnuTGM2DauuLVqkkxIcizpQjG4ZXvFyNk6ta689Q&#10;57PjEn99yPSuonlK4AmSMn8GH70Anx7+BTjWGtGLyGTmLu3CTokYU5kbIfEOkK2c/ZBlLoBxLkzI&#10;sX3DapGPY+TX60qAEVkiSwN2D/CUsD12prm3j64iNc/gXKbKf5NYdh48UmQwYXDWrQH3GoDCqvrI&#10;2X5PUqYmsrSEeocv1EFuXW/5RYvP5JL5cM0c9io+LZw/4QoXqaCrKPQ7Shpw3187j/bYQqilpMPe&#10;r6j/tmZOUKI+GWyu49FkEodFEiaH0zEK7rFm+Vhj1voM8O2NcNJZnrbRPqj9VjrQ9zimFjEqqpjh&#10;GLuiPLi9cBbyTMJBx8VikcxwQFgWLs2t5RE8shrb4G57z5zteyVgm32B/Zxgs2ctk22jp4HFOoBs&#10;Uz898NrzjcMlNUQ/COP0eiwnq4dxPf8FAAD//wMAUEsDBBQABgAIAAAAIQCqYHlC4gAAAAoBAAAP&#10;AAAAZHJzL2Rvd25yZXYueG1sTI/BTsMwEETvSPyDtUjcWoekpCXEqRAIkCo4UJBQb268xAF7HWy3&#10;DXw95gTH1T7NvKmXozVsjz70jgScTTNgSK1TPXUCXp5vJwtgIUpS0jhCAV8YYNkcH9WyUu5AT7hf&#10;x46lEAqVFKBjHCrOQ6vRyjB1A1L6vTlvZUyn77jy8pDCreF5lpXcyp5Sg5YDXmtsP9Y7K+BRzQy+&#10;vuu778/yYdPn/n6zuimEOD0Zry6BRRzjHwy/+kkdmuS0dTtSgRkBk2JRJFRAMU+bElDOzufAtgLy&#10;8qIE3tT8/4TmBwAA//8DAFBLAQItABQABgAIAAAAIQC2gziS/gAAAOEBAAATAAAAAAAAAAAAAAAA&#10;AAAAAABbQ29udGVudF9UeXBlc10ueG1sUEsBAi0AFAAGAAgAAAAhADj9If/WAAAAlAEAAAsAAAAA&#10;AAAAAAAAAAAALwEAAF9yZWxzLy5yZWxzUEsBAi0AFAAGAAgAAAAhAJexOceqAgAA9gUAAA4AAAAA&#10;AAAAAAAAAAAALgIAAGRycy9lMm9Eb2MueG1sUEsBAi0AFAAGAAgAAAAhAKpgeULiAAAACgEAAA8A&#10;AAAAAAAAAAAAAAAABAUAAGRycy9kb3ducmV2LnhtbFBLBQYAAAAABAAEAPMAAAATBgAAAAA=&#10;" fillcolor="#cfcdcd [2894]" strokecolor="#bfbfbf [2412]" strokeweight="1pt"/>
            </w:pict>
          </mc:Fallback>
        </mc:AlternateContent>
      </w:r>
    </w:p>
    <w:p w:rsidR="00DF4712" w:rsidRDefault="00DF4712" w:rsidP="00DF4712">
      <w:pPr>
        <w:tabs>
          <w:tab w:val="left" w:pos="5889"/>
        </w:tabs>
        <w:rPr>
          <w:rFonts w:ascii="Times" w:hAnsi="Times" w:cs="Times"/>
          <w:b/>
          <w:sz w:val="28"/>
          <w:szCs w:val="28"/>
        </w:rPr>
      </w:pPr>
      <w:r w:rsidRPr="00DF4712">
        <w:rPr>
          <w:rFonts w:ascii="Times" w:hAnsi="Times" w:cs="Times"/>
          <w:b/>
          <w:sz w:val="28"/>
          <w:szCs w:val="28"/>
        </w:rPr>
        <w:t>Receber encomenda de produto</w:t>
      </w:r>
      <w:r>
        <w:rPr>
          <w:rFonts w:ascii="Times" w:hAnsi="Times" w:cs="Times"/>
          <w:b/>
          <w:sz w:val="28"/>
          <w:szCs w:val="28"/>
        </w:rPr>
        <w:tab/>
      </w:r>
    </w:p>
    <w:p w:rsidR="00DF4712" w:rsidRDefault="00DF4712" w:rsidP="00DD6CA2">
      <w:pPr>
        <w:rPr>
          <w:rFonts w:ascii="Times" w:hAnsi="Times" w:cs="Times"/>
          <w:b/>
          <w:sz w:val="28"/>
          <w:szCs w:val="28"/>
        </w:rPr>
      </w:pPr>
      <w:r>
        <w:rPr>
          <w:rFonts w:ascii="Times" w:hAnsi="Times" w:cs="Times"/>
          <w:b/>
          <w:sz w:val="28"/>
          <w:szCs w:val="28"/>
        </w:rPr>
        <w:t>Evento: Cliente encomenda produto</w:t>
      </w:r>
    </w:p>
    <w:p w:rsidR="00DF4712" w:rsidRDefault="00DF4712" w:rsidP="00DD6CA2">
      <w:pPr>
        <w:rPr>
          <w:rFonts w:ascii="Times" w:hAnsi="Times" w:cs="Times"/>
          <w:b/>
          <w:sz w:val="28"/>
          <w:szCs w:val="28"/>
        </w:rPr>
      </w:pPr>
      <w:r>
        <w:rPr>
          <w:rFonts w:ascii="Times" w:hAnsi="Times" w:cs="Times"/>
          <w:b/>
          <w:sz w:val="28"/>
          <w:szCs w:val="28"/>
        </w:rPr>
        <w:t>Objetivo: Vender produto encomendado por cliente</w:t>
      </w:r>
    </w:p>
    <w:p w:rsidR="00DF4712" w:rsidRPr="00DF4712" w:rsidRDefault="00DF4712" w:rsidP="00DD6CA2">
      <w:pPr>
        <w:rPr>
          <w:rFonts w:ascii="Times" w:hAnsi="Times" w:cs="Times"/>
          <w:b/>
          <w:sz w:val="28"/>
          <w:szCs w:val="28"/>
        </w:rPr>
      </w:pPr>
      <w:r>
        <w:rPr>
          <w:rFonts w:ascii="Times" w:hAnsi="Times" w:cs="Times"/>
          <w:b/>
          <w:sz w:val="28"/>
          <w:szCs w:val="28"/>
        </w:rPr>
        <w:t>Trabalhador envolvido: Vendedor</w:t>
      </w:r>
    </w:p>
    <w:p w:rsidR="00DD6CA2" w:rsidRDefault="00DD6CA2" w:rsidP="00DD6CA2">
      <w:pPr>
        <w:rPr>
          <w:rFonts w:ascii="Times" w:hAnsi="Times" w:cs="Times"/>
        </w:rPr>
      </w:pPr>
    </w:p>
    <w:p w:rsidR="00DD6CA2" w:rsidRDefault="00AD6DC5" w:rsidP="00AD6DC5">
      <w:pPr>
        <w:pStyle w:val="PargrafodaLista"/>
        <w:numPr>
          <w:ilvl w:val="0"/>
          <w:numId w:val="3"/>
        </w:numPr>
        <w:rPr>
          <w:rFonts w:ascii="Times" w:hAnsi="Times" w:cs="Times"/>
        </w:rPr>
      </w:pPr>
      <w:r>
        <w:rPr>
          <w:rFonts w:ascii="Times" w:hAnsi="Times" w:cs="Times"/>
        </w:rPr>
        <w:t>Verifica se os produtos contidos na encomenda realizada pelo cliente podem ser atendidos.</w:t>
      </w:r>
    </w:p>
    <w:p w:rsidR="001B03A7" w:rsidRPr="001B03A7" w:rsidRDefault="00AD6DC5" w:rsidP="006F5742">
      <w:pPr>
        <w:pStyle w:val="PargrafodaLista"/>
        <w:numPr>
          <w:ilvl w:val="0"/>
          <w:numId w:val="4"/>
        </w:numPr>
        <w:rPr>
          <w:rFonts w:ascii="Times" w:hAnsi="Times" w:cs="Times"/>
        </w:rPr>
      </w:pPr>
      <w:r w:rsidRPr="001B03A7">
        <w:rPr>
          <w:rFonts w:ascii="Times" w:hAnsi="Times" w:cs="Times"/>
        </w:rPr>
        <w:t>Caso algum produto contido na encomenda realizada pelo cliente não puder ser atendido, informa ao cliente que a encomenda foi recusada e finaliza.</w:t>
      </w:r>
    </w:p>
    <w:p w:rsidR="001B03A7" w:rsidRPr="001B03A7" w:rsidRDefault="001B03A7" w:rsidP="001B03A7">
      <w:pPr>
        <w:pStyle w:val="PargrafodaLista"/>
        <w:numPr>
          <w:ilvl w:val="0"/>
          <w:numId w:val="3"/>
        </w:numPr>
        <w:rPr>
          <w:rFonts w:ascii="Times" w:hAnsi="Times" w:cs="Times"/>
        </w:rPr>
      </w:pPr>
      <w:r w:rsidRPr="001B03A7">
        <w:rPr>
          <w:rFonts w:ascii="Times" w:hAnsi="Times" w:cs="Times"/>
        </w:rPr>
        <w:t xml:space="preserve">Verifica se </w:t>
      </w:r>
      <w:r>
        <w:rPr>
          <w:rFonts w:ascii="Times" w:hAnsi="Times" w:cs="Times"/>
        </w:rPr>
        <w:t xml:space="preserve">J4 Cosméticos </w:t>
      </w:r>
      <w:r w:rsidRPr="001B03A7">
        <w:rPr>
          <w:rFonts w:ascii="Times" w:hAnsi="Times" w:cs="Times"/>
        </w:rPr>
        <w:t>já possui as informações do cliente.</w:t>
      </w:r>
    </w:p>
    <w:p w:rsidR="001B03A7" w:rsidRPr="001B03A7" w:rsidRDefault="001B03A7" w:rsidP="006D7B5A">
      <w:pPr>
        <w:pStyle w:val="PargrafodaLista"/>
        <w:numPr>
          <w:ilvl w:val="0"/>
          <w:numId w:val="4"/>
        </w:numPr>
        <w:rPr>
          <w:rFonts w:ascii="Times" w:hAnsi="Times" w:cs="Times"/>
        </w:rPr>
      </w:pPr>
      <w:r w:rsidRPr="001B03A7">
        <w:rPr>
          <w:rFonts w:ascii="Times" w:hAnsi="Times" w:cs="Times"/>
        </w:rPr>
        <w:t>Se as informações do cliente não existirem, então elas são guardadas em Cliente, caso contrário atualiza as informações se necessário.</w:t>
      </w:r>
    </w:p>
    <w:p w:rsidR="00AD6DC5" w:rsidRDefault="00AD6DC5" w:rsidP="00AD6DC5">
      <w:pPr>
        <w:pStyle w:val="PargrafodaLista"/>
        <w:numPr>
          <w:ilvl w:val="0"/>
          <w:numId w:val="3"/>
        </w:numPr>
        <w:rPr>
          <w:rFonts w:ascii="Times" w:hAnsi="Times" w:cs="Times"/>
        </w:rPr>
      </w:pPr>
      <w:r>
        <w:rPr>
          <w:rFonts w:ascii="Times" w:hAnsi="Times" w:cs="Times"/>
        </w:rPr>
        <w:t>Verifica se o valor pago pelo cliente</w:t>
      </w:r>
      <w:r w:rsidR="00EE7494">
        <w:rPr>
          <w:rFonts w:ascii="Times" w:hAnsi="Times" w:cs="Times"/>
        </w:rPr>
        <w:t xml:space="preserve"> é o valor exato da encomenda realizada pelo cliente.</w:t>
      </w:r>
    </w:p>
    <w:p w:rsidR="00EE7494" w:rsidRDefault="00EE7494" w:rsidP="00EE7494">
      <w:pPr>
        <w:pStyle w:val="PargrafodaLista"/>
        <w:numPr>
          <w:ilvl w:val="0"/>
          <w:numId w:val="4"/>
        </w:numPr>
        <w:rPr>
          <w:rFonts w:ascii="Times" w:hAnsi="Times" w:cs="Times"/>
        </w:rPr>
      </w:pPr>
      <w:r>
        <w:rPr>
          <w:rFonts w:ascii="Times" w:hAnsi="Times" w:cs="Times"/>
        </w:rPr>
        <w:t>Caso o valor pago pelo cliente seja menor que a encomenda realizada, informa ao cliente que a encomenda foi recusada e finaliza.</w:t>
      </w:r>
    </w:p>
    <w:p w:rsidR="00EE7494" w:rsidRDefault="00EE7494" w:rsidP="00EE7494">
      <w:pPr>
        <w:pStyle w:val="PargrafodaLista"/>
        <w:numPr>
          <w:ilvl w:val="0"/>
          <w:numId w:val="4"/>
        </w:numPr>
        <w:rPr>
          <w:rFonts w:ascii="Times" w:hAnsi="Times" w:cs="Times"/>
        </w:rPr>
      </w:pPr>
      <w:r>
        <w:rPr>
          <w:rFonts w:ascii="Times" w:hAnsi="Times" w:cs="Times"/>
        </w:rPr>
        <w:t>Caso o valor pago pelo cliente seja maior que a encomenda realizada, informa ao cliente e disponibiliza o troco.</w:t>
      </w:r>
    </w:p>
    <w:p w:rsidR="001B03A7" w:rsidRPr="001B03A7" w:rsidRDefault="001B03A7" w:rsidP="001B03A7">
      <w:pPr>
        <w:pStyle w:val="PargrafodaLista"/>
        <w:numPr>
          <w:ilvl w:val="0"/>
          <w:numId w:val="3"/>
        </w:numPr>
        <w:rPr>
          <w:rFonts w:ascii="Times" w:hAnsi="Times" w:cs="Times"/>
        </w:rPr>
      </w:pPr>
      <w:r>
        <w:rPr>
          <w:rFonts w:ascii="Times" w:hAnsi="Times" w:cs="Times"/>
        </w:rPr>
        <w:t>Guarda valor pago pelo cliente em caixa.</w:t>
      </w:r>
    </w:p>
    <w:p w:rsidR="001B03A7" w:rsidRDefault="001B03A7" w:rsidP="001B03A7">
      <w:pPr>
        <w:pStyle w:val="PargrafodaLista"/>
        <w:numPr>
          <w:ilvl w:val="0"/>
          <w:numId w:val="3"/>
        </w:numPr>
        <w:rPr>
          <w:rFonts w:ascii="Times" w:hAnsi="Times" w:cs="Times"/>
        </w:rPr>
      </w:pPr>
      <w:r>
        <w:rPr>
          <w:rFonts w:ascii="Times" w:hAnsi="Times" w:cs="Times"/>
        </w:rPr>
        <w:t>Entrega produto e nota fiscal ao cliente e finaliza.</w:t>
      </w:r>
    </w:p>
    <w:p w:rsidR="001B03A7" w:rsidRDefault="001B03A7" w:rsidP="001B03A7">
      <w:pPr>
        <w:pStyle w:val="PargrafodaLista"/>
        <w:numPr>
          <w:ilvl w:val="0"/>
          <w:numId w:val="3"/>
        </w:numPr>
        <w:rPr>
          <w:rFonts w:ascii="Times" w:hAnsi="Times" w:cs="Times"/>
        </w:rPr>
      </w:pPr>
      <w:r>
        <w:rPr>
          <w:rFonts w:ascii="Times" w:hAnsi="Times" w:cs="Times"/>
        </w:rPr>
        <w:t>Guarda encomenda do produto em encomenda.</w:t>
      </w:r>
    </w:p>
    <w:p w:rsidR="001B03A7" w:rsidRDefault="001B03A7" w:rsidP="008A49B2">
      <w:pPr>
        <w:pStyle w:val="PargrafodaLista"/>
        <w:rPr>
          <w:rFonts w:ascii="Times" w:hAnsi="Times" w:cs="Times"/>
        </w:rPr>
      </w:pPr>
    </w:p>
    <w:p w:rsidR="0080541C" w:rsidRDefault="0080541C" w:rsidP="008A49B2">
      <w:pPr>
        <w:pStyle w:val="PargrafodaLista"/>
        <w:rPr>
          <w:rFonts w:ascii="Times" w:hAnsi="Times" w:cs="Times"/>
        </w:rPr>
      </w:pPr>
    </w:p>
    <w:p w:rsidR="0080541C" w:rsidRDefault="0080541C" w:rsidP="008A49B2">
      <w:pPr>
        <w:pStyle w:val="PargrafodaLista"/>
        <w:rPr>
          <w:rFonts w:ascii="Times" w:hAnsi="Times" w:cs="Times"/>
        </w:rPr>
      </w:pPr>
    </w:p>
    <w:p w:rsidR="0080541C" w:rsidRDefault="0080541C" w:rsidP="008A49B2">
      <w:pPr>
        <w:pStyle w:val="PargrafodaLista"/>
        <w:rPr>
          <w:rFonts w:ascii="Times" w:hAnsi="Times" w:cs="Times"/>
        </w:rPr>
      </w:pPr>
    </w:p>
    <w:p w:rsidR="0080541C" w:rsidRDefault="0080541C" w:rsidP="008A49B2">
      <w:pPr>
        <w:pStyle w:val="PargrafodaLista"/>
        <w:rPr>
          <w:rFonts w:ascii="Times" w:hAnsi="Times" w:cs="Times"/>
        </w:rPr>
      </w:pPr>
    </w:p>
    <w:p w:rsidR="0080541C" w:rsidRDefault="0080541C" w:rsidP="008A49B2">
      <w:pPr>
        <w:pStyle w:val="PargrafodaLista"/>
        <w:rPr>
          <w:rFonts w:ascii="Times" w:hAnsi="Times" w:cs="Times"/>
        </w:rPr>
      </w:pPr>
    </w:p>
    <w:p w:rsidR="0080541C" w:rsidRDefault="0080541C" w:rsidP="008A49B2">
      <w:pPr>
        <w:pStyle w:val="PargrafodaLista"/>
        <w:rPr>
          <w:rFonts w:ascii="Times" w:hAnsi="Times" w:cs="Times"/>
        </w:rPr>
      </w:pPr>
    </w:p>
    <w:p w:rsidR="0080541C" w:rsidRPr="001B03A7" w:rsidRDefault="0080541C" w:rsidP="008A49B2">
      <w:pPr>
        <w:pStyle w:val="PargrafodaLista"/>
        <w:rPr>
          <w:rFonts w:ascii="Times" w:hAnsi="Times" w:cs="Times"/>
        </w:rPr>
      </w:pPr>
      <w:bookmarkStart w:id="0" w:name="_GoBack"/>
      <w:r>
        <w:rPr>
          <w:rFonts w:ascii="Times" w:hAnsi="Times" w:cs="Times"/>
          <w:noProof/>
        </w:rPr>
        <w:drawing>
          <wp:inline distT="0" distB="0" distL="0" distR="0">
            <wp:extent cx="8679932" cy="2209992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elaVenderProdutoEncomen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993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7494" w:rsidRPr="001B03A7" w:rsidRDefault="00EE7494" w:rsidP="001B03A7">
      <w:pPr>
        <w:rPr>
          <w:rFonts w:ascii="Times" w:hAnsi="Times" w:cs="Times"/>
        </w:rPr>
      </w:pPr>
    </w:p>
    <w:p w:rsidR="00DD6CA2" w:rsidRDefault="00DD6CA2" w:rsidP="00DD6CA2">
      <w:pPr>
        <w:rPr>
          <w:rFonts w:ascii="Times" w:hAnsi="Times" w:cs="Times"/>
        </w:rPr>
      </w:pPr>
    </w:p>
    <w:p w:rsidR="00DD6CA2" w:rsidRDefault="00DD6CA2" w:rsidP="00DD6CA2">
      <w:pPr>
        <w:rPr>
          <w:rFonts w:ascii="Times" w:hAnsi="Times" w:cs="Times"/>
        </w:rPr>
      </w:pPr>
    </w:p>
    <w:p w:rsidR="00DD6CA2" w:rsidRDefault="00DD6CA2" w:rsidP="00DD6CA2">
      <w:pPr>
        <w:rPr>
          <w:rFonts w:ascii="Times" w:hAnsi="Times" w:cs="Times"/>
        </w:rPr>
      </w:pPr>
    </w:p>
    <w:p w:rsidR="00DD6CA2" w:rsidRDefault="00DD6CA2" w:rsidP="00DD6CA2">
      <w:pPr>
        <w:rPr>
          <w:rFonts w:ascii="Times" w:hAnsi="Times" w:cs="Times"/>
        </w:rPr>
      </w:pPr>
    </w:p>
    <w:p w:rsidR="00DD6CA2" w:rsidRPr="00DD6CA2" w:rsidRDefault="00DD6CA2" w:rsidP="00DD6CA2">
      <w:pPr>
        <w:rPr>
          <w:rFonts w:ascii="Times" w:hAnsi="Times" w:cs="Times"/>
        </w:rPr>
      </w:pPr>
    </w:p>
    <w:sectPr w:rsidR="00DD6CA2" w:rsidRPr="00DD6CA2" w:rsidSect="009A547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857"/>
    <w:multiLevelType w:val="hybridMultilevel"/>
    <w:tmpl w:val="922C42B4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4703A66"/>
    <w:multiLevelType w:val="hybridMultilevel"/>
    <w:tmpl w:val="16A62406"/>
    <w:lvl w:ilvl="0" w:tplc="4F5867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8E4D1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9E6E40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30E0B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3477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0212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CEA7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82A2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7643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EC07B5D"/>
    <w:multiLevelType w:val="hybridMultilevel"/>
    <w:tmpl w:val="B622E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66107"/>
    <w:multiLevelType w:val="hybridMultilevel"/>
    <w:tmpl w:val="36C6AF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C613B"/>
    <w:multiLevelType w:val="hybridMultilevel"/>
    <w:tmpl w:val="E3140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A2"/>
    <w:rsid w:val="00132F04"/>
    <w:rsid w:val="001B03A7"/>
    <w:rsid w:val="003F0A7F"/>
    <w:rsid w:val="00445FB6"/>
    <w:rsid w:val="004D41DC"/>
    <w:rsid w:val="007209F4"/>
    <w:rsid w:val="00730AD7"/>
    <w:rsid w:val="0080541C"/>
    <w:rsid w:val="008A49B2"/>
    <w:rsid w:val="00931623"/>
    <w:rsid w:val="009A5472"/>
    <w:rsid w:val="00AD6DC5"/>
    <w:rsid w:val="00C34DFC"/>
    <w:rsid w:val="00CA52AB"/>
    <w:rsid w:val="00DD6CA2"/>
    <w:rsid w:val="00DF4712"/>
    <w:rsid w:val="00E202C7"/>
    <w:rsid w:val="00EE7494"/>
    <w:rsid w:val="00F1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AF36"/>
  <w15:chartTrackingRefBased/>
  <w15:docId w15:val="{A1905CA0-D3E4-4A39-95CC-1973C538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CA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6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CA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D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2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1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639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2019-04-03T00:14:00Z</dcterms:created>
  <dcterms:modified xsi:type="dcterms:W3CDTF">2019-04-10T01:05:00Z</dcterms:modified>
</cp:coreProperties>
</file>