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56361" w:rsidRPr="00C64A21" w:rsidRDefault="00156361" w:rsidP="00156361">
      <w:pPr>
        <w:shd w:val="clear" w:color="auto" w:fill="FFFFFF"/>
        <w:spacing w:after="0" w:line="240" w:lineRule="auto"/>
        <w:jc w:val="center"/>
        <w:outlineLvl w:val="0"/>
        <w:rPr>
          <w:rFonts w:ascii="Sylfaen" w:eastAsia="Times New Roman" w:hAnsi="Sylfaen" w:cs="Segoe UI"/>
          <w:b/>
          <w:bCs/>
          <w:color w:val="2C3E50"/>
          <w:kern w:val="36"/>
          <w:sz w:val="48"/>
          <w:szCs w:val="48"/>
          <w:lang w:eastAsia="ru-RU"/>
        </w:rPr>
      </w:pPr>
      <w:r w:rsidRPr="00C64A21">
        <w:rPr>
          <w:rFonts w:ascii="Sylfaen" w:eastAsia="Times New Roman" w:hAnsi="Sylfaen" w:cs="Segoe UI"/>
          <w:b/>
          <w:bCs/>
          <w:color w:val="2C3E50"/>
          <w:kern w:val="36"/>
          <w:sz w:val="48"/>
          <w:szCs w:val="48"/>
          <w:lang w:eastAsia="ru-RU"/>
        </w:rPr>
        <w:t>Azure-ի և տվյալների մշակումին վերաբերող հիմնական հասկացությունները</w:t>
      </w:r>
    </w:p>
    <w:p w:rsidR="00156361" w:rsidRPr="00C64A21" w:rsidRDefault="00156361" w:rsidP="00156361">
      <w:pPr>
        <w:pBdr>
          <w:bottom w:val="single" w:sz="12" w:space="0" w:color="EEEEEE"/>
        </w:pBdr>
        <w:shd w:val="clear" w:color="auto" w:fill="FFFFFF"/>
        <w:spacing w:before="100" w:beforeAutospacing="1" w:after="100" w:afterAutospacing="1" w:line="240" w:lineRule="auto"/>
        <w:outlineLvl w:val="1"/>
        <w:rPr>
          <w:rFonts w:ascii="Sylfaen" w:eastAsia="Times New Roman" w:hAnsi="Sylfaen" w:cs="Segoe UI"/>
          <w:b/>
          <w:bCs/>
          <w:color w:val="2C3E50"/>
          <w:sz w:val="36"/>
          <w:szCs w:val="36"/>
          <w:lang w:eastAsia="ru-RU"/>
        </w:rPr>
      </w:pPr>
      <w:r w:rsidRPr="00C64A21">
        <w:rPr>
          <w:rFonts w:ascii="Sylfaen" w:eastAsia="Times New Roman" w:hAnsi="Sylfaen" w:cs="Segoe UI"/>
          <w:b/>
          <w:bCs/>
          <w:color w:val="2C3E50"/>
          <w:sz w:val="36"/>
          <w:szCs w:val="36"/>
          <w:lang w:eastAsia="ru-RU"/>
        </w:rPr>
        <w:t>Ներածություն Azure-ի և ամպային հաշվարկային ծառայությունների վերաբերյալ</w:t>
      </w:r>
    </w:p>
    <w:p w:rsidR="001C3E90" w:rsidRPr="00C64A21" w:rsidRDefault="001C3E90" w:rsidP="001C3E90">
      <w:pPr>
        <w:pStyle w:val="NormalWeb"/>
        <w:jc w:val="both"/>
        <w:rPr>
          <w:rFonts w:ascii="Sylfaen" w:hAnsi="Sylfaen"/>
        </w:rPr>
      </w:pPr>
      <w:r w:rsidRPr="00C64A21">
        <w:rPr>
          <w:rFonts w:ascii="Sylfaen" w:hAnsi="Sylfaen"/>
        </w:rPr>
        <w:t>Ամպային հաշվարկումը տեղեկատվական տեխնոլոգիաների մատուցման ժամանակակից մոդել է, որի դեպքում հաշվարկային և ծրագրային ռեսուրսները տրամադրվում են ինտերնետի միջոցով՝ ըստ պահանջի (on-demand). Այս մոտեցումը կազմակերպություններին ազատում է սեփական սերվերների, տվյալների պահպանման համակարգերի և ցանցային ենթակառուցվածքի ստեղծման ու սպասարկման դժվարություններից։</w:t>
      </w:r>
      <w:r w:rsidRPr="00C64A21">
        <w:rPr>
          <w:rFonts w:ascii="Sylfaen" w:hAnsi="Sylfaen"/>
          <w:lang w:val="hy-AM"/>
        </w:rPr>
        <w:t xml:space="preserve"> </w:t>
      </w:r>
      <w:r w:rsidRPr="00C64A21">
        <w:rPr>
          <w:rFonts w:ascii="Sylfaen" w:hAnsi="Sylfaen"/>
        </w:rPr>
        <w:t>Ամպում մատուցվող ծառայությունները կարող են ներառել.</w:t>
      </w:r>
    </w:p>
    <w:p w:rsidR="001C3E90" w:rsidRPr="00C64A21" w:rsidRDefault="001C3E90" w:rsidP="001C3E90">
      <w:pPr>
        <w:pStyle w:val="NormalWeb"/>
        <w:numPr>
          <w:ilvl w:val="0"/>
          <w:numId w:val="15"/>
        </w:numPr>
        <w:rPr>
          <w:rFonts w:ascii="Sylfaen" w:hAnsi="Sylfaen"/>
        </w:rPr>
      </w:pPr>
      <w:r w:rsidRPr="00C64A21">
        <w:rPr>
          <w:rFonts w:ascii="Sylfaen" w:hAnsi="Sylfaen"/>
        </w:rPr>
        <w:t>Վիրտուալ սերվերներ և հաշվարկային հզորություն</w:t>
      </w:r>
    </w:p>
    <w:p w:rsidR="001C3E90" w:rsidRPr="00C64A21" w:rsidRDefault="001C3E90" w:rsidP="001C3E90">
      <w:pPr>
        <w:pStyle w:val="NormalWeb"/>
        <w:numPr>
          <w:ilvl w:val="0"/>
          <w:numId w:val="15"/>
        </w:numPr>
        <w:rPr>
          <w:rFonts w:ascii="Sylfaen" w:hAnsi="Sylfaen"/>
        </w:rPr>
      </w:pPr>
      <w:r w:rsidRPr="00C64A21">
        <w:rPr>
          <w:rFonts w:ascii="Sylfaen" w:hAnsi="Sylfaen"/>
        </w:rPr>
        <w:t>Տվյալների պահեստավորում և արխիվացում</w:t>
      </w:r>
    </w:p>
    <w:p w:rsidR="001C3E90" w:rsidRPr="00C64A21" w:rsidRDefault="001C3E90" w:rsidP="001C3E90">
      <w:pPr>
        <w:pStyle w:val="NormalWeb"/>
        <w:numPr>
          <w:ilvl w:val="0"/>
          <w:numId w:val="15"/>
        </w:numPr>
        <w:rPr>
          <w:rFonts w:ascii="Sylfaen" w:hAnsi="Sylfaen"/>
        </w:rPr>
      </w:pPr>
      <w:r w:rsidRPr="00C64A21">
        <w:rPr>
          <w:rFonts w:ascii="Sylfaen" w:hAnsi="Sylfaen"/>
        </w:rPr>
        <w:t>Տվյալների բազաներ ու վերլուծական ծառայություններ</w:t>
      </w:r>
    </w:p>
    <w:p w:rsidR="001C3E90" w:rsidRPr="00C64A21" w:rsidRDefault="001C3E90" w:rsidP="001C3E90">
      <w:pPr>
        <w:pStyle w:val="NormalWeb"/>
        <w:numPr>
          <w:ilvl w:val="0"/>
          <w:numId w:val="15"/>
        </w:numPr>
        <w:rPr>
          <w:rFonts w:ascii="Sylfaen" w:hAnsi="Sylfaen"/>
          <w:lang w:val="en-US"/>
        </w:rPr>
      </w:pPr>
      <w:r w:rsidRPr="00C64A21">
        <w:rPr>
          <w:rFonts w:ascii="Sylfaen" w:hAnsi="Sylfaen"/>
        </w:rPr>
        <w:t>Ցանցային</w:t>
      </w:r>
      <w:r w:rsidRPr="00C64A21">
        <w:rPr>
          <w:rFonts w:ascii="Sylfaen" w:hAnsi="Sylfaen"/>
          <w:lang w:val="en-US"/>
        </w:rPr>
        <w:t xml:space="preserve"> </w:t>
      </w:r>
      <w:r w:rsidRPr="00C64A21">
        <w:rPr>
          <w:rFonts w:ascii="Sylfaen" w:hAnsi="Sylfaen"/>
        </w:rPr>
        <w:t>գործիքակազմ</w:t>
      </w:r>
      <w:r w:rsidRPr="00C64A21">
        <w:rPr>
          <w:rFonts w:ascii="Sylfaen" w:hAnsi="Sylfaen"/>
          <w:lang w:val="en-US"/>
        </w:rPr>
        <w:t xml:space="preserve"> (firewall, load balancer, VPN)</w:t>
      </w:r>
    </w:p>
    <w:p w:rsidR="001C3E90" w:rsidRPr="00C64A21" w:rsidRDefault="001C3E90" w:rsidP="001C3E90">
      <w:pPr>
        <w:pStyle w:val="NormalWeb"/>
        <w:numPr>
          <w:ilvl w:val="0"/>
          <w:numId w:val="15"/>
        </w:numPr>
        <w:rPr>
          <w:rFonts w:ascii="Sylfaen" w:hAnsi="Sylfaen"/>
          <w:lang w:val="en-US"/>
        </w:rPr>
      </w:pPr>
      <w:r w:rsidRPr="00C64A21">
        <w:rPr>
          <w:rFonts w:ascii="Sylfaen" w:hAnsi="Sylfaen"/>
        </w:rPr>
        <w:t>Ծրագրային</w:t>
      </w:r>
      <w:r w:rsidRPr="00C64A21">
        <w:rPr>
          <w:rFonts w:ascii="Sylfaen" w:hAnsi="Sylfaen"/>
          <w:lang w:val="en-US"/>
        </w:rPr>
        <w:t xml:space="preserve"> </w:t>
      </w:r>
      <w:r w:rsidRPr="00C64A21">
        <w:rPr>
          <w:rFonts w:ascii="Sylfaen" w:hAnsi="Sylfaen"/>
        </w:rPr>
        <w:t>ապահովում՝</w:t>
      </w:r>
      <w:r w:rsidRPr="00C64A21">
        <w:rPr>
          <w:rFonts w:ascii="Sylfaen" w:hAnsi="Sylfaen"/>
          <w:lang w:val="en-US"/>
        </w:rPr>
        <w:t xml:space="preserve"> </w:t>
      </w:r>
      <w:r w:rsidRPr="00C64A21">
        <w:rPr>
          <w:rFonts w:ascii="Sylfaen" w:hAnsi="Sylfaen"/>
        </w:rPr>
        <w:t>որպես</w:t>
      </w:r>
      <w:r w:rsidRPr="00C64A21">
        <w:rPr>
          <w:rFonts w:ascii="Sylfaen" w:hAnsi="Sylfaen"/>
          <w:lang w:val="en-US"/>
        </w:rPr>
        <w:t xml:space="preserve"> </w:t>
      </w:r>
      <w:r w:rsidRPr="00C64A21">
        <w:rPr>
          <w:rFonts w:ascii="Sylfaen" w:hAnsi="Sylfaen"/>
        </w:rPr>
        <w:t>ծառայություն</w:t>
      </w:r>
      <w:r w:rsidRPr="00C64A21">
        <w:rPr>
          <w:rFonts w:ascii="Sylfaen" w:hAnsi="Sylfaen"/>
          <w:lang w:val="en-US"/>
        </w:rPr>
        <w:t xml:space="preserve"> (SaaS)</w:t>
      </w:r>
    </w:p>
    <w:p w:rsidR="001C3E90" w:rsidRPr="00C64A21" w:rsidRDefault="001C3E90" w:rsidP="001C3E90">
      <w:pPr>
        <w:pStyle w:val="NormalWeb"/>
        <w:numPr>
          <w:ilvl w:val="0"/>
          <w:numId w:val="15"/>
        </w:numPr>
        <w:rPr>
          <w:rFonts w:ascii="Sylfaen" w:hAnsi="Sylfaen"/>
        </w:rPr>
      </w:pPr>
      <w:r w:rsidRPr="00C64A21">
        <w:rPr>
          <w:rFonts w:ascii="Sylfaen" w:hAnsi="Sylfaen"/>
        </w:rPr>
        <w:t>Մշակման և DevOps միջավայրեր</w:t>
      </w:r>
    </w:p>
    <w:p w:rsidR="001C3E90" w:rsidRPr="00C64A21" w:rsidRDefault="001C3E90" w:rsidP="001C3E90">
      <w:pPr>
        <w:pStyle w:val="NormalWeb"/>
        <w:jc w:val="both"/>
        <w:rPr>
          <w:rFonts w:ascii="Sylfaen" w:hAnsi="Sylfaen"/>
        </w:rPr>
      </w:pPr>
      <w:r w:rsidRPr="00C64A21">
        <w:rPr>
          <w:rFonts w:ascii="Sylfaen" w:hAnsi="Sylfaen"/>
        </w:rPr>
        <w:t>Ամպային հաշվարկի հիմնական բնութագիրը այն է, որ բոլոր ռեսուրսները հասանելի են ցանկացած վայրից՝ ինտերնետ կապի առկայության դեպքում, և վճարումն իրականացվում է օգտագործված ռեսուրսների հիման վրա։</w:t>
      </w:r>
    </w:p>
    <w:p w:rsidR="001C3E90" w:rsidRPr="00C64A21" w:rsidRDefault="001C3E90" w:rsidP="001C3E90">
      <w:pPr>
        <w:pStyle w:val="Heading3"/>
        <w:rPr>
          <w:rFonts w:ascii="Sylfaen" w:hAnsi="Sylfaen"/>
        </w:rPr>
      </w:pPr>
      <w:r w:rsidRPr="00C64A21">
        <w:rPr>
          <w:rStyle w:val="Strong"/>
          <w:rFonts w:ascii="Sylfaen" w:hAnsi="Sylfaen"/>
          <w:b/>
          <w:bCs/>
        </w:rPr>
        <w:t>Ամպային մոդելի առավելությունները</w:t>
      </w:r>
    </w:p>
    <w:p w:rsidR="001C3E90" w:rsidRPr="00C64A21" w:rsidRDefault="001C3E90" w:rsidP="001C3E90">
      <w:pPr>
        <w:pStyle w:val="NormalWeb"/>
        <w:jc w:val="both"/>
        <w:rPr>
          <w:rFonts w:ascii="Sylfaen" w:hAnsi="Sylfaen"/>
        </w:rPr>
      </w:pPr>
      <w:r w:rsidRPr="00C64A21">
        <w:rPr>
          <w:rStyle w:val="Strong"/>
          <w:rFonts w:ascii="Sylfaen" w:hAnsi="Sylfaen"/>
        </w:rPr>
        <w:t>• Մասշտաբելիություն (Scalability)</w:t>
      </w:r>
      <w:r w:rsidRPr="00C64A21">
        <w:rPr>
          <w:rFonts w:ascii="Sylfaen" w:hAnsi="Sylfaen"/>
        </w:rPr>
        <w:t xml:space="preserve"> </w:t>
      </w:r>
    </w:p>
    <w:p w:rsidR="001C3E90" w:rsidRPr="00C64A21" w:rsidRDefault="001C3E90" w:rsidP="001C3E90">
      <w:pPr>
        <w:pStyle w:val="NormalWeb"/>
        <w:jc w:val="both"/>
        <w:rPr>
          <w:rFonts w:ascii="Sylfaen" w:hAnsi="Sylfaen"/>
        </w:rPr>
      </w:pPr>
      <w:r w:rsidRPr="00C64A21">
        <w:rPr>
          <w:rFonts w:ascii="Sylfaen" w:hAnsi="Sylfaen"/>
        </w:rPr>
        <w:t>Ամպային համակարգը թույլ է տալիս շատ արագ ավելացնել կամ նվազեցնել ռեսուրսների քանակը՝ ըստ բեռնվածության։ Սա հատկապես կարևոր է բիզնեսների համար, որոնք ունեն սեզոնային կամ անկանոն տրաֆիկ։</w:t>
      </w:r>
    </w:p>
    <w:p w:rsidR="001C3E90" w:rsidRPr="00C64A21" w:rsidRDefault="001C3E90" w:rsidP="001C3E90">
      <w:pPr>
        <w:pStyle w:val="NormalWeb"/>
        <w:rPr>
          <w:rFonts w:ascii="Sylfaen" w:hAnsi="Sylfaen"/>
        </w:rPr>
      </w:pPr>
      <w:r w:rsidRPr="00C64A21">
        <w:rPr>
          <w:rStyle w:val="Strong"/>
          <w:rFonts w:ascii="Sylfaen" w:hAnsi="Sylfaen"/>
        </w:rPr>
        <w:t>• Ցածր նախնական ծախսեր</w:t>
      </w:r>
      <w:r w:rsidRPr="00C64A21">
        <w:rPr>
          <w:rFonts w:ascii="Sylfaen" w:hAnsi="Sylfaen"/>
        </w:rPr>
        <w:t xml:space="preserve"> </w:t>
      </w:r>
    </w:p>
    <w:p w:rsidR="00412BCC" w:rsidRPr="00C64A21" w:rsidRDefault="001C3E90" w:rsidP="001C3E90">
      <w:pPr>
        <w:pStyle w:val="NormalWeb"/>
        <w:jc w:val="both"/>
        <w:rPr>
          <w:rFonts w:ascii="Sylfaen" w:hAnsi="Sylfaen"/>
        </w:rPr>
      </w:pPr>
      <w:r w:rsidRPr="00C64A21">
        <w:rPr>
          <w:rFonts w:ascii="Sylfaen" w:hAnsi="Sylfaen"/>
        </w:rPr>
        <w:t>Ընկերությունները չեն գնում թանկարժեք սարքավորումներ, չեն կատարում սպասարկման վճարներ և նվազեցնում են IT անձնակազմի ծանրաբեռնվածությունը։ Մոդելը գործում է pay-as-you-go սկզբունքով։</w:t>
      </w:r>
    </w:p>
    <w:p w:rsidR="00412BCC" w:rsidRPr="00C64A21" w:rsidRDefault="00412BCC">
      <w:pPr>
        <w:rPr>
          <w:rFonts w:ascii="Sylfaen" w:eastAsia="Times New Roman" w:hAnsi="Sylfaen" w:cs="Times New Roman"/>
          <w:sz w:val="24"/>
          <w:szCs w:val="24"/>
          <w:lang w:eastAsia="ru-RU"/>
        </w:rPr>
      </w:pPr>
      <w:r w:rsidRPr="00C64A21">
        <w:rPr>
          <w:rFonts w:ascii="Sylfaen" w:hAnsi="Sylfaen"/>
        </w:rPr>
        <w:br w:type="page"/>
      </w:r>
    </w:p>
    <w:p w:rsidR="001C3E90" w:rsidRPr="00C64A21" w:rsidRDefault="001C3E90" w:rsidP="001C3E90">
      <w:pPr>
        <w:pStyle w:val="NormalWeb"/>
        <w:rPr>
          <w:rFonts w:ascii="Sylfaen" w:hAnsi="Sylfaen"/>
        </w:rPr>
      </w:pPr>
      <w:r w:rsidRPr="00C64A21">
        <w:rPr>
          <w:rStyle w:val="Strong"/>
          <w:rFonts w:ascii="Sylfaen" w:hAnsi="Sylfaen"/>
        </w:rPr>
        <w:lastRenderedPageBreak/>
        <w:t>• Բարձր հասանելիություն և հուսալիություն</w:t>
      </w:r>
      <w:r w:rsidRPr="00C64A21">
        <w:rPr>
          <w:rFonts w:ascii="Sylfaen" w:hAnsi="Sylfaen"/>
        </w:rPr>
        <w:t xml:space="preserve"> </w:t>
      </w:r>
    </w:p>
    <w:p w:rsidR="001C3E90" w:rsidRPr="00C64A21" w:rsidRDefault="001C3E90" w:rsidP="00412BCC">
      <w:pPr>
        <w:pStyle w:val="NormalWeb"/>
        <w:jc w:val="both"/>
        <w:rPr>
          <w:rFonts w:ascii="Sylfaen" w:hAnsi="Sylfaen"/>
        </w:rPr>
      </w:pPr>
      <w:r w:rsidRPr="00C64A21">
        <w:rPr>
          <w:rFonts w:ascii="Sylfaen" w:hAnsi="Sylfaen"/>
        </w:rPr>
        <w:t>Աշխարհով մեկ բաշխված տվյալների կենտրոնները ապահովում են ծառայությունների անընդհատ աշխատանքը։ Եթե մի կենտրոնում խնդիր լինի, լցվածությունն ավտոմատ կերպով տեղափոխվում է մյուս կենտրոնները։</w:t>
      </w:r>
    </w:p>
    <w:p w:rsidR="001C3E90" w:rsidRPr="00C64A21" w:rsidRDefault="001C3E90" w:rsidP="001C3E90">
      <w:pPr>
        <w:pStyle w:val="NormalWeb"/>
        <w:rPr>
          <w:rFonts w:ascii="Sylfaen" w:hAnsi="Sylfaen"/>
        </w:rPr>
      </w:pPr>
      <w:r w:rsidRPr="00C64A21">
        <w:rPr>
          <w:rStyle w:val="Strong"/>
          <w:rFonts w:ascii="Sylfaen" w:hAnsi="Sylfaen"/>
        </w:rPr>
        <w:t xml:space="preserve"> Անվտանգություն և համապատասխանություն</w:t>
      </w:r>
      <w:r w:rsidRPr="00C64A21">
        <w:rPr>
          <w:rFonts w:ascii="Sylfaen" w:hAnsi="Sylfaen"/>
        </w:rPr>
        <w:t xml:space="preserve"> </w:t>
      </w:r>
    </w:p>
    <w:p w:rsidR="001C3E90" w:rsidRPr="00C64A21" w:rsidRDefault="001C3E90" w:rsidP="001C3E90">
      <w:pPr>
        <w:pStyle w:val="NormalWeb"/>
        <w:jc w:val="both"/>
        <w:rPr>
          <w:rFonts w:ascii="Sylfaen" w:hAnsi="Sylfaen"/>
        </w:rPr>
      </w:pPr>
      <w:r w:rsidRPr="00C64A21">
        <w:rPr>
          <w:rFonts w:ascii="Sylfaen" w:hAnsi="Sylfaen"/>
        </w:rPr>
        <w:t>Ամպային հարթակները ներառում են ներկառուցված անվտանգության մեխանիզմներ՝</w:t>
      </w:r>
      <w:r w:rsidRPr="00C64A21">
        <w:rPr>
          <w:rFonts w:ascii="Sylfaen" w:hAnsi="Sylfaen"/>
        </w:rPr>
        <w:br/>
        <w:t>մշտական մոնիթորինգ, տվյալների կոդավորում, մուտքագրման վերահսկում, DDoS պաշտպանություն և համապատասխանություն միջազգային ստանդարտներին (ISO, GDPR, HIPAA և այլն)։</w:t>
      </w:r>
    </w:p>
    <w:p w:rsidR="001C3E90" w:rsidRPr="00C64A21" w:rsidRDefault="001C3E90" w:rsidP="001C3E90">
      <w:pPr>
        <w:pStyle w:val="NormalWeb"/>
        <w:rPr>
          <w:rFonts w:ascii="Sylfaen" w:hAnsi="Sylfaen"/>
        </w:rPr>
      </w:pPr>
      <w:r w:rsidRPr="00C64A21">
        <w:rPr>
          <w:rStyle w:val="Strong"/>
          <w:rFonts w:ascii="Sylfaen" w:hAnsi="Sylfaen"/>
        </w:rPr>
        <w:t>• Արագ զարգացում և ավտոմատացում</w:t>
      </w:r>
      <w:r w:rsidRPr="00C64A21">
        <w:rPr>
          <w:rFonts w:ascii="Sylfaen" w:hAnsi="Sylfaen"/>
        </w:rPr>
        <w:t xml:space="preserve"> </w:t>
      </w:r>
    </w:p>
    <w:p w:rsidR="00156361" w:rsidRPr="00C64A21" w:rsidRDefault="001C3E90" w:rsidP="001C3E90">
      <w:pPr>
        <w:pStyle w:val="NormalWeb"/>
        <w:jc w:val="both"/>
        <w:rPr>
          <w:rFonts w:ascii="Sylfaen" w:hAnsi="Sylfaen"/>
        </w:rPr>
      </w:pPr>
      <w:r w:rsidRPr="00C64A21">
        <w:rPr>
          <w:rFonts w:ascii="Sylfaen" w:hAnsi="Sylfaen"/>
        </w:rPr>
        <w:t>Ամպը ապահովում է DevOps գործիքներ, CI/CD գործընթացներ, ավտոմատ տեղակայումներ և թեստավորում, ինչը արագացնում է ծրագրերի թողարկումը։</w:t>
      </w:r>
    </w:p>
    <w:p w:rsidR="00412BCC" w:rsidRPr="00C64A21" w:rsidRDefault="00412BCC" w:rsidP="00412BCC">
      <w:pPr>
        <w:pStyle w:val="Heading2"/>
        <w:jc w:val="center"/>
        <w:rPr>
          <w:rFonts w:ascii="Sylfaen" w:hAnsi="Sylfaen"/>
        </w:rPr>
      </w:pPr>
      <w:r w:rsidRPr="00C64A21">
        <w:rPr>
          <w:rStyle w:val="Strong"/>
          <w:rFonts w:ascii="Sylfaen" w:hAnsi="Sylfaen"/>
          <w:b/>
          <w:bCs/>
        </w:rPr>
        <w:t>Microsoft Azure</w:t>
      </w:r>
    </w:p>
    <w:p w:rsidR="00412BCC" w:rsidRPr="00C64A21" w:rsidRDefault="00412BCC" w:rsidP="00412BCC">
      <w:pPr>
        <w:pStyle w:val="NormalWeb"/>
        <w:jc w:val="both"/>
        <w:rPr>
          <w:rFonts w:ascii="Sylfaen" w:hAnsi="Sylfaen"/>
        </w:rPr>
      </w:pPr>
      <w:r w:rsidRPr="00C64A21">
        <w:rPr>
          <w:rStyle w:val="Strong"/>
          <w:rFonts w:ascii="Sylfaen" w:hAnsi="Sylfaen"/>
        </w:rPr>
        <w:t>Microsoft Azure-ը</w:t>
      </w:r>
      <w:r w:rsidRPr="00C64A21">
        <w:rPr>
          <w:rFonts w:ascii="Sylfaen" w:hAnsi="Sylfaen"/>
        </w:rPr>
        <w:t xml:space="preserve"> Microsoft ընկերության ստեղծած լայնածավալ և բազմաֆունկցիոնալ ամպային հարթակ է, որն առաջարկում է ավելի քան 200 ծառայություն՝ համապատասխանելով ինչպես փոքր ընկերությունների, այնպես էլ ձեռնարկությունների պահանջներին։ Azure-ը հնարավորություն է տալիս կառուցել, փորձարկել, տեղակայել և կառավարել լուծումներ առանց ֆիզիկական ենթակառուցվածք ունենալու անհրաժեշտության։</w:t>
      </w:r>
    </w:p>
    <w:p w:rsidR="00412BCC" w:rsidRPr="00C64A21" w:rsidRDefault="00412BCC" w:rsidP="00412BCC">
      <w:pPr>
        <w:pStyle w:val="NormalWeb"/>
        <w:jc w:val="both"/>
        <w:rPr>
          <w:rFonts w:ascii="Sylfaen" w:hAnsi="Sylfaen"/>
        </w:rPr>
      </w:pPr>
      <w:r w:rsidRPr="00C64A21">
        <w:rPr>
          <w:rFonts w:ascii="Sylfaen" w:hAnsi="Sylfaen"/>
        </w:rPr>
        <w:t>Azure-ի հիմնական ծառայություններն են՝</w:t>
      </w:r>
    </w:p>
    <w:p w:rsidR="00412BCC" w:rsidRPr="00C64A21" w:rsidRDefault="00412BCC" w:rsidP="00412BCC">
      <w:pPr>
        <w:pStyle w:val="Heading3"/>
        <w:rPr>
          <w:rFonts w:ascii="Sylfaen" w:hAnsi="Sylfaen"/>
        </w:rPr>
      </w:pPr>
      <w:r w:rsidRPr="00C64A21">
        <w:rPr>
          <w:rStyle w:val="Strong"/>
          <w:rFonts w:ascii="Sylfaen" w:hAnsi="Sylfaen"/>
          <w:b/>
          <w:bCs/>
        </w:rPr>
        <w:t>1. Հաշվարկային ծառայություններ</w:t>
      </w:r>
    </w:p>
    <w:p w:rsidR="00412BCC" w:rsidRPr="00C64A21" w:rsidRDefault="00412BCC" w:rsidP="00412BCC">
      <w:pPr>
        <w:pStyle w:val="NormalWeb"/>
        <w:numPr>
          <w:ilvl w:val="0"/>
          <w:numId w:val="16"/>
        </w:numPr>
        <w:rPr>
          <w:rFonts w:ascii="Sylfaen" w:hAnsi="Sylfaen"/>
        </w:rPr>
      </w:pPr>
      <w:r w:rsidRPr="00C64A21">
        <w:rPr>
          <w:rStyle w:val="Strong"/>
          <w:rFonts w:ascii="Sylfaen" w:hAnsi="Sylfaen"/>
        </w:rPr>
        <w:t>Virtual Machines (VMs)</w:t>
      </w:r>
      <w:r w:rsidRPr="00C64A21">
        <w:rPr>
          <w:rFonts w:ascii="Sylfaen" w:hAnsi="Sylfaen"/>
        </w:rPr>
        <w:t xml:space="preserve"> – վիրտուալ սերվերներ տարբեր օպերացիոն համակարգերով</w:t>
      </w:r>
    </w:p>
    <w:p w:rsidR="00412BCC" w:rsidRPr="00C64A21" w:rsidRDefault="00412BCC" w:rsidP="00412BCC">
      <w:pPr>
        <w:pStyle w:val="NormalWeb"/>
        <w:numPr>
          <w:ilvl w:val="0"/>
          <w:numId w:val="16"/>
        </w:numPr>
        <w:rPr>
          <w:rFonts w:ascii="Sylfaen" w:hAnsi="Sylfaen"/>
        </w:rPr>
      </w:pPr>
      <w:r w:rsidRPr="00C64A21">
        <w:rPr>
          <w:rStyle w:val="Strong"/>
          <w:rFonts w:ascii="Sylfaen" w:hAnsi="Sylfaen"/>
        </w:rPr>
        <w:t>Azure Functions</w:t>
      </w:r>
      <w:r w:rsidRPr="00C64A21">
        <w:rPr>
          <w:rFonts w:ascii="Sylfaen" w:hAnsi="Sylfaen"/>
        </w:rPr>
        <w:t xml:space="preserve"> – serverless հաշվարկում, որտեղ կոդը աշխատում է իրադարձությունների հիման վրա</w:t>
      </w:r>
    </w:p>
    <w:p w:rsidR="00412BCC" w:rsidRPr="00C64A21" w:rsidRDefault="00412BCC" w:rsidP="00412BCC">
      <w:pPr>
        <w:pStyle w:val="NormalWeb"/>
        <w:numPr>
          <w:ilvl w:val="0"/>
          <w:numId w:val="16"/>
        </w:numPr>
        <w:rPr>
          <w:rFonts w:ascii="Sylfaen" w:hAnsi="Sylfaen"/>
        </w:rPr>
      </w:pPr>
      <w:r w:rsidRPr="00C64A21">
        <w:rPr>
          <w:rStyle w:val="Strong"/>
          <w:rFonts w:ascii="Sylfaen" w:hAnsi="Sylfaen"/>
        </w:rPr>
        <w:t>App Services</w:t>
      </w:r>
      <w:r w:rsidRPr="00C64A21">
        <w:rPr>
          <w:rFonts w:ascii="Sylfaen" w:hAnsi="Sylfaen"/>
        </w:rPr>
        <w:t xml:space="preserve"> – վեբ ծրագրերի հոստինգ</w:t>
      </w:r>
    </w:p>
    <w:p w:rsidR="00412BCC" w:rsidRPr="00C64A21" w:rsidRDefault="00412BCC" w:rsidP="00412BCC">
      <w:pPr>
        <w:pStyle w:val="Heading3"/>
        <w:rPr>
          <w:rFonts w:ascii="Sylfaen" w:hAnsi="Sylfaen"/>
        </w:rPr>
      </w:pPr>
      <w:r w:rsidRPr="00C64A21">
        <w:rPr>
          <w:rStyle w:val="Strong"/>
          <w:rFonts w:ascii="Sylfaen" w:hAnsi="Sylfaen"/>
          <w:b/>
          <w:bCs/>
        </w:rPr>
        <w:t>2. Տվյալների պահեստավորում</w:t>
      </w:r>
    </w:p>
    <w:p w:rsidR="00412BCC" w:rsidRPr="00C64A21" w:rsidRDefault="00412BCC" w:rsidP="00412BCC">
      <w:pPr>
        <w:pStyle w:val="NormalWeb"/>
        <w:numPr>
          <w:ilvl w:val="0"/>
          <w:numId w:val="17"/>
        </w:numPr>
        <w:rPr>
          <w:rFonts w:ascii="Sylfaen" w:hAnsi="Sylfaen"/>
        </w:rPr>
      </w:pPr>
      <w:r w:rsidRPr="00C64A21">
        <w:rPr>
          <w:rStyle w:val="Strong"/>
          <w:rFonts w:ascii="Sylfaen" w:hAnsi="Sylfaen"/>
        </w:rPr>
        <w:t>Blob Storage</w:t>
      </w:r>
      <w:r w:rsidRPr="00C64A21">
        <w:rPr>
          <w:rFonts w:ascii="Sylfaen" w:hAnsi="Sylfaen"/>
        </w:rPr>
        <w:t xml:space="preserve"> – մեծ չկառուցվածքային տվյալների պահեստ</w:t>
      </w:r>
    </w:p>
    <w:p w:rsidR="00412BCC" w:rsidRPr="00C64A21" w:rsidRDefault="00412BCC" w:rsidP="00412BCC">
      <w:pPr>
        <w:pStyle w:val="NormalWeb"/>
        <w:numPr>
          <w:ilvl w:val="0"/>
          <w:numId w:val="17"/>
        </w:numPr>
        <w:rPr>
          <w:rFonts w:ascii="Sylfaen" w:hAnsi="Sylfaen"/>
        </w:rPr>
      </w:pPr>
      <w:r w:rsidRPr="00C64A21">
        <w:rPr>
          <w:rStyle w:val="Strong"/>
          <w:rFonts w:ascii="Sylfaen" w:hAnsi="Sylfaen"/>
        </w:rPr>
        <w:t>Azure Files</w:t>
      </w:r>
      <w:r w:rsidRPr="00C64A21">
        <w:rPr>
          <w:rFonts w:ascii="Sylfaen" w:hAnsi="Sylfaen"/>
        </w:rPr>
        <w:t xml:space="preserve"> – կիսվող ֆայլային համակարգ</w:t>
      </w:r>
    </w:p>
    <w:p w:rsidR="00800E56" w:rsidRPr="00C64A21" w:rsidRDefault="00412BCC" w:rsidP="00412BCC">
      <w:pPr>
        <w:pStyle w:val="NormalWeb"/>
        <w:numPr>
          <w:ilvl w:val="0"/>
          <w:numId w:val="17"/>
        </w:numPr>
        <w:rPr>
          <w:rFonts w:ascii="Sylfaen" w:hAnsi="Sylfaen"/>
        </w:rPr>
      </w:pPr>
      <w:r w:rsidRPr="00C64A21">
        <w:rPr>
          <w:rStyle w:val="Strong"/>
          <w:rFonts w:ascii="Sylfaen" w:hAnsi="Sylfaen"/>
        </w:rPr>
        <w:t>Data Lake Storage</w:t>
      </w:r>
      <w:r w:rsidRPr="00C64A21">
        <w:rPr>
          <w:rFonts w:ascii="Sylfaen" w:hAnsi="Sylfaen"/>
        </w:rPr>
        <w:t xml:space="preserve"> – վերլուծական չափի տվյալապահեստ</w:t>
      </w:r>
    </w:p>
    <w:p w:rsidR="00800E56" w:rsidRPr="00C64A21" w:rsidRDefault="00800E56">
      <w:pPr>
        <w:rPr>
          <w:rFonts w:ascii="Sylfaen" w:eastAsia="Times New Roman" w:hAnsi="Sylfaen" w:cs="Times New Roman"/>
          <w:sz w:val="24"/>
          <w:szCs w:val="24"/>
          <w:lang w:eastAsia="ru-RU"/>
        </w:rPr>
      </w:pPr>
      <w:r w:rsidRPr="00C64A21">
        <w:rPr>
          <w:rFonts w:ascii="Sylfaen" w:hAnsi="Sylfaen"/>
        </w:rPr>
        <w:br w:type="page"/>
      </w:r>
    </w:p>
    <w:p w:rsidR="00412BCC" w:rsidRPr="00C64A21" w:rsidRDefault="00412BCC" w:rsidP="00800E56">
      <w:pPr>
        <w:pStyle w:val="NormalWeb"/>
        <w:rPr>
          <w:rFonts w:ascii="Sylfaen" w:hAnsi="Sylfaen"/>
        </w:rPr>
      </w:pPr>
      <w:r w:rsidRPr="00C64A21">
        <w:rPr>
          <w:rStyle w:val="Strong"/>
          <w:rFonts w:ascii="Sylfaen" w:hAnsi="Sylfaen"/>
        </w:rPr>
        <w:lastRenderedPageBreak/>
        <w:t>3. Տվյալների բազաներ</w:t>
      </w:r>
    </w:p>
    <w:p w:rsidR="00412BCC" w:rsidRPr="00C64A21" w:rsidRDefault="00412BCC" w:rsidP="00412BCC">
      <w:pPr>
        <w:pStyle w:val="NormalWeb"/>
        <w:numPr>
          <w:ilvl w:val="0"/>
          <w:numId w:val="18"/>
        </w:numPr>
        <w:rPr>
          <w:rFonts w:ascii="Sylfaen" w:hAnsi="Sylfaen"/>
        </w:rPr>
      </w:pPr>
      <w:r w:rsidRPr="00C64A21">
        <w:rPr>
          <w:rStyle w:val="Strong"/>
          <w:rFonts w:ascii="Sylfaen" w:hAnsi="Sylfaen"/>
        </w:rPr>
        <w:t>Azure SQL Database</w:t>
      </w:r>
      <w:r w:rsidRPr="00C64A21">
        <w:rPr>
          <w:rFonts w:ascii="Sylfaen" w:hAnsi="Sylfaen"/>
        </w:rPr>
        <w:t xml:space="preserve"> – կառավարվող հարաբերական տվյալների բազա</w:t>
      </w:r>
    </w:p>
    <w:p w:rsidR="00412BCC" w:rsidRPr="00C64A21" w:rsidRDefault="00412BCC" w:rsidP="00412BCC">
      <w:pPr>
        <w:pStyle w:val="NormalWeb"/>
        <w:numPr>
          <w:ilvl w:val="0"/>
          <w:numId w:val="18"/>
        </w:numPr>
        <w:rPr>
          <w:rFonts w:ascii="Sylfaen" w:hAnsi="Sylfaen"/>
        </w:rPr>
      </w:pPr>
      <w:r w:rsidRPr="00C64A21">
        <w:rPr>
          <w:rStyle w:val="Strong"/>
          <w:rFonts w:ascii="Sylfaen" w:hAnsi="Sylfaen"/>
        </w:rPr>
        <w:t>Cosmos DB</w:t>
      </w:r>
      <w:r w:rsidRPr="00C64A21">
        <w:rPr>
          <w:rFonts w:ascii="Sylfaen" w:hAnsi="Sylfaen"/>
        </w:rPr>
        <w:t xml:space="preserve"> – գլոբալ բաշխված, բարձր աշխատանքային արագությամբ NoSQL պատուհան</w:t>
      </w:r>
    </w:p>
    <w:p w:rsidR="00412BCC" w:rsidRPr="00C64A21" w:rsidRDefault="00412BCC" w:rsidP="00412BCC">
      <w:pPr>
        <w:pStyle w:val="NormalWeb"/>
        <w:numPr>
          <w:ilvl w:val="0"/>
          <w:numId w:val="18"/>
        </w:numPr>
        <w:rPr>
          <w:rFonts w:ascii="Sylfaen" w:hAnsi="Sylfaen"/>
        </w:rPr>
      </w:pPr>
      <w:r w:rsidRPr="00C64A21">
        <w:rPr>
          <w:rStyle w:val="Strong"/>
          <w:rFonts w:ascii="Sylfaen" w:hAnsi="Sylfaen"/>
        </w:rPr>
        <w:t>PostgreSQL/MySQL ծառայություններ</w:t>
      </w:r>
      <w:r w:rsidRPr="00C64A21">
        <w:rPr>
          <w:rFonts w:ascii="Sylfaen" w:hAnsi="Sylfaen"/>
        </w:rPr>
        <w:t xml:space="preserve"> – կառավարվող տարբերակներ</w:t>
      </w:r>
    </w:p>
    <w:p w:rsidR="00412BCC" w:rsidRPr="00C64A21" w:rsidRDefault="00412BCC" w:rsidP="00412BCC">
      <w:pPr>
        <w:pStyle w:val="Heading3"/>
        <w:rPr>
          <w:rFonts w:ascii="Sylfaen" w:hAnsi="Sylfaen"/>
        </w:rPr>
      </w:pPr>
      <w:r w:rsidRPr="00C64A21">
        <w:rPr>
          <w:rStyle w:val="Strong"/>
          <w:rFonts w:ascii="Sylfaen" w:hAnsi="Sylfaen"/>
          <w:b/>
          <w:bCs/>
        </w:rPr>
        <w:t>4. Մեքենայական ուսուցում և արհեստական ինտելեկտ</w:t>
      </w:r>
    </w:p>
    <w:p w:rsidR="00412BCC" w:rsidRPr="00C64A21" w:rsidRDefault="00412BCC" w:rsidP="00412BCC">
      <w:pPr>
        <w:pStyle w:val="NormalWeb"/>
        <w:numPr>
          <w:ilvl w:val="0"/>
          <w:numId w:val="19"/>
        </w:numPr>
        <w:rPr>
          <w:rFonts w:ascii="Sylfaen" w:hAnsi="Sylfaen"/>
        </w:rPr>
      </w:pPr>
      <w:r w:rsidRPr="00C64A21">
        <w:rPr>
          <w:rStyle w:val="Strong"/>
          <w:rFonts w:ascii="Sylfaen" w:hAnsi="Sylfaen"/>
        </w:rPr>
        <w:t>Azure Machine Learning</w:t>
      </w:r>
      <w:r w:rsidRPr="00C64A21">
        <w:rPr>
          <w:rFonts w:ascii="Sylfaen" w:hAnsi="Sylfaen"/>
        </w:rPr>
        <w:t xml:space="preserve"> – մոդելների մշակման, ուսուցման և տեղակայման ամբողջական միջավայր</w:t>
      </w:r>
    </w:p>
    <w:p w:rsidR="00412BCC" w:rsidRPr="00C64A21" w:rsidRDefault="00412BCC" w:rsidP="00412BCC">
      <w:pPr>
        <w:pStyle w:val="NormalWeb"/>
        <w:numPr>
          <w:ilvl w:val="0"/>
          <w:numId w:val="19"/>
        </w:numPr>
        <w:rPr>
          <w:rFonts w:ascii="Sylfaen" w:hAnsi="Sylfaen"/>
        </w:rPr>
      </w:pPr>
      <w:r w:rsidRPr="00C64A21">
        <w:rPr>
          <w:rFonts w:ascii="Sylfaen" w:hAnsi="Sylfaen"/>
        </w:rPr>
        <w:t>Cognitive Services – տեսողության, խոսքի, լեզվի և որոնման API-ներ</w:t>
      </w:r>
    </w:p>
    <w:p w:rsidR="00412BCC" w:rsidRPr="00C64A21" w:rsidRDefault="00412BCC" w:rsidP="00412BCC">
      <w:pPr>
        <w:pStyle w:val="Heading3"/>
        <w:rPr>
          <w:rFonts w:ascii="Sylfaen" w:hAnsi="Sylfaen"/>
        </w:rPr>
      </w:pPr>
      <w:r w:rsidRPr="00C64A21">
        <w:rPr>
          <w:rStyle w:val="Strong"/>
          <w:rFonts w:ascii="Sylfaen" w:hAnsi="Sylfaen"/>
          <w:b/>
          <w:bCs/>
        </w:rPr>
        <w:t>5. Տվյալների պրոցեսավորում և ինտեգրում</w:t>
      </w:r>
    </w:p>
    <w:p w:rsidR="00412BCC" w:rsidRPr="00C64A21" w:rsidRDefault="00412BCC" w:rsidP="00412BCC">
      <w:pPr>
        <w:pStyle w:val="NormalWeb"/>
        <w:numPr>
          <w:ilvl w:val="0"/>
          <w:numId w:val="20"/>
        </w:numPr>
        <w:rPr>
          <w:rFonts w:ascii="Sylfaen" w:hAnsi="Sylfaen"/>
        </w:rPr>
      </w:pPr>
      <w:r w:rsidRPr="00C64A21">
        <w:rPr>
          <w:rStyle w:val="Strong"/>
          <w:rFonts w:ascii="Sylfaen" w:hAnsi="Sylfaen"/>
        </w:rPr>
        <w:t>Azure Data Factory</w:t>
      </w:r>
      <w:r w:rsidRPr="00C64A21">
        <w:rPr>
          <w:rFonts w:ascii="Sylfaen" w:hAnsi="Sylfaen"/>
        </w:rPr>
        <w:t xml:space="preserve"> – տվյալների տեղափոխում և փոխակերպում</w:t>
      </w:r>
    </w:p>
    <w:p w:rsidR="00412BCC" w:rsidRPr="00C64A21" w:rsidRDefault="00412BCC" w:rsidP="00412BCC">
      <w:pPr>
        <w:pStyle w:val="NormalWeb"/>
        <w:numPr>
          <w:ilvl w:val="0"/>
          <w:numId w:val="20"/>
        </w:numPr>
        <w:rPr>
          <w:rFonts w:ascii="Sylfaen" w:hAnsi="Sylfaen"/>
        </w:rPr>
      </w:pPr>
      <w:r w:rsidRPr="00C64A21">
        <w:rPr>
          <w:rStyle w:val="Strong"/>
          <w:rFonts w:ascii="Sylfaen" w:hAnsi="Sylfaen"/>
        </w:rPr>
        <w:t>Azure Synapse Analytics</w:t>
      </w:r>
      <w:r w:rsidRPr="00C64A21">
        <w:rPr>
          <w:rFonts w:ascii="Sylfaen" w:hAnsi="Sylfaen"/>
        </w:rPr>
        <w:t xml:space="preserve"> – մեծածավալ տվյալների վերլուծություն և BI</w:t>
      </w:r>
    </w:p>
    <w:p w:rsidR="00412BCC" w:rsidRPr="00C64A21" w:rsidRDefault="00412BCC" w:rsidP="00412BCC">
      <w:pPr>
        <w:pStyle w:val="Heading3"/>
        <w:rPr>
          <w:rFonts w:ascii="Sylfaen" w:hAnsi="Sylfaen"/>
        </w:rPr>
      </w:pPr>
      <w:r w:rsidRPr="00C64A21">
        <w:rPr>
          <w:rStyle w:val="Strong"/>
          <w:rFonts w:ascii="Sylfaen" w:hAnsi="Sylfaen"/>
          <w:b/>
          <w:bCs/>
        </w:rPr>
        <w:t>6. Ցանցային ծառայություններ</w:t>
      </w:r>
    </w:p>
    <w:p w:rsidR="00412BCC" w:rsidRPr="00C64A21" w:rsidRDefault="00412BCC" w:rsidP="00412BCC">
      <w:pPr>
        <w:pStyle w:val="NormalWeb"/>
        <w:numPr>
          <w:ilvl w:val="0"/>
          <w:numId w:val="21"/>
        </w:numPr>
        <w:rPr>
          <w:rFonts w:ascii="Sylfaen" w:hAnsi="Sylfaen"/>
          <w:lang w:val="en-US"/>
        </w:rPr>
      </w:pPr>
      <w:r w:rsidRPr="00C64A21">
        <w:rPr>
          <w:rStyle w:val="Strong"/>
          <w:rFonts w:ascii="Sylfaen" w:hAnsi="Sylfaen"/>
          <w:lang w:val="en-US"/>
        </w:rPr>
        <w:t>Virtual Network</w:t>
      </w:r>
      <w:r w:rsidRPr="00C64A21">
        <w:rPr>
          <w:rFonts w:ascii="Sylfaen" w:hAnsi="Sylfaen"/>
          <w:lang w:val="en-US"/>
        </w:rPr>
        <w:t xml:space="preserve">, </w:t>
      </w:r>
      <w:r w:rsidRPr="00C64A21">
        <w:rPr>
          <w:rStyle w:val="Strong"/>
          <w:rFonts w:ascii="Sylfaen" w:hAnsi="Sylfaen"/>
          <w:lang w:val="en-US"/>
        </w:rPr>
        <w:t>Load Balancer</w:t>
      </w:r>
      <w:r w:rsidRPr="00C64A21">
        <w:rPr>
          <w:rFonts w:ascii="Sylfaen" w:hAnsi="Sylfaen"/>
          <w:lang w:val="en-US"/>
        </w:rPr>
        <w:t xml:space="preserve">, </w:t>
      </w:r>
      <w:r w:rsidRPr="00C64A21">
        <w:rPr>
          <w:rStyle w:val="Strong"/>
          <w:rFonts w:ascii="Sylfaen" w:hAnsi="Sylfaen"/>
          <w:lang w:val="en-US"/>
        </w:rPr>
        <w:t>VPN Gateway</w:t>
      </w:r>
      <w:r w:rsidRPr="00C64A21">
        <w:rPr>
          <w:rFonts w:ascii="Sylfaen" w:hAnsi="Sylfaen"/>
          <w:lang w:val="en-US"/>
        </w:rPr>
        <w:t xml:space="preserve">, </w:t>
      </w:r>
      <w:r w:rsidRPr="00C64A21">
        <w:rPr>
          <w:rStyle w:val="Strong"/>
          <w:rFonts w:ascii="Sylfaen" w:hAnsi="Sylfaen"/>
          <w:lang w:val="en-US"/>
        </w:rPr>
        <w:t>Firewall</w:t>
      </w:r>
    </w:p>
    <w:p w:rsidR="00412BCC" w:rsidRPr="00C64A21" w:rsidRDefault="00412BCC" w:rsidP="00412BCC">
      <w:pPr>
        <w:pStyle w:val="NormalWeb"/>
        <w:numPr>
          <w:ilvl w:val="0"/>
          <w:numId w:val="21"/>
        </w:numPr>
        <w:rPr>
          <w:rFonts w:ascii="Sylfaen" w:hAnsi="Sylfaen"/>
          <w:lang w:val="en-US"/>
        </w:rPr>
      </w:pPr>
      <w:r w:rsidRPr="00C64A21">
        <w:rPr>
          <w:rFonts w:ascii="Sylfaen" w:hAnsi="Sylfaen"/>
          <w:lang w:val="en-US"/>
        </w:rPr>
        <w:t xml:space="preserve">CDN, </w:t>
      </w:r>
      <w:proofErr w:type="spellStart"/>
      <w:r w:rsidRPr="00C64A21">
        <w:rPr>
          <w:rFonts w:ascii="Sylfaen" w:hAnsi="Sylfaen"/>
          <w:lang w:val="en-US"/>
        </w:rPr>
        <w:t>DDoS</w:t>
      </w:r>
      <w:proofErr w:type="spellEnd"/>
      <w:r w:rsidRPr="00C64A21">
        <w:rPr>
          <w:rFonts w:ascii="Sylfaen" w:hAnsi="Sylfaen"/>
          <w:lang w:val="en-US"/>
        </w:rPr>
        <w:t xml:space="preserve"> </w:t>
      </w:r>
      <w:r w:rsidRPr="00C64A21">
        <w:rPr>
          <w:rFonts w:ascii="Sylfaen" w:hAnsi="Sylfaen"/>
        </w:rPr>
        <w:t>պաշտպանություն</w:t>
      </w:r>
      <w:r w:rsidRPr="00C64A21">
        <w:rPr>
          <w:rFonts w:ascii="Sylfaen" w:hAnsi="Sylfaen"/>
          <w:lang w:val="en-US"/>
        </w:rPr>
        <w:t xml:space="preserve"> </w:t>
      </w:r>
      <w:r w:rsidRPr="00C64A21">
        <w:rPr>
          <w:rFonts w:ascii="Sylfaen" w:hAnsi="Sylfaen"/>
        </w:rPr>
        <w:t>և</w:t>
      </w:r>
      <w:r w:rsidRPr="00C64A21">
        <w:rPr>
          <w:rFonts w:ascii="Sylfaen" w:hAnsi="Sylfaen"/>
          <w:lang w:val="en-US"/>
        </w:rPr>
        <w:t xml:space="preserve"> </w:t>
      </w:r>
      <w:r w:rsidRPr="00C64A21">
        <w:rPr>
          <w:rFonts w:ascii="Sylfaen" w:hAnsi="Sylfaen"/>
        </w:rPr>
        <w:t>այլ</w:t>
      </w:r>
      <w:r w:rsidRPr="00C64A21">
        <w:rPr>
          <w:rFonts w:ascii="Sylfaen" w:hAnsi="Sylfaen"/>
          <w:lang w:val="en-US"/>
        </w:rPr>
        <w:t xml:space="preserve"> </w:t>
      </w:r>
      <w:r w:rsidRPr="00C64A21">
        <w:rPr>
          <w:rFonts w:ascii="Sylfaen" w:hAnsi="Sylfaen"/>
        </w:rPr>
        <w:t>ցանցային</w:t>
      </w:r>
      <w:r w:rsidRPr="00C64A21">
        <w:rPr>
          <w:rFonts w:ascii="Sylfaen" w:hAnsi="Sylfaen"/>
          <w:lang w:val="en-US"/>
        </w:rPr>
        <w:t xml:space="preserve"> </w:t>
      </w:r>
      <w:r w:rsidRPr="00C64A21">
        <w:rPr>
          <w:rFonts w:ascii="Sylfaen" w:hAnsi="Sylfaen"/>
        </w:rPr>
        <w:t>գործիքներ</w:t>
      </w:r>
    </w:p>
    <w:p w:rsidR="00412BCC" w:rsidRPr="00C64A21" w:rsidRDefault="00412BCC" w:rsidP="001C3E90">
      <w:pPr>
        <w:pStyle w:val="NormalWeb"/>
        <w:jc w:val="both"/>
        <w:rPr>
          <w:rFonts w:ascii="Sylfaen" w:hAnsi="Sylfaen"/>
          <w:lang w:val="en-US"/>
        </w:rPr>
      </w:pPr>
      <w:r w:rsidRPr="00C64A21">
        <w:rPr>
          <w:rFonts w:ascii="Sylfaen" w:hAnsi="Sylfaen"/>
          <w:lang w:val="en-US"/>
        </w:rPr>
        <w:t>Azure-</w:t>
      </w:r>
      <w:r w:rsidRPr="00C64A21">
        <w:rPr>
          <w:rFonts w:ascii="Sylfaen" w:hAnsi="Sylfaen"/>
        </w:rPr>
        <w:t>ի</w:t>
      </w:r>
      <w:r w:rsidRPr="00C64A21">
        <w:rPr>
          <w:rFonts w:ascii="Sylfaen" w:hAnsi="Sylfaen"/>
          <w:lang w:val="en-US"/>
        </w:rPr>
        <w:t xml:space="preserve"> </w:t>
      </w:r>
      <w:r w:rsidRPr="00C64A21">
        <w:rPr>
          <w:rFonts w:ascii="Sylfaen" w:hAnsi="Sylfaen"/>
        </w:rPr>
        <w:t>հիմնարար</w:t>
      </w:r>
      <w:r w:rsidRPr="00C64A21">
        <w:rPr>
          <w:rFonts w:ascii="Sylfaen" w:hAnsi="Sylfaen"/>
          <w:lang w:val="en-US"/>
        </w:rPr>
        <w:t xml:space="preserve"> </w:t>
      </w:r>
      <w:r w:rsidRPr="00C64A21">
        <w:rPr>
          <w:rFonts w:ascii="Sylfaen" w:hAnsi="Sylfaen"/>
        </w:rPr>
        <w:t>առավելությունն</w:t>
      </w:r>
      <w:r w:rsidRPr="00C64A21">
        <w:rPr>
          <w:rFonts w:ascii="Sylfaen" w:hAnsi="Sylfaen"/>
          <w:lang w:val="en-US"/>
        </w:rPr>
        <w:t xml:space="preserve"> </w:t>
      </w:r>
      <w:r w:rsidRPr="00C64A21">
        <w:rPr>
          <w:rFonts w:ascii="Sylfaen" w:hAnsi="Sylfaen"/>
        </w:rPr>
        <w:t>այն</w:t>
      </w:r>
      <w:r w:rsidRPr="00C64A21">
        <w:rPr>
          <w:rFonts w:ascii="Sylfaen" w:hAnsi="Sylfaen"/>
          <w:lang w:val="en-US"/>
        </w:rPr>
        <w:t xml:space="preserve"> </w:t>
      </w:r>
      <w:r w:rsidRPr="00C64A21">
        <w:rPr>
          <w:rFonts w:ascii="Sylfaen" w:hAnsi="Sylfaen"/>
        </w:rPr>
        <w:t>է</w:t>
      </w:r>
      <w:r w:rsidRPr="00C64A21">
        <w:rPr>
          <w:rFonts w:ascii="Sylfaen" w:hAnsi="Sylfaen"/>
          <w:lang w:val="en-US"/>
        </w:rPr>
        <w:t xml:space="preserve">, </w:t>
      </w:r>
      <w:r w:rsidRPr="00C64A21">
        <w:rPr>
          <w:rFonts w:ascii="Sylfaen" w:hAnsi="Sylfaen"/>
        </w:rPr>
        <w:t>որ</w:t>
      </w:r>
      <w:r w:rsidRPr="00C64A21">
        <w:rPr>
          <w:rFonts w:ascii="Sylfaen" w:hAnsi="Sylfaen"/>
          <w:lang w:val="en-US"/>
        </w:rPr>
        <w:t xml:space="preserve"> </w:t>
      </w:r>
      <w:r w:rsidRPr="00C64A21">
        <w:rPr>
          <w:rFonts w:ascii="Sylfaen" w:hAnsi="Sylfaen"/>
        </w:rPr>
        <w:t>այն</w:t>
      </w:r>
      <w:r w:rsidRPr="00C64A21">
        <w:rPr>
          <w:rFonts w:ascii="Sylfaen" w:hAnsi="Sylfaen"/>
          <w:lang w:val="en-US"/>
        </w:rPr>
        <w:t xml:space="preserve"> </w:t>
      </w:r>
      <w:r w:rsidRPr="00C64A21">
        <w:rPr>
          <w:rFonts w:ascii="Sylfaen" w:hAnsi="Sylfaen"/>
        </w:rPr>
        <w:t>ապահովում</w:t>
      </w:r>
      <w:r w:rsidRPr="00C64A21">
        <w:rPr>
          <w:rFonts w:ascii="Sylfaen" w:hAnsi="Sylfaen"/>
          <w:lang w:val="en-US"/>
        </w:rPr>
        <w:t xml:space="preserve"> </w:t>
      </w:r>
      <w:r w:rsidRPr="00C64A21">
        <w:rPr>
          <w:rFonts w:ascii="Sylfaen" w:hAnsi="Sylfaen"/>
        </w:rPr>
        <w:t>է</w:t>
      </w:r>
      <w:r w:rsidRPr="00C64A21">
        <w:rPr>
          <w:rFonts w:ascii="Sylfaen" w:hAnsi="Sylfaen"/>
          <w:lang w:val="en-US"/>
        </w:rPr>
        <w:t xml:space="preserve"> </w:t>
      </w:r>
      <w:r w:rsidRPr="00C64A21">
        <w:rPr>
          <w:rFonts w:ascii="Sylfaen" w:hAnsi="Sylfaen"/>
        </w:rPr>
        <w:t>ճկունություն</w:t>
      </w:r>
      <w:r w:rsidRPr="00C64A21">
        <w:rPr>
          <w:rFonts w:ascii="Sylfaen" w:hAnsi="Sylfaen"/>
          <w:lang w:val="en-US"/>
        </w:rPr>
        <w:t xml:space="preserve">, </w:t>
      </w:r>
      <w:r w:rsidRPr="00C64A21">
        <w:rPr>
          <w:rFonts w:ascii="Sylfaen" w:hAnsi="Sylfaen"/>
        </w:rPr>
        <w:t>գլոբալ</w:t>
      </w:r>
      <w:r w:rsidRPr="00C64A21">
        <w:rPr>
          <w:rFonts w:ascii="Sylfaen" w:hAnsi="Sylfaen"/>
          <w:lang w:val="en-US"/>
        </w:rPr>
        <w:t xml:space="preserve"> </w:t>
      </w:r>
      <w:r w:rsidRPr="00C64A21">
        <w:rPr>
          <w:rFonts w:ascii="Sylfaen" w:hAnsi="Sylfaen"/>
        </w:rPr>
        <w:t>հասանելիություն</w:t>
      </w:r>
      <w:r w:rsidRPr="00C64A21">
        <w:rPr>
          <w:rFonts w:ascii="Sylfaen" w:hAnsi="Sylfaen"/>
          <w:lang w:val="en-US"/>
        </w:rPr>
        <w:t xml:space="preserve"> </w:t>
      </w:r>
      <w:r w:rsidRPr="00C64A21">
        <w:rPr>
          <w:rFonts w:ascii="Sylfaen" w:hAnsi="Sylfaen"/>
        </w:rPr>
        <w:t>և</w:t>
      </w:r>
      <w:r w:rsidRPr="00C64A21">
        <w:rPr>
          <w:rFonts w:ascii="Sylfaen" w:hAnsi="Sylfaen"/>
          <w:lang w:val="en-US"/>
        </w:rPr>
        <w:t xml:space="preserve"> </w:t>
      </w:r>
      <w:r w:rsidRPr="00C64A21">
        <w:rPr>
          <w:rFonts w:ascii="Sylfaen" w:hAnsi="Sylfaen"/>
        </w:rPr>
        <w:t>անվտանգություն</w:t>
      </w:r>
      <w:r w:rsidRPr="00C64A21">
        <w:rPr>
          <w:rFonts w:ascii="Sylfaen" w:hAnsi="Sylfaen"/>
          <w:lang w:val="en-US"/>
        </w:rPr>
        <w:t xml:space="preserve">, </w:t>
      </w:r>
      <w:r w:rsidRPr="00C64A21">
        <w:rPr>
          <w:rFonts w:ascii="Sylfaen" w:hAnsi="Sylfaen"/>
        </w:rPr>
        <w:t>միաժամանակ</w:t>
      </w:r>
      <w:r w:rsidRPr="00C64A21">
        <w:rPr>
          <w:rFonts w:ascii="Sylfaen" w:hAnsi="Sylfaen"/>
          <w:lang w:val="en-US"/>
        </w:rPr>
        <w:t xml:space="preserve"> </w:t>
      </w:r>
      <w:r w:rsidRPr="00C64A21">
        <w:rPr>
          <w:rFonts w:ascii="Sylfaen" w:hAnsi="Sylfaen"/>
        </w:rPr>
        <w:t>նվազեցնելով</w:t>
      </w:r>
      <w:r w:rsidRPr="00C64A21">
        <w:rPr>
          <w:rFonts w:ascii="Sylfaen" w:hAnsi="Sylfaen"/>
          <w:lang w:val="en-US"/>
        </w:rPr>
        <w:t xml:space="preserve"> </w:t>
      </w:r>
      <w:r w:rsidRPr="00C64A21">
        <w:rPr>
          <w:rFonts w:ascii="Sylfaen" w:hAnsi="Sylfaen"/>
        </w:rPr>
        <w:t>կազմակերպությունների</w:t>
      </w:r>
      <w:r w:rsidRPr="00C64A21">
        <w:rPr>
          <w:rFonts w:ascii="Sylfaen" w:hAnsi="Sylfaen"/>
          <w:lang w:val="en-US"/>
        </w:rPr>
        <w:t xml:space="preserve"> </w:t>
      </w:r>
      <w:r w:rsidRPr="00C64A21">
        <w:rPr>
          <w:rFonts w:ascii="Sylfaen" w:hAnsi="Sylfaen"/>
        </w:rPr>
        <w:t>տեխնիկական</w:t>
      </w:r>
      <w:r w:rsidRPr="00C64A21">
        <w:rPr>
          <w:rFonts w:ascii="Sylfaen" w:hAnsi="Sylfaen"/>
          <w:lang w:val="en-US"/>
        </w:rPr>
        <w:t xml:space="preserve"> </w:t>
      </w:r>
      <w:r w:rsidRPr="00C64A21">
        <w:rPr>
          <w:rFonts w:ascii="Sylfaen" w:hAnsi="Sylfaen"/>
        </w:rPr>
        <w:t>և</w:t>
      </w:r>
      <w:r w:rsidRPr="00C64A21">
        <w:rPr>
          <w:rFonts w:ascii="Sylfaen" w:hAnsi="Sylfaen"/>
          <w:lang w:val="en-US"/>
        </w:rPr>
        <w:t xml:space="preserve"> </w:t>
      </w:r>
      <w:r w:rsidRPr="00C64A21">
        <w:rPr>
          <w:rFonts w:ascii="Sylfaen" w:hAnsi="Sylfaen"/>
        </w:rPr>
        <w:t>ֆինանսական</w:t>
      </w:r>
      <w:r w:rsidRPr="00C64A21">
        <w:rPr>
          <w:rFonts w:ascii="Sylfaen" w:hAnsi="Sylfaen"/>
          <w:lang w:val="en-US"/>
        </w:rPr>
        <w:t xml:space="preserve"> </w:t>
      </w:r>
      <w:r w:rsidRPr="00C64A21">
        <w:rPr>
          <w:rFonts w:ascii="Sylfaen" w:hAnsi="Sylfaen"/>
        </w:rPr>
        <w:t>բեռը։</w:t>
      </w:r>
    </w:p>
    <w:p w:rsidR="00156361" w:rsidRPr="00C64A21" w:rsidRDefault="00156361">
      <w:pPr>
        <w:rPr>
          <w:rFonts w:ascii="Sylfaen" w:eastAsia="Times New Roman" w:hAnsi="Sylfaen" w:cs="Segoe UI"/>
          <w:color w:val="000000"/>
          <w:sz w:val="24"/>
          <w:szCs w:val="24"/>
          <w:lang w:val="en-US" w:eastAsia="ru-RU"/>
        </w:rPr>
      </w:pPr>
      <w:r w:rsidRPr="00C64A21">
        <w:rPr>
          <w:rFonts w:ascii="Sylfaen" w:eastAsia="Times New Roman" w:hAnsi="Sylfaen" w:cs="Segoe UI"/>
          <w:color w:val="000000"/>
          <w:sz w:val="24"/>
          <w:szCs w:val="24"/>
          <w:lang w:val="en-US" w:eastAsia="ru-RU"/>
        </w:rPr>
        <w:br w:type="page"/>
      </w:r>
    </w:p>
    <w:p w:rsidR="00156361" w:rsidRPr="00C64A21" w:rsidRDefault="00F75209" w:rsidP="00156361">
      <w:pPr>
        <w:pBdr>
          <w:bottom w:val="single" w:sz="12" w:space="31" w:color="EEEEEE"/>
        </w:pBdr>
        <w:shd w:val="clear" w:color="auto" w:fill="FFFFFF"/>
        <w:spacing w:before="100" w:beforeAutospacing="1" w:after="100" w:afterAutospacing="1" w:line="240" w:lineRule="auto"/>
        <w:outlineLvl w:val="1"/>
        <w:rPr>
          <w:rFonts w:ascii="Sylfaen" w:eastAsia="Times New Roman" w:hAnsi="Sylfaen" w:cs="Segoe UI"/>
          <w:b/>
          <w:bCs/>
          <w:color w:val="2C3E50"/>
          <w:sz w:val="36"/>
          <w:szCs w:val="36"/>
          <w:lang w:eastAsia="ru-RU"/>
        </w:rPr>
      </w:pPr>
      <w:r w:rsidRPr="00C64A21">
        <w:rPr>
          <w:rFonts w:ascii="Sylfaen" w:eastAsia="Times New Roman" w:hAnsi="Sylfaen" w:cs="Segoe UI"/>
          <w:b/>
          <w:bCs/>
          <w:color w:val="2C3E50"/>
          <w:sz w:val="36"/>
          <w:szCs w:val="36"/>
          <w:lang w:eastAsia="ru-RU"/>
        </w:rPr>
        <w:lastRenderedPageBreak/>
        <w:t>ETL/ELT -</w:t>
      </w:r>
      <w:r w:rsidR="00156361" w:rsidRPr="00C64A21">
        <w:rPr>
          <w:rFonts w:ascii="Sylfaen" w:eastAsia="Times New Roman" w:hAnsi="Sylfaen" w:cs="Segoe UI"/>
          <w:b/>
          <w:bCs/>
          <w:color w:val="2C3E50"/>
          <w:sz w:val="36"/>
          <w:szCs w:val="36"/>
          <w:lang w:eastAsia="ru-RU"/>
        </w:rPr>
        <w:t xml:space="preserve"> դրանց տարբերությունները և կիրառությունները</w:t>
      </w:r>
    </w:p>
    <w:p w:rsidR="00C326FA" w:rsidRPr="00C64A21" w:rsidRDefault="00C326FA" w:rsidP="00C326FA">
      <w:pPr>
        <w:pStyle w:val="Heading2"/>
        <w:jc w:val="center"/>
        <w:rPr>
          <w:rFonts w:ascii="Sylfaen" w:hAnsi="Sylfaen"/>
          <w:sz w:val="32"/>
        </w:rPr>
      </w:pPr>
      <w:r w:rsidRPr="00C64A21">
        <w:rPr>
          <w:rStyle w:val="Strong"/>
          <w:rFonts w:ascii="Sylfaen" w:hAnsi="Sylfaen"/>
          <w:b/>
          <w:bCs/>
          <w:sz w:val="32"/>
        </w:rPr>
        <w:t>ETL (Extract – Transform – Load)</w:t>
      </w:r>
    </w:p>
    <w:p w:rsidR="00C326FA" w:rsidRPr="00C64A21" w:rsidRDefault="00C326FA" w:rsidP="00C326FA">
      <w:pPr>
        <w:pStyle w:val="NormalWeb"/>
        <w:jc w:val="both"/>
        <w:rPr>
          <w:rFonts w:ascii="Sylfaen" w:hAnsi="Sylfaen"/>
        </w:rPr>
      </w:pPr>
      <w:r w:rsidRPr="00C64A21">
        <w:rPr>
          <w:rFonts w:ascii="Sylfaen" w:hAnsi="Sylfaen"/>
        </w:rPr>
        <w:t>ETL-ը տվյալների ինտեգրման դասական և երկար տարիներ օգտագործվող գործընթաց է, որի նպատակը տարբեր աղբյուրներից ստացված տվյալները մաքրելը, ձևափոխելն ու բեռնելն է միասնական պահեստարան։ ETL-ի փուլերն են՝</w:t>
      </w:r>
    </w:p>
    <w:p w:rsidR="00C326FA" w:rsidRPr="00C64A21" w:rsidRDefault="00C326FA" w:rsidP="00C326FA">
      <w:pPr>
        <w:pStyle w:val="Heading3"/>
        <w:rPr>
          <w:rFonts w:ascii="Sylfaen" w:hAnsi="Sylfaen"/>
        </w:rPr>
      </w:pPr>
      <w:r w:rsidRPr="00C64A21">
        <w:rPr>
          <w:rStyle w:val="Strong"/>
          <w:rFonts w:ascii="Sylfaen" w:hAnsi="Sylfaen"/>
          <w:b/>
          <w:bCs/>
        </w:rPr>
        <w:t>1. Extract (Տվյալների հեռացում)</w:t>
      </w:r>
    </w:p>
    <w:p w:rsidR="00C326FA" w:rsidRPr="00C64A21" w:rsidRDefault="00C326FA" w:rsidP="00C326FA">
      <w:pPr>
        <w:pStyle w:val="NormalWeb"/>
        <w:rPr>
          <w:rFonts w:ascii="Sylfaen" w:hAnsi="Sylfaen"/>
        </w:rPr>
      </w:pPr>
      <w:r w:rsidRPr="00C64A21">
        <w:rPr>
          <w:rFonts w:ascii="Sylfaen" w:hAnsi="Sylfaen"/>
        </w:rPr>
        <w:t>Տվյալները վերցվում են տարբեր աղբյուրներից, օրինակ՝</w:t>
      </w:r>
    </w:p>
    <w:p w:rsidR="00C326FA" w:rsidRPr="00C64A21" w:rsidRDefault="00C326FA" w:rsidP="00C326FA">
      <w:pPr>
        <w:pStyle w:val="NormalWeb"/>
        <w:numPr>
          <w:ilvl w:val="0"/>
          <w:numId w:val="22"/>
        </w:numPr>
        <w:rPr>
          <w:rFonts w:ascii="Sylfaen" w:hAnsi="Sylfaen"/>
        </w:rPr>
      </w:pPr>
      <w:r w:rsidRPr="00C64A21">
        <w:rPr>
          <w:rFonts w:ascii="Sylfaen" w:hAnsi="Sylfaen"/>
        </w:rPr>
        <w:t>ռելացիոն տվյալների բազաներ (SQL Server, Oracle),</w:t>
      </w:r>
    </w:p>
    <w:p w:rsidR="00C326FA" w:rsidRPr="00C64A21" w:rsidRDefault="00C326FA" w:rsidP="00C326FA">
      <w:pPr>
        <w:pStyle w:val="NormalWeb"/>
        <w:numPr>
          <w:ilvl w:val="0"/>
          <w:numId w:val="22"/>
        </w:numPr>
        <w:rPr>
          <w:rFonts w:ascii="Sylfaen" w:hAnsi="Sylfaen"/>
        </w:rPr>
      </w:pPr>
      <w:r w:rsidRPr="00C64A21">
        <w:rPr>
          <w:rFonts w:ascii="Sylfaen" w:hAnsi="Sylfaen"/>
        </w:rPr>
        <w:t>API-ներ և վեբ ծառայություններ,</w:t>
      </w:r>
    </w:p>
    <w:p w:rsidR="00C326FA" w:rsidRPr="00C64A21" w:rsidRDefault="00C326FA" w:rsidP="00C326FA">
      <w:pPr>
        <w:pStyle w:val="NormalWeb"/>
        <w:numPr>
          <w:ilvl w:val="0"/>
          <w:numId w:val="22"/>
        </w:numPr>
        <w:rPr>
          <w:rFonts w:ascii="Sylfaen" w:hAnsi="Sylfaen"/>
        </w:rPr>
      </w:pPr>
      <w:r w:rsidRPr="00C64A21">
        <w:rPr>
          <w:rFonts w:ascii="Sylfaen" w:hAnsi="Sylfaen"/>
        </w:rPr>
        <w:t>CSV/JSON/Excel ֆայլեր,</w:t>
      </w:r>
    </w:p>
    <w:p w:rsidR="00C326FA" w:rsidRPr="00C64A21" w:rsidRDefault="00C326FA" w:rsidP="00C326FA">
      <w:pPr>
        <w:pStyle w:val="NormalWeb"/>
        <w:numPr>
          <w:ilvl w:val="0"/>
          <w:numId w:val="22"/>
        </w:numPr>
        <w:rPr>
          <w:rFonts w:ascii="Sylfaen" w:hAnsi="Sylfaen"/>
        </w:rPr>
      </w:pPr>
      <w:r w:rsidRPr="00C64A21">
        <w:rPr>
          <w:rFonts w:ascii="Sylfaen" w:hAnsi="Sylfaen"/>
        </w:rPr>
        <w:t>օպերացիոն համակարգեր կամ լոգ ֆայլեր։</w:t>
      </w:r>
    </w:p>
    <w:p w:rsidR="00C326FA" w:rsidRPr="00C64A21" w:rsidRDefault="00C326FA" w:rsidP="00C326FA">
      <w:pPr>
        <w:pStyle w:val="NormalWeb"/>
        <w:rPr>
          <w:rFonts w:ascii="Sylfaen" w:hAnsi="Sylfaen"/>
        </w:rPr>
      </w:pPr>
      <w:r w:rsidRPr="00C64A21">
        <w:rPr>
          <w:rFonts w:ascii="Sylfaen" w:hAnsi="Sylfaen"/>
        </w:rPr>
        <w:t>Այս փուլում տվյալները հիմնականում վերցվում են իրենց սկզբնական (raw) վիճակում։</w:t>
      </w:r>
    </w:p>
    <w:p w:rsidR="00C326FA" w:rsidRPr="00C64A21" w:rsidRDefault="00C326FA" w:rsidP="00C326FA">
      <w:pPr>
        <w:pStyle w:val="Heading3"/>
        <w:rPr>
          <w:rFonts w:ascii="Sylfaen" w:hAnsi="Sylfaen"/>
        </w:rPr>
      </w:pPr>
      <w:r w:rsidRPr="00C64A21">
        <w:rPr>
          <w:rStyle w:val="Strong"/>
          <w:rFonts w:ascii="Sylfaen" w:hAnsi="Sylfaen"/>
          <w:b/>
          <w:bCs/>
        </w:rPr>
        <w:t>2. Transform (Տվյալների վերափոխում)</w:t>
      </w:r>
    </w:p>
    <w:p w:rsidR="00C326FA" w:rsidRPr="00C64A21" w:rsidRDefault="00C326FA" w:rsidP="00C326FA">
      <w:pPr>
        <w:pStyle w:val="NormalWeb"/>
        <w:jc w:val="both"/>
        <w:rPr>
          <w:rFonts w:ascii="Sylfaen" w:hAnsi="Sylfaen"/>
        </w:rPr>
      </w:pPr>
      <w:r w:rsidRPr="00C64A21">
        <w:rPr>
          <w:rFonts w:ascii="Sylfaen" w:hAnsi="Sylfaen"/>
        </w:rPr>
        <w:t>Վերափոխումը իրականացվում է միջանկյալ պրոցեսավորման միջավայրում, օրինակ՝ ETL սերվերի վրա կամ հատուկ ETL գործիքի միջոցով։</w:t>
      </w:r>
      <w:r w:rsidRPr="00C64A21">
        <w:rPr>
          <w:rFonts w:ascii="Sylfaen" w:hAnsi="Sylfaen"/>
        </w:rPr>
        <w:br/>
        <w:t>Վերափոխումն ընդգրկում է՝</w:t>
      </w:r>
    </w:p>
    <w:p w:rsidR="00C326FA" w:rsidRPr="00C64A21" w:rsidRDefault="00C326FA" w:rsidP="00C326FA">
      <w:pPr>
        <w:pStyle w:val="NormalWeb"/>
        <w:numPr>
          <w:ilvl w:val="0"/>
          <w:numId w:val="23"/>
        </w:numPr>
        <w:rPr>
          <w:rFonts w:ascii="Sylfaen" w:hAnsi="Sylfaen"/>
        </w:rPr>
      </w:pPr>
      <w:r w:rsidRPr="00C64A21">
        <w:rPr>
          <w:rFonts w:ascii="Sylfaen" w:hAnsi="Sylfaen"/>
        </w:rPr>
        <w:t>տվյալների մաքրում (cleaning),</w:t>
      </w:r>
    </w:p>
    <w:p w:rsidR="00C326FA" w:rsidRPr="00C64A21" w:rsidRDefault="00C326FA" w:rsidP="00C326FA">
      <w:pPr>
        <w:pStyle w:val="NormalWeb"/>
        <w:numPr>
          <w:ilvl w:val="0"/>
          <w:numId w:val="23"/>
        </w:numPr>
        <w:rPr>
          <w:rFonts w:ascii="Sylfaen" w:hAnsi="Sylfaen"/>
        </w:rPr>
      </w:pPr>
      <w:r w:rsidRPr="00C64A21">
        <w:rPr>
          <w:rFonts w:ascii="Sylfaen" w:hAnsi="Sylfaen"/>
        </w:rPr>
        <w:t>ֆորմատների փոխակերպում,</w:t>
      </w:r>
    </w:p>
    <w:p w:rsidR="00C326FA" w:rsidRPr="00C64A21" w:rsidRDefault="00C326FA" w:rsidP="00C326FA">
      <w:pPr>
        <w:pStyle w:val="NormalWeb"/>
        <w:numPr>
          <w:ilvl w:val="0"/>
          <w:numId w:val="23"/>
        </w:numPr>
        <w:rPr>
          <w:rFonts w:ascii="Sylfaen" w:hAnsi="Sylfaen"/>
        </w:rPr>
      </w:pPr>
      <w:r w:rsidRPr="00C64A21">
        <w:rPr>
          <w:rFonts w:ascii="Sylfaen" w:hAnsi="Sylfaen"/>
        </w:rPr>
        <w:t>աղյուսակների միավորում (join),</w:t>
      </w:r>
    </w:p>
    <w:p w:rsidR="00C326FA" w:rsidRPr="00C64A21" w:rsidRDefault="00C326FA" w:rsidP="00C326FA">
      <w:pPr>
        <w:pStyle w:val="NormalWeb"/>
        <w:numPr>
          <w:ilvl w:val="0"/>
          <w:numId w:val="23"/>
        </w:numPr>
        <w:rPr>
          <w:rFonts w:ascii="Sylfaen" w:hAnsi="Sylfaen"/>
        </w:rPr>
      </w:pPr>
      <w:r w:rsidRPr="00C64A21">
        <w:rPr>
          <w:rFonts w:ascii="Sylfaen" w:hAnsi="Sylfaen"/>
        </w:rPr>
        <w:t>ագրեգացիաներ, հաշվարկներ,</w:t>
      </w:r>
    </w:p>
    <w:p w:rsidR="00C326FA" w:rsidRPr="00C64A21" w:rsidRDefault="00C326FA" w:rsidP="00C326FA">
      <w:pPr>
        <w:pStyle w:val="NormalWeb"/>
        <w:numPr>
          <w:ilvl w:val="0"/>
          <w:numId w:val="23"/>
        </w:numPr>
        <w:rPr>
          <w:rFonts w:ascii="Sylfaen" w:hAnsi="Sylfaen"/>
        </w:rPr>
      </w:pPr>
      <w:r w:rsidRPr="00C64A21">
        <w:rPr>
          <w:rFonts w:ascii="Sylfaen" w:hAnsi="Sylfaen"/>
        </w:rPr>
        <w:t>բիզնես կանոնների կիրառում։</w:t>
      </w:r>
    </w:p>
    <w:p w:rsidR="00C326FA" w:rsidRPr="00C64A21" w:rsidRDefault="00C326FA" w:rsidP="00C326FA">
      <w:pPr>
        <w:pStyle w:val="Heading3"/>
        <w:rPr>
          <w:rFonts w:ascii="Sylfaen" w:hAnsi="Sylfaen"/>
        </w:rPr>
      </w:pPr>
      <w:r w:rsidRPr="00C64A21">
        <w:rPr>
          <w:rStyle w:val="Strong"/>
          <w:rFonts w:ascii="Sylfaen" w:hAnsi="Sylfaen"/>
          <w:b/>
          <w:bCs/>
        </w:rPr>
        <w:t>3. Load (Տվյալների բեռնում)</w:t>
      </w:r>
    </w:p>
    <w:p w:rsidR="00C326FA" w:rsidRPr="00C64A21" w:rsidRDefault="00C326FA" w:rsidP="00C326FA">
      <w:pPr>
        <w:pStyle w:val="NormalWeb"/>
        <w:rPr>
          <w:rFonts w:ascii="Sylfaen" w:hAnsi="Sylfaen"/>
        </w:rPr>
      </w:pPr>
      <w:r w:rsidRPr="00C64A21">
        <w:rPr>
          <w:rFonts w:ascii="Sylfaen" w:hAnsi="Sylfaen"/>
        </w:rPr>
        <w:t>Վերջնական փուլում վերափոխված տվյալները բեռնվում են նպատակային պահեստ՝ սովորաբար Data Warehouse (օր.՝ Azure SQL Data Warehouse, Teradata)։</w:t>
      </w:r>
    </w:p>
    <w:p w:rsidR="00C326FA" w:rsidRPr="00C64A21" w:rsidRDefault="00C326FA">
      <w:pPr>
        <w:rPr>
          <w:rFonts w:ascii="Sylfaen" w:eastAsia="Times New Roman" w:hAnsi="Sylfaen" w:cs="Times New Roman"/>
          <w:sz w:val="24"/>
          <w:szCs w:val="24"/>
          <w:lang w:eastAsia="ru-RU"/>
        </w:rPr>
      </w:pPr>
      <w:r w:rsidRPr="00C64A21">
        <w:rPr>
          <w:rFonts w:ascii="Sylfaen" w:hAnsi="Sylfaen"/>
        </w:rPr>
        <w:br w:type="page"/>
      </w:r>
    </w:p>
    <w:p w:rsidR="00C326FA" w:rsidRPr="00C64A21" w:rsidRDefault="00C326FA" w:rsidP="00C326FA">
      <w:pPr>
        <w:pStyle w:val="Heading3"/>
        <w:rPr>
          <w:rFonts w:ascii="Sylfaen" w:hAnsi="Sylfaen"/>
        </w:rPr>
      </w:pPr>
      <w:r w:rsidRPr="00C64A21">
        <w:rPr>
          <w:rStyle w:val="Strong"/>
          <w:rFonts w:ascii="Sylfaen" w:hAnsi="Sylfaen"/>
          <w:b/>
          <w:bCs/>
        </w:rPr>
        <w:lastRenderedPageBreak/>
        <w:t>Երբ օգտագործել ETL-ը</w:t>
      </w:r>
    </w:p>
    <w:p w:rsidR="00C326FA" w:rsidRPr="00C64A21" w:rsidRDefault="00C326FA" w:rsidP="00C326FA">
      <w:pPr>
        <w:pStyle w:val="NormalWeb"/>
        <w:rPr>
          <w:rFonts w:ascii="Sylfaen" w:hAnsi="Sylfaen"/>
        </w:rPr>
      </w:pPr>
      <w:r w:rsidRPr="00C64A21">
        <w:rPr>
          <w:rFonts w:ascii="Sylfaen" w:hAnsi="Sylfaen"/>
        </w:rPr>
        <w:t>ETL-ը արդյունավետ է, երբ՝</w:t>
      </w:r>
    </w:p>
    <w:p w:rsidR="00C326FA" w:rsidRPr="00C64A21" w:rsidRDefault="00C326FA" w:rsidP="00C326FA">
      <w:pPr>
        <w:pStyle w:val="NormalWeb"/>
        <w:numPr>
          <w:ilvl w:val="0"/>
          <w:numId w:val="24"/>
        </w:numPr>
        <w:rPr>
          <w:rFonts w:ascii="Sylfaen" w:hAnsi="Sylfaen"/>
        </w:rPr>
      </w:pPr>
      <w:r w:rsidRPr="00C64A21">
        <w:rPr>
          <w:rFonts w:ascii="Sylfaen" w:hAnsi="Sylfaen"/>
        </w:rPr>
        <w:t>անհրաժեշտ են ծանր և բարդ հաշվարկներ վերափոխման փուլում,</w:t>
      </w:r>
    </w:p>
    <w:p w:rsidR="00C326FA" w:rsidRPr="00C64A21" w:rsidRDefault="00C326FA" w:rsidP="00C326FA">
      <w:pPr>
        <w:pStyle w:val="NormalWeb"/>
        <w:numPr>
          <w:ilvl w:val="0"/>
          <w:numId w:val="24"/>
        </w:numPr>
        <w:rPr>
          <w:rFonts w:ascii="Sylfaen" w:hAnsi="Sylfaen"/>
        </w:rPr>
      </w:pPr>
      <w:r w:rsidRPr="00C64A21">
        <w:rPr>
          <w:rFonts w:ascii="Sylfaen" w:hAnsi="Sylfaen"/>
        </w:rPr>
        <w:t>նպատակային պահեստը չունի մեծ հաշվարկային հզորություն,</w:t>
      </w:r>
    </w:p>
    <w:p w:rsidR="00C326FA" w:rsidRPr="00C64A21" w:rsidRDefault="00C326FA" w:rsidP="00C326FA">
      <w:pPr>
        <w:pStyle w:val="NormalWeb"/>
        <w:numPr>
          <w:ilvl w:val="0"/>
          <w:numId w:val="24"/>
        </w:numPr>
        <w:rPr>
          <w:rFonts w:ascii="Sylfaen" w:hAnsi="Sylfaen"/>
        </w:rPr>
      </w:pPr>
      <w:r w:rsidRPr="00C64A21">
        <w:rPr>
          <w:rFonts w:ascii="Sylfaen" w:hAnsi="Sylfaen"/>
        </w:rPr>
        <w:t>անհրաժեշտ է նախապես ուժեղ մաքրում և only-validated տվյալներ պահել պահեստում,</w:t>
      </w:r>
    </w:p>
    <w:p w:rsidR="00C326FA" w:rsidRPr="00C64A21" w:rsidRDefault="00C326FA" w:rsidP="00C326FA">
      <w:pPr>
        <w:pStyle w:val="NormalWeb"/>
        <w:numPr>
          <w:ilvl w:val="0"/>
          <w:numId w:val="24"/>
        </w:numPr>
        <w:rPr>
          <w:rFonts w:ascii="Sylfaen" w:hAnsi="Sylfaen"/>
        </w:rPr>
      </w:pPr>
      <w:r w:rsidRPr="00C64A21">
        <w:rPr>
          <w:rFonts w:ascii="Sylfaen" w:hAnsi="Sylfaen"/>
        </w:rPr>
        <w:t>տվյալները վնասակար կամ անկանոն կառուցվածքով են։</w:t>
      </w:r>
    </w:p>
    <w:p w:rsidR="00C326FA" w:rsidRPr="00C64A21" w:rsidRDefault="00C326FA" w:rsidP="00C326FA">
      <w:pPr>
        <w:pStyle w:val="Heading2"/>
        <w:rPr>
          <w:rFonts w:ascii="Sylfaen" w:hAnsi="Sylfaen"/>
        </w:rPr>
      </w:pPr>
      <w:r w:rsidRPr="00C64A21">
        <w:rPr>
          <w:rStyle w:val="Strong"/>
          <w:rFonts w:ascii="Sylfaen" w:hAnsi="Sylfaen"/>
          <w:b/>
          <w:bCs/>
        </w:rPr>
        <w:t>ELT (Extract – Load – Transform)</w:t>
      </w:r>
    </w:p>
    <w:p w:rsidR="00C326FA" w:rsidRPr="00C64A21" w:rsidRDefault="00C326FA" w:rsidP="00C326FA">
      <w:pPr>
        <w:pStyle w:val="NormalWeb"/>
        <w:rPr>
          <w:rFonts w:ascii="Sylfaen" w:hAnsi="Sylfaen"/>
        </w:rPr>
      </w:pPr>
      <w:r w:rsidRPr="00C64A21">
        <w:rPr>
          <w:rFonts w:ascii="Sylfaen" w:hAnsi="Sylfaen"/>
        </w:rPr>
        <w:t>ELT-ում գործընթացի փուլերի հերթականությունը փոխված է՝ վերափոխումները կատարվում են հենց նպատակային տվյալների պահեստում։ Սա հնարավոր է դարձել ժամանակակից ամպային տվյալների պահեստարանների ուժեղ հաշվարկային ռեսուրսների շնորհիվ։</w:t>
      </w:r>
    </w:p>
    <w:p w:rsidR="00C326FA" w:rsidRPr="00C64A21" w:rsidRDefault="00C326FA" w:rsidP="00C326FA">
      <w:pPr>
        <w:pStyle w:val="Heading3"/>
        <w:rPr>
          <w:rFonts w:ascii="Sylfaen" w:hAnsi="Sylfaen"/>
        </w:rPr>
      </w:pPr>
      <w:r w:rsidRPr="00C64A21">
        <w:rPr>
          <w:rStyle w:val="Strong"/>
          <w:rFonts w:ascii="Sylfaen" w:hAnsi="Sylfaen"/>
          <w:b/>
          <w:bCs/>
        </w:rPr>
        <w:t>1. Extract (Տվյալների հեռացում)</w:t>
      </w:r>
    </w:p>
    <w:p w:rsidR="00C326FA" w:rsidRPr="00C64A21" w:rsidRDefault="00C326FA" w:rsidP="00C326FA">
      <w:pPr>
        <w:pStyle w:val="NormalWeb"/>
        <w:rPr>
          <w:rFonts w:ascii="Sylfaen" w:hAnsi="Sylfaen"/>
        </w:rPr>
      </w:pPr>
      <w:r w:rsidRPr="00C64A21">
        <w:rPr>
          <w:rFonts w:ascii="Sylfaen" w:hAnsi="Sylfaen"/>
        </w:rPr>
        <w:t>Աղբյուրներից ստացվում են տվյալները՝ առանց մեծ վերափոխումների։</w:t>
      </w:r>
    </w:p>
    <w:p w:rsidR="00C326FA" w:rsidRPr="00C64A21" w:rsidRDefault="00C326FA" w:rsidP="00C326FA">
      <w:pPr>
        <w:pStyle w:val="Heading3"/>
        <w:rPr>
          <w:rFonts w:ascii="Sylfaen" w:hAnsi="Sylfaen"/>
        </w:rPr>
      </w:pPr>
      <w:r w:rsidRPr="00C64A21">
        <w:rPr>
          <w:rStyle w:val="Strong"/>
          <w:rFonts w:ascii="Sylfaen" w:hAnsi="Sylfaen"/>
          <w:b/>
          <w:bCs/>
        </w:rPr>
        <w:t>2. Load (Տվյալների բեռնում)</w:t>
      </w:r>
    </w:p>
    <w:p w:rsidR="00C326FA" w:rsidRPr="00C64A21" w:rsidRDefault="00C326FA" w:rsidP="00C326FA">
      <w:pPr>
        <w:pStyle w:val="NormalWeb"/>
        <w:rPr>
          <w:rFonts w:ascii="Sylfaen" w:hAnsi="Sylfaen"/>
        </w:rPr>
      </w:pPr>
      <w:r w:rsidRPr="00C64A21">
        <w:rPr>
          <w:rFonts w:ascii="Sylfaen" w:hAnsi="Sylfaen"/>
        </w:rPr>
        <w:t>Raw տվյալները անմիջապես բեռնվում են տվյալների պահեստ, օրինակ՝</w:t>
      </w:r>
    </w:p>
    <w:p w:rsidR="00C326FA" w:rsidRPr="00C64A21" w:rsidRDefault="00C326FA" w:rsidP="00C326FA">
      <w:pPr>
        <w:pStyle w:val="NormalWeb"/>
        <w:numPr>
          <w:ilvl w:val="0"/>
          <w:numId w:val="25"/>
        </w:numPr>
        <w:rPr>
          <w:rFonts w:ascii="Sylfaen" w:hAnsi="Sylfaen"/>
        </w:rPr>
      </w:pPr>
      <w:r w:rsidRPr="00C64A21">
        <w:rPr>
          <w:rStyle w:val="Strong"/>
          <w:rFonts w:ascii="Sylfaen" w:hAnsi="Sylfaen"/>
        </w:rPr>
        <w:t>Azure Synapse Analytics</w:t>
      </w:r>
      <w:r w:rsidRPr="00C64A21">
        <w:rPr>
          <w:rFonts w:ascii="Sylfaen" w:hAnsi="Sylfaen"/>
        </w:rPr>
        <w:t>,</w:t>
      </w:r>
    </w:p>
    <w:p w:rsidR="00C326FA" w:rsidRPr="00C64A21" w:rsidRDefault="00C326FA" w:rsidP="00C326FA">
      <w:pPr>
        <w:pStyle w:val="NormalWeb"/>
        <w:numPr>
          <w:ilvl w:val="0"/>
          <w:numId w:val="25"/>
        </w:numPr>
        <w:rPr>
          <w:rFonts w:ascii="Sylfaen" w:hAnsi="Sylfaen"/>
        </w:rPr>
      </w:pPr>
      <w:r w:rsidRPr="00C64A21">
        <w:rPr>
          <w:rStyle w:val="Strong"/>
          <w:rFonts w:ascii="Sylfaen" w:hAnsi="Sylfaen"/>
        </w:rPr>
        <w:t>Snowflake</w:t>
      </w:r>
      <w:r w:rsidRPr="00C64A21">
        <w:rPr>
          <w:rFonts w:ascii="Sylfaen" w:hAnsi="Sylfaen"/>
        </w:rPr>
        <w:t>,</w:t>
      </w:r>
    </w:p>
    <w:p w:rsidR="00C326FA" w:rsidRPr="00C64A21" w:rsidRDefault="00C326FA" w:rsidP="00C326FA">
      <w:pPr>
        <w:pStyle w:val="NormalWeb"/>
        <w:numPr>
          <w:ilvl w:val="0"/>
          <w:numId w:val="25"/>
        </w:numPr>
        <w:rPr>
          <w:rFonts w:ascii="Sylfaen" w:hAnsi="Sylfaen"/>
        </w:rPr>
      </w:pPr>
      <w:r w:rsidRPr="00C64A21">
        <w:rPr>
          <w:rStyle w:val="Strong"/>
          <w:rFonts w:ascii="Sylfaen" w:hAnsi="Sylfaen"/>
        </w:rPr>
        <w:t>BigQuery</w:t>
      </w:r>
      <w:r w:rsidRPr="00C64A21">
        <w:rPr>
          <w:rFonts w:ascii="Sylfaen" w:hAnsi="Sylfaen"/>
        </w:rPr>
        <w:t>,</w:t>
      </w:r>
    </w:p>
    <w:p w:rsidR="00C326FA" w:rsidRPr="00C64A21" w:rsidRDefault="00C326FA" w:rsidP="00C326FA">
      <w:pPr>
        <w:pStyle w:val="NormalWeb"/>
        <w:numPr>
          <w:ilvl w:val="0"/>
          <w:numId w:val="25"/>
        </w:numPr>
        <w:rPr>
          <w:rFonts w:ascii="Sylfaen" w:hAnsi="Sylfaen"/>
        </w:rPr>
      </w:pPr>
      <w:r w:rsidRPr="00C64A21">
        <w:rPr>
          <w:rStyle w:val="Strong"/>
          <w:rFonts w:ascii="Sylfaen" w:hAnsi="Sylfaen"/>
        </w:rPr>
        <w:t>Databricks Delta Lake</w:t>
      </w:r>
      <w:r w:rsidRPr="00C64A21">
        <w:rPr>
          <w:rFonts w:ascii="Sylfaen" w:hAnsi="Sylfaen"/>
        </w:rPr>
        <w:t>։</w:t>
      </w:r>
    </w:p>
    <w:p w:rsidR="00C326FA" w:rsidRPr="00C64A21" w:rsidRDefault="00C326FA" w:rsidP="00C326FA">
      <w:pPr>
        <w:pStyle w:val="Heading3"/>
        <w:rPr>
          <w:rFonts w:ascii="Sylfaen" w:hAnsi="Sylfaen"/>
        </w:rPr>
      </w:pPr>
      <w:r w:rsidRPr="00C64A21">
        <w:rPr>
          <w:rStyle w:val="Strong"/>
          <w:rFonts w:ascii="Sylfaen" w:hAnsi="Sylfaen"/>
          <w:b/>
          <w:bCs/>
        </w:rPr>
        <w:t>3. Transform (Տվյալների վերափոխում)</w:t>
      </w:r>
    </w:p>
    <w:p w:rsidR="00C326FA" w:rsidRPr="00C64A21" w:rsidRDefault="00C326FA" w:rsidP="00C326FA">
      <w:pPr>
        <w:pStyle w:val="NormalWeb"/>
        <w:rPr>
          <w:rFonts w:ascii="Sylfaen" w:hAnsi="Sylfaen"/>
        </w:rPr>
      </w:pPr>
      <w:r w:rsidRPr="00C64A21">
        <w:rPr>
          <w:rFonts w:ascii="Sylfaen" w:hAnsi="Sylfaen"/>
        </w:rPr>
        <w:t>Վերափոխումները կատարվում են հենց պահեստի ներսում՝ օգտագործելով SQL, Spark կամ MPP (Massively Parallel Processing) compute։</w:t>
      </w:r>
      <w:r w:rsidRPr="00C64A21">
        <w:rPr>
          <w:rFonts w:ascii="Sylfaen" w:hAnsi="Sylfaen"/>
        </w:rPr>
        <w:br/>
        <w:t>Այս մոտեցման առավելությունն այն է, որ ժամանակակից պահեստարանները ունեն մեծ հաշվարկային հզորություն և կարող են արագ մշակել հսկա ծավալի տվյալներ։</w:t>
      </w:r>
    </w:p>
    <w:p w:rsidR="00C326FA" w:rsidRPr="00C64A21" w:rsidRDefault="00C326FA" w:rsidP="00C326FA">
      <w:pPr>
        <w:pStyle w:val="Heading3"/>
        <w:rPr>
          <w:rFonts w:ascii="Sylfaen" w:hAnsi="Sylfaen"/>
        </w:rPr>
      </w:pPr>
      <w:r w:rsidRPr="00C64A21">
        <w:rPr>
          <w:rStyle w:val="Strong"/>
          <w:rFonts w:ascii="Sylfaen" w:hAnsi="Sylfaen"/>
          <w:b/>
          <w:bCs/>
        </w:rPr>
        <w:t>Երբ օգտագործել ELT-ը</w:t>
      </w:r>
    </w:p>
    <w:p w:rsidR="00C326FA" w:rsidRPr="00C64A21" w:rsidRDefault="00C326FA" w:rsidP="00C326FA">
      <w:pPr>
        <w:pStyle w:val="NormalWeb"/>
        <w:rPr>
          <w:rFonts w:ascii="Sylfaen" w:hAnsi="Sylfaen"/>
        </w:rPr>
      </w:pPr>
      <w:r w:rsidRPr="00C64A21">
        <w:rPr>
          <w:rFonts w:ascii="Sylfaen" w:hAnsi="Sylfaen"/>
        </w:rPr>
        <w:t>ELT-ը օգտակար է, երբ՝</w:t>
      </w:r>
    </w:p>
    <w:p w:rsidR="00C326FA" w:rsidRPr="00C64A21" w:rsidRDefault="00C326FA" w:rsidP="00C326FA">
      <w:pPr>
        <w:pStyle w:val="NormalWeb"/>
        <w:numPr>
          <w:ilvl w:val="0"/>
          <w:numId w:val="26"/>
        </w:numPr>
        <w:rPr>
          <w:rFonts w:ascii="Sylfaen" w:hAnsi="Sylfaen"/>
        </w:rPr>
      </w:pPr>
      <w:r w:rsidRPr="00C64A21">
        <w:rPr>
          <w:rFonts w:ascii="Sylfaen" w:hAnsi="Sylfaen"/>
        </w:rPr>
        <w:t>աշխատում եք մեծ ծավալի տվյալների (Big Data) հետ,</w:t>
      </w:r>
    </w:p>
    <w:p w:rsidR="00C326FA" w:rsidRPr="00C64A21" w:rsidRDefault="00C326FA" w:rsidP="00C326FA">
      <w:pPr>
        <w:pStyle w:val="NormalWeb"/>
        <w:numPr>
          <w:ilvl w:val="0"/>
          <w:numId w:val="26"/>
        </w:numPr>
        <w:rPr>
          <w:rFonts w:ascii="Sylfaen" w:hAnsi="Sylfaen"/>
        </w:rPr>
      </w:pPr>
      <w:r w:rsidRPr="00C64A21">
        <w:rPr>
          <w:rFonts w:ascii="Sylfaen" w:hAnsi="Sylfaen"/>
        </w:rPr>
        <w:t>պահեստն ունի բարձր հաշվարկային հզորություն,</w:t>
      </w:r>
    </w:p>
    <w:p w:rsidR="00C326FA" w:rsidRPr="00C64A21" w:rsidRDefault="00C326FA" w:rsidP="00C326FA">
      <w:pPr>
        <w:pStyle w:val="NormalWeb"/>
        <w:numPr>
          <w:ilvl w:val="0"/>
          <w:numId w:val="26"/>
        </w:numPr>
        <w:rPr>
          <w:rFonts w:ascii="Sylfaen" w:hAnsi="Sylfaen"/>
        </w:rPr>
      </w:pPr>
      <w:r w:rsidRPr="00C64A21">
        <w:rPr>
          <w:rFonts w:ascii="Sylfaen" w:hAnsi="Sylfaen"/>
        </w:rPr>
        <w:t>վերափոխումները կարելի է իրականացնել SQL-ով, Spark-ով կամ Python-ով պահեստի ներսում,</w:t>
      </w:r>
    </w:p>
    <w:p w:rsidR="00C326FA" w:rsidRPr="00C64A21" w:rsidRDefault="00C326FA" w:rsidP="00C326FA">
      <w:pPr>
        <w:pStyle w:val="NormalWeb"/>
        <w:numPr>
          <w:ilvl w:val="0"/>
          <w:numId w:val="26"/>
        </w:numPr>
        <w:rPr>
          <w:rFonts w:ascii="Sylfaen" w:hAnsi="Sylfaen"/>
        </w:rPr>
      </w:pPr>
      <w:r w:rsidRPr="00C64A21">
        <w:rPr>
          <w:rFonts w:ascii="Sylfaen" w:hAnsi="Sylfaen"/>
        </w:rPr>
        <w:t>անհրաժեշտ է արագ բեռնել տվյալները և միայն հետո մշակել դրանք։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97"/>
        <w:gridCol w:w="2973"/>
        <w:gridCol w:w="3501"/>
      </w:tblGrid>
      <w:tr w:rsidR="00BC39C2" w:rsidRPr="00C64A21" w:rsidTr="00BC39C2">
        <w:tc>
          <w:tcPr>
            <w:tcW w:w="0" w:type="auto"/>
            <w:vAlign w:val="center"/>
          </w:tcPr>
          <w:p w:rsidR="00BC39C2" w:rsidRPr="00C64A21" w:rsidRDefault="00BC39C2" w:rsidP="00422531">
            <w:pPr>
              <w:jc w:val="center"/>
              <w:rPr>
                <w:rFonts w:ascii="Sylfaen" w:eastAsia="Times New Roman" w:hAnsi="Sylfaen" w:cs="Segoe UI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C64A21">
              <w:rPr>
                <w:rFonts w:ascii="Sylfaen" w:eastAsia="Times New Roman" w:hAnsi="Sylfaen" w:cs="Segoe UI"/>
                <w:b/>
                <w:bCs/>
                <w:color w:val="000000"/>
                <w:sz w:val="24"/>
                <w:szCs w:val="24"/>
                <w:lang w:eastAsia="ru-RU"/>
              </w:rPr>
              <w:lastRenderedPageBreak/>
              <w:t>Բնութագիր</w:t>
            </w:r>
          </w:p>
        </w:tc>
        <w:tc>
          <w:tcPr>
            <w:tcW w:w="0" w:type="auto"/>
            <w:vAlign w:val="center"/>
          </w:tcPr>
          <w:p w:rsidR="00BC39C2" w:rsidRPr="00C64A21" w:rsidRDefault="00BC39C2" w:rsidP="00422531">
            <w:pPr>
              <w:jc w:val="center"/>
              <w:rPr>
                <w:rFonts w:ascii="Sylfaen" w:eastAsia="Times New Roman" w:hAnsi="Sylfaen" w:cs="Segoe UI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C64A21">
              <w:rPr>
                <w:rFonts w:ascii="Sylfaen" w:eastAsia="Times New Roman" w:hAnsi="Sylfaen" w:cs="Segoe UI"/>
                <w:b/>
                <w:bCs/>
                <w:color w:val="000000"/>
                <w:sz w:val="24"/>
                <w:szCs w:val="24"/>
                <w:lang w:eastAsia="ru-RU"/>
              </w:rPr>
              <w:t>ETL</w:t>
            </w:r>
          </w:p>
        </w:tc>
        <w:tc>
          <w:tcPr>
            <w:tcW w:w="0" w:type="auto"/>
            <w:vAlign w:val="center"/>
          </w:tcPr>
          <w:p w:rsidR="00BC39C2" w:rsidRPr="00C64A21" w:rsidRDefault="00BC39C2" w:rsidP="00422531">
            <w:pPr>
              <w:jc w:val="center"/>
              <w:rPr>
                <w:rFonts w:ascii="Sylfaen" w:eastAsia="Times New Roman" w:hAnsi="Sylfaen" w:cs="Segoe UI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C64A21">
              <w:rPr>
                <w:rFonts w:ascii="Sylfaen" w:eastAsia="Times New Roman" w:hAnsi="Sylfaen" w:cs="Segoe UI"/>
                <w:b/>
                <w:bCs/>
                <w:color w:val="000000"/>
                <w:sz w:val="24"/>
                <w:szCs w:val="24"/>
                <w:lang w:eastAsia="ru-RU"/>
              </w:rPr>
              <w:t>ELT</w:t>
            </w:r>
          </w:p>
        </w:tc>
      </w:tr>
      <w:tr w:rsidR="00BC39C2" w:rsidRPr="00C64A21" w:rsidTr="00BC39C2">
        <w:tc>
          <w:tcPr>
            <w:tcW w:w="0" w:type="auto"/>
          </w:tcPr>
          <w:p w:rsidR="00BC39C2" w:rsidRPr="00C64A21" w:rsidRDefault="00BC39C2" w:rsidP="00BC39C2">
            <w:pPr>
              <w:rPr>
                <w:rFonts w:ascii="Sylfaen" w:hAnsi="Sylfaen"/>
              </w:rPr>
            </w:pPr>
            <w:r w:rsidRPr="00C64A21">
              <w:rPr>
                <w:rFonts w:ascii="Sylfaen" w:hAnsi="Sylfaen"/>
              </w:rPr>
              <w:t>Բնութագիր</w:t>
            </w:r>
          </w:p>
        </w:tc>
        <w:tc>
          <w:tcPr>
            <w:tcW w:w="0" w:type="auto"/>
          </w:tcPr>
          <w:p w:rsidR="00BC39C2" w:rsidRPr="00C64A21" w:rsidRDefault="00BC39C2" w:rsidP="00BC39C2">
            <w:pPr>
              <w:rPr>
                <w:rFonts w:ascii="Sylfaen" w:hAnsi="Sylfaen"/>
              </w:rPr>
            </w:pPr>
            <w:r w:rsidRPr="00C64A21">
              <w:rPr>
                <w:rFonts w:ascii="Sylfaen" w:hAnsi="Sylfaen"/>
              </w:rPr>
              <w:t>ETL</w:t>
            </w:r>
          </w:p>
        </w:tc>
        <w:tc>
          <w:tcPr>
            <w:tcW w:w="0" w:type="auto"/>
          </w:tcPr>
          <w:p w:rsidR="00BC39C2" w:rsidRPr="00C64A21" w:rsidRDefault="00BC39C2" w:rsidP="00BC39C2">
            <w:pPr>
              <w:rPr>
                <w:rFonts w:ascii="Sylfaen" w:hAnsi="Sylfaen"/>
              </w:rPr>
            </w:pPr>
            <w:r w:rsidRPr="00C64A21">
              <w:rPr>
                <w:rFonts w:ascii="Sylfaen" w:hAnsi="Sylfaen"/>
              </w:rPr>
              <w:t>ELT</w:t>
            </w:r>
          </w:p>
        </w:tc>
      </w:tr>
      <w:tr w:rsidR="00BC39C2" w:rsidRPr="00C64A21" w:rsidTr="00BC39C2">
        <w:tc>
          <w:tcPr>
            <w:tcW w:w="0" w:type="auto"/>
          </w:tcPr>
          <w:p w:rsidR="00BC39C2" w:rsidRPr="00C64A21" w:rsidRDefault="00BC39C2" w:rsidP="00BC39C2">
            <w:pPr>
              <w:rPr>
                <w:rFonts w:ascii="Sylfaen" w:hAnsi="Sylfaen"/>
              </w:rPr>
            </w:pPr>
            <w:r w:rsidRPr="00C64A21">
              <w:rPr>
                <w:rFonts w:ascii="Sylfaen" w:hAnsi="Sylfaen"/>
              </w:rPr>
              <w:t>Վերափոխման տեղը</w:t>
            </w:r>
          </w:p>
        </w:tc>
        <w:tc>
          <w:tcPr>
            <w:tcW w:w="0" w:type="auto"/>
          </w:tcPr>
          <w:p w:rsidR="00BC39C2" w:rsidRPr="00C64A21" w:rsidRDefault="00BC39C2" w:rsidP="00BC39C2">
            <w:pPr>
              <w:rPr>
                <w:rFonts w:ascii="Sylfaen" w:hAnsi="Sylfaen"/>
              </w:rPr>
            </w:pPr>
            <w:r w:rsidRPr="00C64A21">
              <w:rPr>
                <w:rFonts w:ascii="Sylfaen" w:hAnsi="Sylfaen"/>
              </w:rPr>
              <w:t>Միջանկյալ համակարգ</w:t>
            </w:r>
          </w:p>
        </w:tc>
        <w:tc>
          <w:tcPr>
            <w:tcW w:w="0" w:type="auto"/>
          </w:tcPr>
          <w:p w:rsidR="00BC39C2" w:rsidRPr="00C64A21" w:rsidRDefault="00BC39C2" w:rsidP="00BC39C2">
            <w:pPr>
              <w:rPr>
                <w:rFonts w:ascii="Sylfaen" w:hAnsi="Sylfaen"/>
              </w:rPr>
            </w:pPr>
            <w:r w:rsidRPr="00C64A21">
              <w:rPr>
                <w:rFonts w:ascii="Sylfaen" w:hAnsi="Sylfaen"/>
              </w:rPr>
              <w:t>Տվյալների պահեստում</w:t>
            </w:r>
          </w:p>
        </w:tc>
      </w:tr>
      <w:tr w:rsidR="00BC39C2" w:rsidRPr="00C64A21" w:rsidTr="00BC39C2">
        <w:tc>
          <w:tcPr>
            <w:tcW w:w="0" w:type="auto"/>
          </w:tcPr>
          <w:p w:rsidR="00BC39C2" w:rsidRPr="00C64A21" w:rsidRDefault="00BC39C2" w:rsidP="00BC39C2">
            <w:pPr>
              <w:rPr>
                <w:rFonts w:ascii="Sylfaen" w:hAnsi="Sylfaen"/>
              </w:rPr>
            </w:pPr>
            <w:r w:rsidRPr="00C64A21">
              <w:rPr>
                <w:rFonts w:ascii="Sylfaen" w:hAnsi="Sylfaen"/>
              </w:rPr>
              <w:t>Առավել հարմար է</w:t>
            </w:r>
          </w:p>
        </w:tc>
        <w:tc>
          <w:tcPr>
            <w:tcW w:w="0" w:type="auto"/>
          </w:tcPr>
          <w:p w:rsidR="00BC39C2" w:rsidRPr="00C64A21" w:rsidRDefault="00BC39C2" w:rsidP="00BC39C2">
            <w:pPr>
              <w:rPr>
                <w:rFonts w:ascii="Sylfaen" w:hAnsi="Sylfaen"/>
              </w:rPr>
            </w:pPr>
            <w:r w:rsidRPr="00C64A21">
              <w:rPr>
                <w:rFonts w:ascii="Sylfaen" w:hAnsi="Sylfaen"/>
              </w:rPr>
              <w:t>Փոքր և միջին տվյալների համակարգերի համար</w:t>
            </w:r>
          </w:p>
        </w:tc>
        <w:tc>
          <w:tcPr>
            <w:tcW w:w="0" w:type="auto"/>
          </w:tcPr>
          <w:p w:rsidR="00BC39C2" w:rsidRPr="00C64A21" w:rsidRDefault="00BC39C2" w:rsidP="00BC39C2">
            <w:pPr>
              <w:rPr>
                <w:rFonts w:ascii="Sylfaen" w:hAnsi="Sylfaen"/>
              </w:rPr>
            </w:pPr>
            <w:r w:rsidRPr="00C64A21">
              <w:rPr>
                <w:rFonts w:ascii="Sylfaen" w:hAnsi="Sylfaen"/>
              </w:rPr>
              <w:t>Մեծ տվյալների, ամպային պահեստարանների համար</w:t>
            </w:r>
          </w:p>
        </w:tc>
      </w:tr>
      <w:tr w:rsidR="00BC39C2" w:rsidRPr="00C64A21" w:rsidTr="00BC39C2">
        <w:tc>
          <w:tcPr>
            <w:tcW w:w="0" w:type="auto"/>
          </w:tcPr>
          <w:p w:rsidR="00BC39C2" w:rsidRPr="00C64A21" w:rsidRDefault="00BC39C2" w:rsidP="00BC39C2">
            <w:pPr>
              <w:rPr>
                <w:rFonts w:ascii="Sylfaen" w:hAnsi="Sylfaen"/>
              </w:rPr>
            </w:pPr>
            <w:r w:rsidRPr="00C64A21">
              <w:rPr>
                <w:rFonts w:ascii="Sylfaen" w:hAnsi="Sylfaen"/>
              </w:rPr>
              <w:t>Հաշվարկային ծանրաբեռնվածություն</w:t>
            </w:r>
          </w:p>
        </w:tc>
        <w:tc>
          <w:tcPr>
            <w:tcW w:w="0" w:type="auto"/>
          </w:tcPr>
          <w:p w:rsidR="00BC39C2" w:rsidRPr="00C64A21" w:rsidRDefault="00BC39C2" w:rsidP="00BC39C2">
            <w:pPr>
              <w:rPr>
                <w:rFonts w:ascii="Sylfaen" w:hAnsi="Sylfaen"/>
              </w:rPr>
            </w:pPr>
            <w:r w:rsidRPr="00C64A21">
              <w:rPr>
                <w:rFonts w:ascii="Sylfaen" w:hAnsi="Sylfaen"/>
              </w:rPr>
              <w:t>ETL սերվերի վրա</w:t>
            </w:r>
          </w:p>
        </w:tc>
        <w:tc>
          <w:tcPr>
            <w:tcW w:w="0" w:type="auto"/>
          </w:tcPr>
          <w:p w:rsidR="00BC39C2" w:rsidRPr="00C64A21" w:rsidRDefault="00BC39C2" w:rsidP="00BC39C2">
            <w:pPr>
              <w:rPr>
                <w:rFonts w:ascii="Sylfaen" w:hAnsi="Sylfaen"/>
                <w:lang w:val="en-US"/>
              </w:rPr>
            </w:pPr>
            <w:r w:rsidRPr="00C64A21">
              <w:rPr>
                <w:rFonts w:ascii="Sylfaen" w:hAnsi="Sylfaen"/>
                <w:lang w:val="en-US"/>
              </w:rPr>
              <w:t>Cloud/Data Warehouse compute-</w:t>
            </w:r>
            <w:r w:rsidRPr="00C64A21">
              <w:rPr>
                <w:rFonts w:ascii="Sylfaen" w:hAnsi="Sylfaen"/>
              </w:rPr>
              <w:t>ի</w:t>
            </w:r>
            <w:r w:rsidRPr="00C64A21">
              <w:rPr>
                <w:rFonts w:ascii="Sylfaen" w:hAnsi="Sylfaen"/>
                <w:lang w:val="en-US"/>
              </w:rPr>
              <w:t xml:space="preserve"> </w:t>
            </w:r>
            <w:r w:rsidRPr="00C64A21">
              <w:rPr>
                <w:rFonts w:ascii="Sylfaen" w:hAnsi="Sylfaen"/>
              </w:rPr>
              <w:t>վրա</w:t>
            </w:r>
          </w:p>
        </w:tc>
      </w:tr>
      <w:tr w:rsidR="00BC39C2" w:rsidRPr="00C64A21" w:rsidTr="00BC39C2">
        <w:tc>
          <w:tcPr>
            <w:tcW w:w="0" w:type="auto"/>
          </w:tcPr>
          <w:p w:rsidR="00BC39C2" w:rsidRPr="00C64A21" w:rsidRDefault="00BC39C2" w:rsidP="00BC39C2">
            <w:pPr>
              <w:rPr>
                <w:rFonts w:ascii="Sylfaen" w:hAnsi="Sylfaen"/>
              </w:rPr>
            </w:pPr>
            <w:r w:rsidRPr="00C64A21">
              <w:rPr>
                <w:rFonts w:ascii="Sylfaen" w:hAnsi="Sylfaen"/>
              </w:rPr>
              <w:t>Տվյալների բեռնում</w:t>
            </w:r>
          </w:p>
        </w:tc>
        <w:tc>
          <w:tcPr>
            <w:tcW w:w="0" w:type="auto"/>
          </w:tcPr>
          <w:p w:rsidR="00BC39C2" w:rsidRPr="00C64A21" w:rsidRDefault="00BC39C2" w:rsidP="00BC39C2">
            <w:pPr>
              <w:rPr>
                <w:rFonts w:ascii="Sylfaen" w:hAnsi="Sylfaen"/>
              </w:rPr>
            </w:pPr>
            <w:r w:rsidRPr="00C64A21">
              <w:rPr>
                <w:rFonts w:ascii="Sylfaen" w:hAnsi="Sylfaen"/>
              </w:rPr>
              <w:t>Բեռնվում են միայն վերափոխված տվյալները</w:t>
            </w:r>
          </w:p>
        </w:tc>
        <w:tc>
          <w:tcPr>
            <w:tcW w:w="0" w:type="auto"/>
          </w:tcPr>
          <w:p w:rsidR="00BC39C2" w:rsidRPr="00C64A21" w:rsidRDefault="00BC39C2" w:rsidP="00BC39C2">
            <w:pPr>
              <w:rPr>
                <w:rFonts w:ascii="Sylfaen" w:hAnsi="Sylfaen"/>
              </w:rPr>
            </w:pPr>
            <w:r w:rsidRPr="00C64A21">
              <w:rPr>
                <w:rFonts w:ascii="Sylfaen" w:hAnsi="Sylfaen"/>
              </w:rPr>
              <w:t>Բեռնվում են raw տվյալները, հետո վերափոխվում</w:t>
            </w:r>
          </w:p>
        </w:tc>
      </w:tr>
      <w:tr w:rsidR="00BC39C2" w:rsidRPr="00C64A21" w:rsidTr="00BC39C2">
        <w:tc>
          <w:tcPr>
            <w:tcW w:w="0" w:type="auto"/>
          </w:tcPr>
          <w:p w:rsidR="00BC39C2" w:rsidRPr="00C64A21" w:rsidRDefault="00BC39C2" w:rsidP="00BC39C2">
            <w:pPr>
              <w:rPr>
                <w:rFonts w:ascii="Sylfaen" w:hAnsi="Sylfaen"/>
              </w:rPr>
            </w:pPr>
            <w:r w:rsidRPr="00C64A21">
              <w:rPr>
                <w:rFonts w:ascii="Sylfaen" w:hAnsi="Sylfaen"/>
              </w:rPr>
              <w:t>Գործիքներ</w:t>
            </w:r>
          </w:p>
        </w:tc>
        <w:tc>
          <w:tcPr>
            <w:tcW w:w="0" w:type="auto"/>
          </w:tcPr>
          <w:p w:rsidR="00BC39C2" w:rsidRPr="00C64A21" w:rsidRDefault="00BC39C2" w:rsidP="00BC39C2">
            <w:pPr>
              <w:rPr>
                <w:rFonts w:ascii="Sylfaen" w:hAnsi="Sylfaen"/>
              </w:rPr>
            </w:pPr>
            <w:r w:rsidRPr="00C64A21">
              <w:rPr>
                <w:rFonts w:ascii="Sylfaen" w:hAnsi="Sylfaen"/>
              </w:rPr>
              <w:t>SSIS, Informatica, Talend</w:t>
            </w:r>
          </w:p>
        </w:tc>
        <w:tc>
          <w:tcPr>
            <w:tcW w:w="0" w:type="auto"/>
          </w:tcPr>
          <w:p w:rsidR="00BC39C2" w:rsidRPr="00C64A21" w:rsidRDefault="00BC39C2" w:rsidP="00BC39C2">
            <w:pPr>
              <w:rPr>
                <w:rFonts w:ascii="Sylfaen" w:hAnsi="Sylfaen"/>
                <w:lang w:val="en-US"/>
              </w:rPr>
            </w:pPr>
            <w:r w:rsidRPr="00C64A21">
              <w:rPr>
                <w:rFonts w:ascii="Sylfaen" w:hAnsi="Sylfaen"/>
                <w:lang w:val="en-US"/>
              </w:rPr>
              <w:t xml:space="preserve">Azure Synapse, Snowflake, </w:t>
            </w:r>
            <w:proofErr w:type="spellStart"/>
            <w:r w:rsidRPr="00C64A21">
              <w:rPr>
                <w:rFonts w:ascii="Sylfaen" w:hAnsi="Sylfaen"/>
                <w:lang w:val="en-US"/>
              </w:rPr>
              <w:t>BigQuery</w:t>
            </w:r>
            <w:proofErr w:type="spellEnd"/>
            <w:r w:rsidRPr="00C64A21">
              <w:rPr>
                <w:rFonts w:ascii="Sylfaen" w:hAnsi="Sylfaen"/>
                <w:lang w:val="en-US"/>
              </w:rPr>
              <w:t xml:space="preserve">, </w:t>
            </w:r>
            <w:proofErr w:type="spellStart"/>
            <w:r w:rsidRPr="00C64A21">
              <w:rPr>
                <w:rFonts w:ascii="Sylfaen" w:hAnsi="Sylfaen"/>
                <w:lang w:val="en-US"/>
              </w:rPr>
              <w:t>Databricks</w:t>
            </w:r>
            <w:proofErr w:type="spellEnd"/>
          </w:p>
        </w:tc>
      </w:tr>
      <w:tr w:rsidR="00BC39C2" w:rsidRPr="00C64A21" w:rsidTr="00BC39C2">
        <w:tc>
          <w:tcPr>
            <w:tcW w:w="0" w:type="auto"/>
          </w:tcPr>
          <w:p w:rsidR="00BC39C2" w:rsidRPr="00C64A21" w:rsidRDefault="00BC39C2" w:rsidP="00BC39C2">
            <w:pPr>
              <w:rPr>
                <w:rFonts w:ascii="Sylfaen" w:hAnsi="Sylfaen"/>
              </w:rPr>
            </w:pPr>
            <w:r w:rsidRPr="00C64A21">
              <w:rPr>
                <w:rFonts w:ascii="Sylfaen" w:hAnsi="Sylfaen"/>
              </w:rPr>
              <w:t>Արագություն մեծ տվյալների դեպքում</w:t>
            </w:r>
          </w:p>
        </w:tc>
        <w:tc>
          <w:tcPr>
            <w:tcW w:w="0" w:type="auto"/>
          </w:tcPr>
          <w:p w:rsidR="00BC39C2" w:rsidRPr="00C64A21" w:rsidRDefault="00BC39C2" w:rsidP="00BC39C2">
            <w:pPr>
              <w:rPr>
                <w:rFonts w:ascii="Sylfaen" w:hAnsi="Sylfaen"/>
              </w:rPr>
            </w:pPr>
            <w:r w:rsidRPr="00C64A21">
              <w:rPr>
                <w:rFonts w:ascii="Sylfaen" w:hAnsi="Sylfaen"/>
              </w:rPr>
              <w:t>Դանդաղ</w:t>
            </w:r>
          </w:p>
        </w:tc>
        <w:tc>
          <w:tcPr>
            <w:tcW w:w="0" w:type="auto"/>
          </w:tcPr>
          <w:p w:rsidR="00BC39C2" w:rsidRPr="00C64A21" w:rsidRDefault="00BC39C2" w:rsidP="00BC39C2">
            <w:pPr>
              <w:rPr>
                <w:rFonts w:ascii="Sylfaen" w:hAnsi="Sylfaen"/>
              </w:rPr>
            </w:pPr>
            <w:r w:rsidRPr="00C64A21">
              <w:rPr>
                <w:rFonts w:ascii="Sylfaen" w:hAnsi="Sylfaen"/>
              </w:rPr>
              <w:t>Արագ</w:t>
            </w:r>
          </w:p>
        </w:tc>
      </w:tr>
      <w:tr w:rsidR="00BC39C2" w:rsidRPr="00C64A21" w:rsidTr="00BC39C2">
        <w:tc>
          <w:tcPr>
            <w:tcW w:w="0" w:type="auto"/>
          </w:tcPr>
          <w:p w:rsidR="00BC39C2" w:rsidRPr="00C64A21" w:rsidRDefault="00BC39C2" w:rsidP="00BC39C2">
            <w:pPr>
              <w:rPr>
                <w:rFonts w:ascii="Sylfaen" w:hAnsi="Sylfaen"/>
              </w:rPr>
            </w:pPr>
            <w:r w:rsidRPr="00C64A21">
              <w:rPr>
                <w:rFonts w:ascii="Sylfaen" w:hAnsi="Sylfaen"/>
              </w:rPr>
              <w:t>Սկզբնական ճկունություն</w:t>
            </w:r>
          </w:p>
        </w:tc>
        <w:tc>
          <w:tcPr>
            <w:tcW w:w="0" w:type="auto"/>
          </w:tcPr>
          <w:p w:rsidR="00BC39C2" w:rsidRPr="00C64A21" w:rsidRDefault="00BC39C2" w:rsidP="00BC39C2">
            <w:pPr>
              <w:rPr>
                <w:rFonts w:ascii="Sylfaen" w:hAnsi="Sylfaen"/>
              </w:rPr>
            </w:pPr>
            <w:r w:rsidRPr="00C64A21">
              <w:rPr>
                <w:rFonts w:ascii="Sylfaen" w:hAnsi="Sylfaen"/>
              </w:rPr>
              <w:t>Ավելի կոշտ գործընթացներ</w:t>
            </w:r>
          </w:p>
        </w:tc>
        <w:tc>
          <w:tcPr>
            <w:tcW w:w="0" w:type="auto"/>
          </w:tcPr>
          <w:p w:rsidR="00BC39C2" w:rsidRPr="00C64A21" w:rsidRDefault="00BC39C2" w:rsidP="00BC39C2">
            <w:pPr>
              <w:rPr>
                <w:rFonts w:ascii="Sylfaen" w:hAnsi="Sylfaen"/>
              </w:rPr>
            </w:pPr>
            <w:r w:rsidRPr="00C64A21">
              <w:rPr>
                <w:rFonts w:ascii="Sylfaen" w:hAnsi="Sylfaen"/>
              </w:rPr>
              <w:t>Շատ ճկուն՝ մոդելավորման և SQL transform-ի համար</w:t>
            </w:r>
          </w:p>
        </w:tc>
      </w:tr>
    </w:tbl>
    <w:p w:rsidR="00BC39C2" w:rsidRPr="00C64A21" w:rsidRDefault="00BC39C2">
      <w:pPr>
        <w:rPr>
          <w:rFonts w:ascii="Sylfaen" w:eastAsia="Times New Roman" w:hAnsi="Sylfaen" w:cs="Segoe UI"/>
          <w:b/>
          <w:bCs/>
          <w:color w:val="2C3E50"/>
          <w:sz w:val="36"/>
          <w:szCs w:val="36"/>
          <w:lang w:val="en-US" w:eastAsia="ru-RU"/>
        </w:rPr>
      </w:pPr>
      <w:r w:rsidRPr="00C64A21">
        <w:rPr>
          <w:rFonts w:ascii="Sylfaen" w:eastAsia="Times New Roman" w:hAnsi="Sylfaen" w:cs="Segoe UI"/>
          <w:b/>
          <w:bCs/>
          <w:color w:val="2C3E50"/>
          <w:sz w:val="36"/>
          <w:szCs w:val="36"/>
          <w:lang w:val="en-US" w:eastAsia="ru-RU"/>
        </w:rPr>
        <w:br w:type="page"/>
      </w:r>
    </w:p>
    <w:p w:rsidR="00156361" w:rsidRPr="00C64A21" w:rsidRDefault="00422531" w:rsidP="00156361">
      <w:pPr>
        <w:pBdr>
          <w:bottom w:val="single" w:sz="12" w:space="0" w:color="EEEEEE"/>
        </w:pBdr>
        <w:shd w:val="clear" w:color="auto" w:fill="FFFFFF"/>
        <w:spacing w:before="100" w:beforeAutospacing="1" w:after="100" w:afterAutospacing="1" w:line="240" w:lineRule="auto"/>
        <w:outlineLvl w:val="1"/>
        <w:rPr>
          <w:rFonts w:ascii="Sylfaen" w:eastAsia="Times New Roman" w:hAnsi="Sylfaen" w:cs="Segoe UI"/>
          <w:b/>
          <w:bCs/>
          <w:color w:val="2C3E50"/>
          <w:sz w:val="36"/>
          <w:szCs w:val="36"/>
          <w:lang w:val="en-US" w:eastAsia="ru-RU"/>
        </w:rPr>
      </w:pPr>
      <w:r w:rsidRPr="00C64A21">
        <w:rPr>
          <w:rFonts w:ascii="Sylfaen" w:eastAsia="Times New Roman" w:hAnsi="Sylfaen" w:cs="Segoe UI"/>
          <w:b/>
          <w:bCs/>
          <w:color w:val="2C3E50"/>
          <w:sz w:val="36"/>
          <w:szCs w:val="36"/>
          <w:lang w:val="en-US" w:eastAsia="ru-RU"/>
        </w:rPr>
        <w:lastRenderedPageBreak/>
        <w:t>OLTP/OLAP</w:t>
      </w:r>
    </w:p>
    <w:p w:rsidR="00600038" w:rsidRPr="00C64A21" w:rsidRDefault="00600038" w:rsidP="00600038">
      <w:pPr>
        <w:spacing w:before="100" w:beforeAutospacing="1" w:after="100" w:afterAutospacing="1" w:line="240" w:lineRule="auto"/>
        <w:rPr>
          <w:rFonts w:ascii="Sylfaen" w:eastAsia="Times New Roman" w:hAnsi="Sylfaen" w:cs="Times New Roman"/>
          <w:sz w:val="24"/>
          <w:szCs w:val="24"/>
          <w:lang w:val="en-US" w:eastAsia="ru-RU"/>
        </w:rPr>
      </w:pP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OLTP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համակարգերը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նախատեսված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են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օպերացիոն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(operational)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աշխատանքների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համար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,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որտեղ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կարևոր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են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արագությունը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,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կայունությունը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և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տվյալների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մանրամասն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վերահսկումը։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Դրանք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զբաղվում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են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առօրյա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գործարքներով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(transaction),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որոնք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փոքր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են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ծավալով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,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բայց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հաճախակի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են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տեղի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ունենում։</w:t>
      </w:r>
    </w:p>
    <w:p w:rsidR="00600038" w:rsidRPr="00C64A21" w:rsidRDefault="00600038" w:rsidP="00600038">
      <w:pPr>
        <w:spacing w:before="100" w:beforeAutospacing="1" w:after="100" w:afterAutospacing="1" w:line="240" w:lineRule="auto"/>
        <w:outlineLvl w:val="2"/>
        <w:rPr>
          <w:rFonts w:ascii="Sylfaen" w:eastAsia="Times New Roman" w:hAnsi="Sylfaen" w:cs="Times New Roman"/>
          <w:b/>
          <w:bCs/>
          <w:sz w:val="27"/>
          <w:szCs w:val="27"/>
          <w:lang w:eastAsia="ru-RU"/>
        </w:rPr>
      </w:pPr>
      <w:r w:rsidRPr="00C64A21">
        <w:rPr>
          <w:rFonts w:ascii="Sylfaen" w:eastAsia="Times New Roman" w:hAnsi="Sylfaen" w:cs="Times New Roman"/>
          <w:b/>
          <w:bCs/>
          <w:sz w:val="27"/>
          <w:szCs w:val="27"/>
          <w:lang w:eastAsia="ru-RU"/>
        </w:rPr>
        <w:t>Հատկություններ</w:t>
      </w:r>
    </w:p>
    <w:p w:rsidR="00600038" w:rsidRPr="00C64A21" w:rsidRDefault="00600038" w:rsidP="00600038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Sylfaen" w:eastAsia="Times New Roman" w:hAnsi="Sylfaen" w:cs="Times New Roman"/>
          <w:sz w:val="24"/>
          <w:szCs w:val="24"/>
          <w:lang w:eastAsia="ru-RU"/>
        </w:rPr>
      </w:pPr>
      <w:r w:rsidRPr="00C64A21">
        <w:rPr>
          <w:rFonts w:ascii="Sylfaen" w:eastAsia="Times New Roman" w:hAnsi="Sylfaen" w:cs="Times New Roman"/>
          <w:b/>
          <w:bCs/>
          <w:sz w:val="24"/>
          <w:szCs w:val="24"/>
          <w:lang w:eastAsia="ru-RU"/>
        </w:rPr>
        <w:t>Բազմաթիվ փոքր հարցումներ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 xml:space="preserve"> – համակարգը պիտի կարողանա միաժամանակ սպասարկել հազարավոր կամ միլիոնավոր կարճ տևողությամբ տրանզակցիաներ։</w:t>
      </w:r>
    </w:p>
    <w:p w:rsidR="00600038" w:rsidRPr="00C64A21" w:rsidRDefault="00600038" w:rsidP="00600038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Sylfaen" w:eastAsia="Times New Roman" w:hAnsi="Sylfaen" w:cs="Times New Roman"/>
          <w:sz w:val="24"/>
          <w:szCs w:val="24"/>
          <w:lang w:eastAsia="ru-RU"/>
        </w:rPr>
      </w:pPr>
      <w:r w:rsidRPr="00C64A21">
        <w:rPr>
          <w:rFonts w:ascii="Sylfaen" w:eastAsia="Times New Roman" w:hAnsi="Sylfaen" w:cs="Times New Roman"/>
          <w:b/>
          <w:bCs/>
          <w:sz w:val="24"/>
          <w:szCs w:val="24"/>
          <w:lang w:eastAsia="ru-RU"/>
        </w:rPr>
        <w:t>Բարձր արագություն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 xml:space="preserve"> – այդ հարցումները պետք է իրականացվեն վայրկյանների կամ միլիվայրկյանների ընթացքում։</w:t>
      </w:r>
    </w:p>
    <w:p w:rsidR="00600038" w:rsidRPr="00C64A21" w:rsidRDefault="00600038" w:rsidP="00600038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Sylfaen" w:eastAsia="Times New Roman" w:hAnsi="Sylfaen" w:cs="Times New Roman"/>
          <w:sz w:val="24"/>
          <w:szCs w:val="24"/>
          <w:lang w:eastAsia="ru-RU"/>
        </w:rPr>
      </w:pPr>
      <w:r w:rsidRPr="00C64A21">
        <w:rPr>
          <w:rFonts w:ascii="Sylfaen" w:eastAsia="Times New Roman" w:hAnsi="Sylfaen" w:cs="Times New Roman"/>
          <w:b/>
          <w:bCs/>
          <w:sz w:val="24"/>
          <w:szCs w:val="24"/>
          <w:lang w:eastAsia="ru-RU"/>
        </w:rPr>
        <w:t>Տվյալների խիստ վերահսկում և ամբողջականություն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 xml:space="preserve"> – շատ կարևոր է ACID սկզբունքների պահպանումը.</w:t>
      </w:r>
    </w:p>
    <w:p w:rsidR="00600038" w:rsidRPr="00C64A21" w:rsidRDefault="00600038" w:rsidP="00600038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Sylfaen" w:eastAsia="Times New Roman" w:hAnsi="Sylfaen" w:cs="Times New Roman"/>
          <w:sz w:val="24"/>
          <w:szCs w:val="24"/>
          <w:lang w:eastAsia="ru-RU"/>
        </w:rPr>
      </w:pP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Atomicity</w:t>
      </w:r>
    </w:p>
    <w:p w:rsidR="00600038" w:rsidRPr="00C64A21" w:rsidRDefault="00600038" w:rsidP="00600038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Sylfaen" w:eastAsia="Times New Roman" w:hAnsi="Sylfaen" w:cs="Times New Roman"/>
          <w:sz w:val="24"/>
          <w:szCs w:val="24"/>
          <w:lang w:eastAsia="ru-RU"/>
        </w:rPr>
      </w:pP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Consistency</w:t>
      </w:r>
    </w:p>
    <w:p w:rsidR="00600038" w:rsidRPr="00C64A21" w:rsidRDefault="00600038" w:rsidP="00600038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Sylfaen" w:eastAsia="Times New Roman" w:hAnsi="Sylfaen" w:cs="Times New Roman"/>
          <w:sz w:val="24"/>
          <w:szCs w:val="24"/>
          <w:lang w:eastAsia="ru-RU"/>
        </w:rPr>
      </w:pP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Isolation</w:t>
      </w:r>
    </w:p>
    <w:p w:rsidR="00600038" w:rsidRPr="00C64A21" w:rsidRDefault="00600038" w:rsidP="00600038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Sylfaen" w:eastAsia="Times New Roman" w:hAnsi="Sylfaen" w:cs="Times New Roman"/>
          <w:sz w:val="24"/>
          <w:szCs w:val="24"/>
          <w:lang w:eastAsia="ru-RU"/>
        </w:rPr>
      </w:pP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Durability</w:t>
      </w:r>
    </w:p>
    <w:p w:rsidR="00600038" w:rsidRPr="00C64A21" w:rsidRDefault="00600038" w:rsidP="00600038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Sylfaen" w:eastAsia="Times New Roman" w:hAnsi="Sylfaen" w:cs="Times New Roman"/>
          <w:sz w:val="24"/>
          <w:szCs w:val="24"/>
          <w:lang w:eastAsia="ru-RU"/>
        </w:rPr>
      </w:pPr>
      <w:r w:rsidRPr="00C64A21">
        <w:rPr>
          <w:rFonts w:ascii="Sylfaen" w:eastAsia="Times New Roman" w:hAnsi="Sylfaen" w:cs="Times New Roman"/>
          <w:b/>
          <w:bCs/>
          <w:sz w:val="24"/>
          <w:szCs w:val="24"/>
          <w:lang w:eastAsia="ru-RU"/>
        </w:rPr>
        <w:t>Նորմալիզացված տվյալների բազաներ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 xml:space="preserve"> – տվյալները բաժանվում են բազմաթիվ աղյուսակների՝ կրկնօրինակումները նվազեցնելու և տվյալների ամբողջականությունը բարձրացնելու համար։</w:t>
      </w:r>
    </w:p>
    <w:p w:rsidR="00600038" w:rsidRPr="00C64A21" w:rsidRDefault="00600038" w:rsidP="00600038">
      <w:pPr>
        <w:spacing w:before="100" w:beforeAutospacing="1" w:after="100" w:afterAutospacing="1" w:line="240" w:lineRule="auto"/>
        <w:outlineLvl w:val="2"/>
        <w:rPr>
          <w:rFonts w:ascii="Sylfaen" w:eastAsia="Times New Roman" w:hAnsi="Sylfaen" w:cs="Times New Roman"/>
          <w:b/>
          <w:bCs/>
          <w:sz w:val="27"/>
          <w:szCs w:val="27"/>
          <w:lang w:eastAsia="ru-RU"/>
        </w:rPr>
      </w:pPr>
      <w:r w:rsidRPr="00C64A21">
        <w:rPr>
          <w:rFonts w:ascii="Sylfaen" w:eastAsia="Times New Roman" w:hAnsi="Sylfaen" w:cs="Times New Roman"/>
          <w:b/>
          <w:bCs/>
          <w:sz w:val="27"/>
          <w:szCs w:val="27"/>
          <w:lang w:eastAsia="ru-RU"/>
        </w:rPr>
        <w:t>Օրինակներ</w:t>
      </w:r>
    </w:p>
    <w:p w:rsidR="00600038" w:rsidRPr="00C64A21" w:rsidRDefault="00600038" w:rsidP="00600038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Sylfaen" w:eastAsia="Times New Roman" w:hAnsi="Sylfaen" w:cs="Times New Roman"/>
          <w:sz w:val="24"/>
          <w:szCs w:val="24"/>
          <w:lang w:eastAsia="ru-RU"/>
        </w:rPr>
      </w:pPr>
      <w:r w:rsidRPr="00C64A21">
        <w:rPr>
          <w:rFonts w:ascii="Sylfaen" w:eastAsia="Times New Roman" w:hAnsi="Sylfaen" w:cs="Times New Roman"/>
          <w:b/>
          <w:bCs/>
          <w:sz w:val="24"/>
          <w:szCs w:val="24"/>
          <w:lang w:eastAsia="ru-RU"/>
        </w:rPr>
        <w:t>Բանկային համակարգեր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 xml:space="preserve"> – հաշվի շարժեր, փոխանցումներ, քարտային վճարումներ։</w:t>
      </w:r>
    </w:p>
    <w:p w:rsidR="00600038" w:rsidRPr="00C64A21" w:rsidRDefault="00600038" w:rsidP="00600038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Sylfaen" w:eastAsia="Times New Roman" w:hAnsi="Sylfaen" w:cs="Times New Roman"/>
          <w:sz w:val="24"/>
          <w:szCs w:val="24"/>
          <w:lang w:eastAsia="ru-RU"/>
        </w:rPr>
      </w:pPr>
      <w:r w:rsidRPr="00C64A21">
        <w:rPr>
          <w:rFonts w:ascii="Sylfaen" w:eastAsia="Times New Roman" w:hAnsi="Sylfaen" w:cs="Times New Roman"/>
          <w:b/>
          <w:bCs/>
          <w:sz w:val="24"/>
          <w:szCs w:val="24"/>
          <w:lang w:eastAsia="ru-RU"/>
        </w:rPr>
        <w:t>Առցանց խանութներ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 xml:space="preserve"> – պատվերների գրանցում, վճարումներ, ապրանքագրման պահեստային փոփոխություններ։</w:t>
      </w:r>
    </w:p>
    <w:p w:rsidR="00600038" w:rsidRPr="00C64A21" w:rsidRDefault="00600038" w:rsidP="00600038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Sylfaen" w:eastAsia="Times New Roman" w:hAnsi="Sylfaen" w:cs="Times New Roman"/>
          <w:sz w:val="24"/>
          <w:szCs w:val="24"/>
          <w:lang w:eastAsia="ru-RU"/>
        </w:rPr>
      </w:pPr>
      <w:r w:rsidRPr="00C64A21">
        <w:rPr>
          <w:rFonts w:ascii="Sylfaen" w:eastAsia="Times New Roman" w:hAnsi="Sylfaen" w:cs="Times New Roman"/>
          <w:b/>
          <w:bCs/>
          <w:sz w:val="24"/>
          <w:szCs w:val="24"/>
          <w:lang w:eastAsia="ru-RU"/>
        </w:rPr>
        <w:t>CRM համակարգեր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 xml:space="preserve"> – հաճախորդների տվյալների օպերացիոն կառավարում։</w:t>
      </w:r>
    </w:p>
    <w:p w:rsidR="00600038" w:rsidRPr="00C64A21" w:rsidRDefault="00600038">
      <w:pPr>
        <w:rPr>
          <w:rFonts w:ascii="Sylfaen" w:eastAsia="Times New Roman" w:hAnsi="Sylfaen" w:cs="Times New Roman"/>
          <w:sz w:val="24"/>
          <w:szCs w:val="24"/>
          <w:lang w:eastAsia="ru-RU"/>
        </w:rPr>
      </w:pP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br w:type="page"/>
      </w:r>
    </w:p>
    <w:p w:rsidR="00600038" w:rsidRPr="00C64A21" w:rsidRDefault="00600038" w:rsidP="00600038">
      <w:pPr>
        <w:spacing w:before="100" w:beforeAutospacing="1" w:after="100" w:afterAutospacing="1" w:line="240" w:lineRule="auto"/>
        <w:rPr>
          <w:rFonts w:ascii="Sylfaen" w:eastAsia="Times New Roman" w:hAnsi="Sylfaen" w:cs="Times New Roman"/>
          <w:sz w:val="24"/>
          <w:szCs w:val="24"/>
          <w:lang w:eastAsia="ru-RU"/>
        </w:rPr>
      </w:pPr>
      <w:r w:rsidRPr="00C64A21">
        <w:rPr>
          <w:rFonts w:ascii="Sylfaen" w:eastAsia="Times New Roman" w:hAnsi="Sylfaen" w:cs="Times New Roman"/>
          <w:b/>
          <w:bCs/>
          <w:sz w:val="36"/>
          <w:szCs w:val="36"/>
          <w:lang w:eastAsia="ru-RU"/>
        </w:rPr>
        <w:lastRenderedPageBreak/>
        <w:t>OLAP (Online Analytical Processing)</w:t>
      </w:r>
    </w:p>
    <w:p w:rsidR="00600038" w:rsidRPr="00C64A21" w:rsidRDefault="00600038" w:rsidP="00600038">
      <w:pPr>
        <w:spacing w:before="100" w:beforeAutospacing="1" w:after="100" w:afterAutospacing="1" w:line="240" w:lineRule="auto"/>
        <w:rPr>
          <w:rFonts w:ascii="Sylfaen" w:eastAsia="Times New Roman" w:hAnsi="Sylfaen" w:cs="Times New Roman"/>
          <w:sz w:val="24"/>
          <w:szCs w:val="24"/>
          <w:lang w:eastAsia="ru-RU"/>
        </w:rPr>
      </w:pP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OLAP համակարգերը նախատեսված են վերլուծական և բիզնես-վերլուծական (BI) խնդիրների համար։ Դրանք օգտագործվում են այն ժամանակ, երբ անհրաժեշտ է աշխատել մեծ ծավալի պատմական տվյալների հետ, կատարել բարդ հարցումներ և ստանալ խորքային վերլուծություն։</w:t>
      </w:r>
    </w:p>
    <w:p w:rsidR="00600038" w:rsidRPr="00C64A21" w:rsidRDefault="00600038" w:rsidP="00600038">
      <w:pPr>
        <w:spacing w:before="100" w:beforeAutospacing="1" w:after="100" w:afterAutospacing="1" w:line="240" w:lineRule="auto"/>
        <w:outlineLvl w:val="2"/>
        <w:rPr>
          <w:rFonts w:ascii="Sylfaen" w:eastAsia="Times New Roman" w:hAnsi="Sylfaen" w:cs="Times New Roman"/>
          <w:b/>
          <w:bCs/>
          <w:sz w:val="27"/>
          <w:szCs w:val="27"/>
          <w:lang w:eastAsia="ru-RU"/>
        </w:rPr>
      </w:pPr>
      <w:r w:rsidRPr="00C64A21">
        <w:rPr>
          <w:rFonts w:ascii="Sylfaen" w:eastAsia="Times New Roman" w:hAnsi="Sylfaen" w:cs="Times New Roman"/>
          <w:b/>
          <w:bCs/>
          <w:sz w:val="27"/>
          <w:szCs w:val="27"/>
          <w:lang w:eastAsia="ru-RU"/>
        </w:rPr>
        <w:t>Հատկություններ</w:t>
      </w:r>
    </w:p>
    <w:p w:rsidR="00600038" w:rsidRPr="00C64A21" w:rsidRDefault="00600038" w:rsidP="00600038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Sylfaen" w:eastAsia="Times New Roman" w:hAnsi="Sylfaen" w:cs="Times New Roman"/>
          <w:sz w:val="24"/>
          <w:szCs w:val="24"/>
          <w:lang w:eastAsia="ru-RU"/>
        </w:rPr>
      </w:pPr>
      <w:r w:rsidRPr="00C64A21">
        <w:rPr>
          <w:rFonts w:ascii="Sylfaen" w:eastAsia="Times New Roman" w:hAnsi="Sylfaen" w:cs="Times New Roman"/>
          <w:b/>
          <w:bCs/>
          <w:sz w:val="24"/>
          <w:szCs w:val="24"/>
          <w:lang w:eastAsia="ru-RU"/>
        </w:rPr>
        <w:t>Բարդ վերլուծական հարցումներ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 xml:space="preserve"> – նման հարցումները կարող են ներառել խմբավորումներ, ագրեգացիաներ, բազմաչափ վերլուծություն (multidimensional analysis)։</w:t>
      </w:r>
    </w:p>
    <w:p w:rsidR="00600038" w:rsidRPr="00C64A21" w:rsidRDefault="00600038" w:rsidP="00600038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Sylfaen" w:eastAsia="Times New Roman" w:hAnsi="Sylfaen" w:cs="Times New Roman"/>
          <w:sz w:val="24"/>
          <w:szCs w:val="24"/>
          <w:lang w:eastAsia="ru-RU"/>
        </w:rPr>
      </w:pPr>
      <w:r w:rsidRPr="00C64A21">
        <w:rPr>
          <w:rFonts w:ascii="Sylfaen" w:eastAsia="Times New Roman" w:hAnsi="Sylfaen" w:cs="Times New Roman"/>
          <w:b/>
          <w:bCs/>
          <w:sz w:val="24"/>
          <w:szCs w:val="24"/>
          <w:lang w:eastAsia="ru-RU"/>
        </w:rPr>
        <w:t>Ցածր տրանզակցիոն հաճախականություն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 xml:space="preserve"> – հարցումները կարող են տևել վայրկյաններ կամ րոպեներ, բայց դրանց քանակը սովորաբար քիչ է։</w:t>
      </w:r>
    </w:p>
    <w:p w:rsidR="00600038" w:rsidRPr="00C64A21" w:rsidRDefault="00600038" w:rsidP="00600038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Sylfaen" w:eastAsia="Times New Roman" w:hAnsi="Sylfaen" w:cs="Times New Roman"/>
          <w:sz w:val="24"/>
          <w:szCs w:val="24"/>
          <w:lang w:eastAsia="ru-RU"/>
        </w:rPr>
      </w:pPr>
      <w:r w:rsidRPr="00C64A21">
        <w:rPr>
          <w:rFonts w:ascii="Sylfaen" w:eastAsia="Times New Roman" w:hAnsi="Sylfaen" w:cs="Times New Roman"/>
          <w:b/>
          <w:bCs/>
          <w:sz w:val="24"/>
          <w:szCs w:val="24"/>
          <w:lang w:eastAsia="ru-RU"/>
        </w:rPr>
        <w:t>Դենորմալիզացված կառուցվածք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 xml:space="preserve"> – օգտագործվում են Star Schema կամ Snowflake Schema, որոնք ապահովում են արագ վերլուծական հաշվարկներ։</w:t>
      </w:r>
    </w:p>
    <w:p w:rsidR="00600038" w:rsidRPr="00C64A21" w:rsidRDefault="00600038" w:rsidP="00600038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Sylfaen" w:eastAsia="Times New Roman" w:hAnsi="Sylfaen" w:cs="Times New Roman"/>
          <w:sz w:val="24"/>
          <w:szCs w:val="24"/>
          <w:lang w:eastAsia="ru-RU"/>
        </w:rPr>
      </w:pPr>
      <w:r w:rsidRPr="00C64A21">
        <w:rPr>
          <w:rFonts w:ascii="Sylfaen" w:eastAsia="Times New Roman" w:hAnsi="Sylfaen" w:cs="Times New Roman"/>
          <w:b/>
          <w:bCs/>
          <w:sz w:val="24"/>
          <w:szCs w:val="24"/>
          <w:lang w:eastAsia="ru-RU"/>
        </w:rPr>
        <w:t>Օգտագործվում է BI և Dashboard-ներ ստեղծելու համար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 xml:space="preserve"> – Power BI, Tableau, reporting համակարգեր։</w:t>
      </w:r>
    </w:p>
    <w:p w:rsidR="00600038" w:rsidRPr="00C64A21" w:rsidRDefault="00600038" w:rsidP="00600038">
      <w:pPr>
        <w:spacing w:before="100" w:beforeAutospacing="1" w:after="100" w:afterAutospacing="1" w:line="240" w:lineRule="auto"/>
        <w:outlineLvl w:val="2"/>
        <w:rPr>
          <w:rFonts w:ascii="Sylfaen" w:eastAsia="Times New Roman" w:hAnsi="Sylfaen" w:cs="Times New Roman"/>
          <w:b/>
          <w:bCs/>
          <w:sz w:val="27"/>
          <w:szCs w:val="27"/>
          <w:lang w:eastAsia="ru-RU"/>
        </w:rPr>
      </w:pPr>
      <w:r w:rsidRPr="00C64A21">
        <w:rPr>
          <w:rFonts w:ascii="Sylfaen" w:eastAsia="Times New Roman" w:hAnsi="Sylfaen" w:cs="Times New Roman"/>
          <w:b/>
          <w:bCs/>
          <w:sz w:val="27"/>
          <w:szCs w:val="27"/>
          <w:lang w:eastAsia="ru-RU"/>
        </w:rPr>
        <w:t>Օրինակներ</w:t>
      </w:r>
    </w:p>
    <w:p w:rsidR="00600038" w:rsidRPr="00C64A21" w:rsidRDefault="00600038" w:rsidP="00600038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Sylfaen" w:eastAsia="Times New Roman" w:hAnsi="Sylfaen" w:cs="Times New Roman"/>
          <w:sz w:val="24"/>
          <w:szCs w:val="24"/>
          <w:lang w:eastAsia="ru-RU"/>
        </w:rPr>
      </w:pPr>
      <w:r w:rsidRPr="00C64A21">
        <w:rPr>
          <w:rFonts w:ascii="Sylfaen" w:eastAsia="Times New Roman" w:hAnsi="Sylfaen" w:cs="Times New Roman"/>
          <w:b/>
          <w:bCs/>
          <w:sz w:val="24"/>
          <w:szCs w:val="24"/>
          <w:lang w:eastAsia="ru-RU"/>
        </w:rPr>
        <w:t>Azure Synapse Analytics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 xml:space="preserve"> – ամպային մեծ տվյալների ու վերլուծության հարթակ։</w:t>
      </w:r>
    </w:p>
    <w:p w:rsidR="00600038" w:rsidRPr="00C64A21" w:rsidRDefault="00600038" w:rsidP="00600038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Sylfaen" w:eastAsia="Times New Roman" w:hAnsi="Sylfaen" w:cs="Times New Roman"/>
          <w:sz w:val="24"/>
          <w:szCs w:val="24"/>
          <w:lang w:val="en-US" w:eastAsia="ru-RU"/>
        </w:rPr>
      </w:pPr>
      <w:r w:rsidRPr="00C64A21">
        <w:rPr>
          <w:rFonts w:ascii="Sylfaen" w:eastAsia="Times New Roman" w:hAnsi="Sylfaen" w:cs="Times New Roman"/>
          <w:b/>
          <w:bCs/>
          <w:sz w:val="24"/>
          <w:szCs w:val="24"/>
          <w:lang w:val="en-US" w:eastAsia="ru-RU"/>
        </w:rPr>
        <w:t xml:space="preserve">Data Warehouse </w:t>
      </w:r>
      <w:r w:rsidRPr="00C64A21">
        <w:rPr>
          <w:rFonts w:ascii="Sylfaen" w:eastAsia="Times New Roman" w:hAnsi="Sylfaen" w:cs="Times New Roman"/>
          <w:b/>
          <w:bCs/>
          <w:sz w:val="24"/>
          <w:szCs w:val="24"/>
          <w:lang w:eastAsia="ru-RU"/>
        </w:rPr>
        <w:t>համակարգեր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– Snowflake, Google </w:t>
      </w:r>
      <w:proofErr w:type="spellStart"/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>BigQuery</w:t>
      </w:r>
      <w:proofErr w:type="spellEnd"/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>, Amazon Redshift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։</w:t>
      </w:r>
    </w:p>
    <w:p w:rsidR="00422531" w:rsidRPr="00C64A21" w:rsidRDefault="00422531">
      <w:pPr>
        <w:rPr>
          <w:rFonts w:ascii="Sylfaen" w:eastAsia="Times New Roman" w:hAnsi="Sylfaen" w:cs="Segoe UI"/>
          <w:color w:val="000000"/>
          <w:sz w:val="24"/>
          <w:szCs w:val="24"/>
          <w:lang w:val="en-US" w:eastAsia="ru-RU"/>
        </w:rPr>
      </w:pPr>
      <w:r w:rsidRPr="00C64A21">
        <w:rPr>
          <w:rFonts w:ascii="Sylfaen" w:eastAsia="Times New Roman" w:hAnsi="Sylfaen" w:cs="Segoe UI"/>
          <w:color w:val="000000"/>
          <w:sz w:val="24"/>
          <w:szCs w:val="24"/>
          <w:lang w:val="en-US" w:eastAsia="ru-RU"/>
        </w:rPr>
        <w:br w:type="page"/>
      </w:r>
    </w:p>
    <w:p w:rsidR="00156361" w:rsidRPr="00C64A21" w:rsidRDefault="00156361" w:rsidP="00156361">
      <w:pPr>
        <w:pBdr>
          <w:bottom w:val="single" w:sz="12" w:space="0" w:color="EEEEEE"/>
        </w:pBdr>
        <w:shd w:val="clear" w:color="auto" w:fill="FFFFFF"/>
        <w:spacing w:before="100" w:beforeAutospacing="1" w:after="100" w:afterAutospacing="1" w:line="240" w:lineRule="auto"/>
        <w:outlineLvl w:val="1"/>
        <w:rPr>
          <w:rFonts w:ascii="Sylfaen" w:eastAsia="Times New Roman" w:hAnsi="Sylfaen" w:cs="Segoe UI"/>
          <w:b/>
          <w:bCs/>
          <w:color w:val="2C3E50"/>
          <w:sz w:val="36"/>
          <w:szCs w:val="36"/>
          <w:lang w:val="en-US" w:eastAsia="ru-RU"/>
        </w:rPr>
      </w:pPr>
      <w:r w:rsidRPr="00C64A21">
        <w:rPr>
          <w:rFonts w:ascii="Sylfaen" w:eastAsia="Times New Roman" w:hAnsi="Sylfaen" w:cs="Segoe UI"/>
          <w:b/>
          <w:bCs/>
          <w:color w:val="2C3E50"/>
          <w:sz w:val="36"/>
          <w:szCs w:val="36"/>
          <w:lang w:eastAsia="ru-RU"/>
        </w:rPr>
        <w:lastRenderedPageBreak/>
        <w:t>Տվյալային</w:t>
      </w:r>
      <w:r w:rsidRPr="00C64A21">
        <w:rPr>
          <w:rFonts w:ascii="Sylfaen" w:eastAsia="Times New Roman" w:hAnsi="Sylfaen" w:cs="Segoe UI"/>
          <w:b/>
          <w:bCs/>
          <w:color w:val="2C3E50"/>
          <w:sz w:val="36"/>
          <w:szCs w:val="36"/>
          <w:lang w:val="en-US" w:eastAsia="ru-RU"/>
        </w:rPr>
        <w:t xml:space="preserve"> </w:t>
      </w:r>
      <w:r w:rsidRPr="00C64A21">
        <w:rPr>
          <w:rFonts w:ascii="Sylfaen" w:eastAsia="Times New Roman" w:hAnsi="Sylfaen" w:cs="Segoe UI"/>
          <w:b/>
          <w:bCs/>
          <w:color w:val="2C3E50"/>
          <w:sz w:val="36"/>
          <w:szCs w:val="36"/>
          <w:lang w:eastAsia="ru-RU"/>
        </w:rPr>
        <w:t>խողովակաշարեր</w:t>
      </w:r>
      <w:r w:rsidRPr="00C64A21">
        <w:rPr>
          <w:rFonts w:ascii="Sylfaen" w:eastAsia="Times New Roman" w:hAnsi="Sylfaen" w:cs="Segoe UI"/>
          <w:b/>
          <w:bCs/>
          <w:color w:val="2C3E50"/>
          <w:sz w:val="36"/>
          <w:szCs w:val="36"/>
          <w:lang w:val="en-US" w:eastAsia="ru-RU"/>
        </w:rPr>
        <w:t xml:space="preserve"> (Data Pipelines)</w:t>
      </w:r>
    </w:p>
    <w:p w:rsidR="00600038" w:rsidRPr="00C64A21" w:rsidRDefault="00600038" w:rsidP="00600038">
      <w:pPr>
        <w:spacing w:before="100" w:beforeAutospacing="1" w:after="100" w:afterAutospacing="1" w:line="240" w:lineRule="auto"/>
        <w:rPr>
          <w:rFonts w:ascii="Sylfaen" w:eastAsia="Times New Roman" w:hAnsi="Sylfaen" w:cs="Times New Roman"/>
          <w:sz w:val="24"/>
          <w:szCs w:val="24"/>
          <w:lang w:val="en-US" w:eastAsia="ru-RU"/>
        </w:rPr>
      </w:pPr>
      <w:r w:rsidRPr="00C64A21">
        <w:rPr>
          <w:rFonts w:ascii="Sylfaen" w:eastAsia="Times New Roman" w:hAnsi="Sylfaen" w:cs="Times New Roman"/>
          <w:b/>
          <w:bCs/>
          <w:sz w:val="24"/>
          <w:szCs w:val="24"/>
          <w:lang w:val="en-US" w:eastAsia="ru-RU"/>
        </w:rPr>
        <w:t>Data Pipeline-</w:t>
      </w:r>
      <w:r w:rsidRPr="00C64A21">
        <w:rPr>
          <w:rFonts w:ascii="Sylfaen" w:eastAsia="Times New Roman" w:hAnsi="Sylfaen" w:cs="Times New Roman"/>
          <w:b/>
          <w:bCs/>
          <w:sz w:val="24"/>
          <w:szCs w:val="24"/>
          <w:lang w:eastAsia="ru-RU"/>
        </w:rPr>
        <w:t>ը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տվյալների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ավտոմատացված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հոսքերի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(workflow)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համակարգված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հավաքածու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է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,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որի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միջոցով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տվյալները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վերցվում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են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տարբեր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աղբյուրներից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,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մաքրվում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,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ձևափոխվում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,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մշակում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և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տեղափոխվում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են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դեպի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նպատակային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համակարգեր։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Այն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ապահովում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է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,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որ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տվյալները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հոսեն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շարունակաբար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,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կանխատեսելի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և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հուսալի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ձևով՝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առանց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ձեռքով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միջամտության։</w:t>
      </w:r>
    </w:p>
    <w:p w:rsidR="00600038" w:rsidRPr="00C64A21" w:rsidRDefault="00600038" w:rsidP="00600038">
      <w:pPr>
        <w:spacing w:before="100" w:beforeAutospacing="1" w:after="100" w:afterAutospacing="1" w:line="240" w:lineRule="auto"/>
        <w:rPr>
          <w:rFonts w:ascii="Sylfaen" w:eastAsia="Times New Roman" w:hAnsi="Sylfaen" w:cs="Times New Roman"/>
          <w:sz w:val="24"/>
          <w:szCs w:val="24"/>
          <w:lang w:val="en-US" w:eastAsia="ru-RU"/>
        </w:rPr>
      </w:pP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>Data Pipeline-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ը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կարող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է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ներառել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ինչպես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պարզ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գործողություններ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(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օր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>.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՝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ֆայլի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տեղափոխում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),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այնպես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էլ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բարդ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գործընթացներ՝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մեծ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ծավալների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վերլուծություն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, real-time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տվյալների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մշակում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կամ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ML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մոդելների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թարմացում։</w:t>
      </w:r>
    </w:p>
    <w:p w:rsidR="00600038" w:rsidRPr="00C64A21" w:rsidRDefault="00600038" w:rsidP="00600038">
      <w:pPr>
        <w:spacing w:before="100" w:beforeAutospacing="1" w:after="100" w:afterAutospacing="1" w:line="240" w:lineRule="auto"/>
        <w:outlineLvl w:val="1"/>
        <w:rPr>
          <w:rFonts w:ascii="Sylfaen" w:eastAsia="Times New Roman" w:hAnsi="Sylfaen" w:cs="Times New Roman"/>
          <w:b/>
          <w:bCs/>
          <w:sz w:val="28"/>
          <w:szCs w:val="36"/>
          <w:lang w:eastAsia="ru-RU"/>
        </w:rPr>
      </w:pPr>
      <w:r w:rsidRPr="00C64A21">
        <w:rPr>
          <w:rFonts w:ascii="Sylfaen" w:eastAsia="Times New Roman" w:hAnsi="Sylfaen" w:cs="Times New Roman"/>
          <w:b/>
          <w:bCs/>
          <w:sz w:val="28"/>
          <w:szCs w:val="36"/>
          <w:lang w:eastAsia="ru-RU"/>
        </w:rPr>
        <w:t>Տվյալային խողովակաշարի հիմնական քայլերը</w:t>
      </w:r>
    </w:p>
    <w:p w:rsidR="00600038" w:rsidRPr="00C64A21" w:rsidRDefault="00600038" w:rsidP="00600038">
      <w:pPr>
        <w:spacing w:before="100" w:beforeAutospacing="1" w:after="100" w:afterAutospacing="1" w:line="240" w:lineRule="auto"/>
        <w:outlineLvl w:val="2"/>
        <w:rPr>
          <w:rFonts w:ascii="Sylfaen" w:eastAsia="Times New Roman" w:hAnsi="Sylfaen" w:cs="Times New Roman"/>
          <w:b/>
          <w:bCs/>
          <w:sz w:val="27"/>
          <w:szCs w:val="27"/>
          <w:lang w:eastAsia="ru-RU"/>
        </w:rPr>
      </w:pPr>
      <w:r w:rsidRPr="00C64A21">
        <w:rPr>
          <w:rFonts w:ascii="Sylfaen" w:eastAsia="Times New Roman" w:hAnsi="Sylfaen" w:cs="Times New Roman"/>
          <w:b/>
          <w:bCs/>
          <w:sz w:val="27"/>
          <w:szCs w:val="27"/>
          <w:lang w:eastAsia="ru-RU"/>
        </w:rPr>
        <w:t>1. Տվյալների հավաքագրում (Ingestion)</w:t>
      </w:r>
    </w:p>
    <w:p w:rsidR="00600038" w:rsidRPr="00C64A21" w:rsidRDefault="00600038" w:rsidP="00600038">
      <w:pPr>
        <w:spacing w:before="100" w:beforeAutospacing="1" w:after="100" w:afterAutospacing="1" w:line="240" w:lineRule="auto"/>
        <w:rPr>
          <w:rFonts w:ascii="Sylfaen" w:eastAsia="Times New Roman" w:hAnsi="Sylfaen" w:cs="Times New Roman"/>
          <w:sz w:val="24"/>
          <w:szCs w:val="24"/>
          <w:lang w:eastAsia="ru-RU"/>
        </w:rPr>
      </w:pP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Տվյալները ստացվում են տարբեր աղբյուրներից՝</w:t>
      </w:r>
    </w:p>
    <w:p w:rsidR="00600038" w:rsidRPr="00C64A21" w:rsidRDefault="00600038" w:rsidP="00600038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Sylfaen" w:eastAsia="Times New Roman" w:hAnsi="Sylfaen" w:cs="Times New Roman"/>
          <w:sz w:val="24"/>
          <w:szCs w:val="24"/>
          <w:lang w:eastAsia="ru-RU"/>
        </w:rPr>
      </w:pP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տվյալների բազաներ (SQL/NoSQL),</w:t>
      </w:r>
    </w:p>
    <w:p w:rsidR="00600038" w:rsidRPr="00C64A21" w:rsidRDefault="00600038" w:rsidP="00600038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Sylfaen" w:eastAsia="Times New Roman" w:hAnsi="Sylfaen" w:cs="Times New Roman"/>
          <w:sz w:val="24"/>
          <w:szCs w:val="24"/>
          <w:lang w:val="en-US" w:eastAsia="ru-RU"/>
        </w:rPr>
      </w:pP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>API-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ներ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և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web services,</w:t>
      </w:r>
    </w:p>
    <w:p w:rsidR="00600038" w:rsidRPr="00C64A21" w:rsidRDefault="00600038" w:rsidP="00600038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Sylfaen" w:eastAsia="Times New Roman" w:hAnsi="Sylfaen" w:cs="Times New Roman"/>
          <w:sz w:val="24"/>
          <w:szCs w:val="24"/>
          <w:lang w:val="en-US" w:eastAsia="ru-RU"/>
        </w:rPr>
      </w:pP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streaming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հոսքեր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(Kafka, Event Hubs),</w:t>
      </w:r>
    </w:p>
    <w:p w:rsidR="00600038" w:rsidRPr="00C64A21" w:rsidRDefault="00600038" w:rsidP="00600038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Sylfaen" w:eastAsia="Times New Roman" w:hAnsi="Sylfaen" w:cs="Times New Roman"/>
          <w:sz w:val="24"/>
          <w:szCs w:val="24"/>
          <w:lang w:val="en-US" w:eastAsia="ru-RU"/>
        </w:rPr>
      </w:pP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ֆայլային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համակարգեր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(CSV, JSON, Parquet),</w:t>
      </w:r>
    </w:p>
    <w:p w:rsidR="00600038" w:rsidRPr="00C64A21" w:rsidRDefault="00600038" w:rsidP="00600038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Sylfaen" w:eastAsia="Times New Roman" w:hAnsi="Sylfaen" w:cs="Times New Roman"/>
          <w:sz w:val="24"/>
          <w:szCs w:val="24"/>
          <w:lang w:eastAsia="ru-RU"/>
        </w:rPr>
      </w:pP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IoT սարքեր։</w:t>
      </w:r>
    </w:p>
    <w:p w:rsidR="00600038" w:rsidRPr="00C64A21" w:rsidRDefault="00600038" w:rsidP="00600038">
      <w:pPr>
        <w:spacing w:before="100" w:beforeAutospacing="1" w:after="100" w:afterAutospacing="1" w:line="240" w:lineRule="auto"/>
        <w:rPr>
          <w:rFonts w:ascii="Sylfaen" w:eastAsia="Times New Roman" w:hAnsi="Sylfaen" w:cs="Times New Roman"/>
          <w:sz w:val="24"/>
          <w:szCs w:val="24"/>
          <w:lang w:eastAsia="ru-RU"/>
        </w:rPr>
      </w:pP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Այս փուլում տվյալները հիմնականում հավաքվում են իրենց հում (raw) տեսքով։</w:t>
      </w:r>
    </w:p>
    <w:p w:rsidR="00600038" w:rsidRPr="00C64A21" w:rsidRDefault="00600038" w:rsidP="00600038">
      <w:pPr>
        <w:spacing w:before="100" w:beforeAutospacing="1" w:after="100" w:afterAutospacing="1" w:line="240" w:lineRule="auto"/>
        <w:outlineLvl w:val="2"/>
        <w:rPr>
          <w:rFonts w:ascii="Sylfaen" w:eastAsia="Times New Roman" w:hAnsi="Sylfaen" w:cs="Times New Roman"/>
          <w:b/>
          <w:bCs/>
          <w:sz w:val="27"/>
          <w:szCs w:val="27"/>
          <w:lang w:eastAsia="ru-RU"/>
        </w:rPr>
      </w:pPr>
      <w:r w:rsidRPr="00C64A21">
        <w:rPr>
          <w:rFonts w:ascii="Sylfaen" w:eastAsia="Times New Roman" w:hAnsi="Sylfaen" w:cs="Times New Roman"/>
          <w:b/>
          <w:bCs/>
          <w:sz w:val="27"/>
          <w:szCs w:val="27"/>
          <w:lang w:eastAsia="ru-RU"/>
        </w:rPr>
        <w:t>2. Մաքրում և ձևափոխում (ETL/ELT)</w:t>
      </w:r>
    </w:p>
    <w:p w:rsidR="00600038" w:rsidRPr="00C64A21" w:rsidRDefault="00600038" w:rsidP="00600038">
      <w:pPr>
        <w:spacing w:before="100" w:beforeAutospacing="1" w:after="100" w:afterAutospacing="1" w:line="240" w:lineRule="auto"/>
        <w:rPr>
          <w:rFonts w:ascii="Sylfaen" w:eastAsia="Times New Roman" w:hAnsi="Sylfaen" w:cs="Times New Roman"/>
          <w:sz w:val="24"/>
          <w:szCs w:val="24"/>
          <w:lang w:eastAsia="ru-RU"/>
        </w:rPr>
      </w:pP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Տվյալները անցնում են մաքրում, սխալների ուղղում, ֆորմատների ստանդարտացում, ֆիլտրում կամ բարդ վերափոխումներ։</w:t>
      </w:r>
    </w:p>
    <w:p w:rsidR="00600038" w:rsidRPr="00C64A21" w:rsidRDefault="00600038" w:rsidP="00600038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Sylfaen" w:eastAsia="Times New Roman" w:hAnsi="Sylfaen" w:cs="Times New Roman"/>
          <w:sz w:val="24"/>
          <w:szCs w:val="24"/>
          <w:lang w:eastAsia="ru-RU"/>
        </w:rPr>
      </w:pP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ETL-ի դեպքում վերափոխումները արվում են միջանկյալ համակարգում։</w:t>
      </w:r>
    </w:p>
    <w:p w:rsidR="00600038" w:rsidRPr="00C64A21" w:rsidRDefault="00600038" w:rsidP="00600038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Sylfaen" w:eastAsia="Times New Roman" w:hAnsi="Sylfaen" w:cs="Times New Roman"/>
          <w:sz w:val="24"/>
          <w:szCs w:val="24"/>
          <w:lang w:eastAsia="ru-RU"/>
        </w:rPr>
      </w:pP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ELT-ի դեպքում դրանք կատարվում են տվյալների պահեստում՝ SQL կամ Spark միջոցով։</w:t>
      </w:r>
    </w:p>
    <w:p w:rsidR="00600038" w:rsidRPr="00C64A21" w:rsidRDefault="00600038" w:rsidP="00600038">
      <w:pPr>
        <w:spacing w:before="100" w:beforeAutospacing="1" w:after="100" w:afterAutospacing="1" w:line="240" w:lineRule="auto"/>
        <w:outlineLvl w:val="2"/>
        <w:rPr>
          <w:rFonts w:ascii="Sylfaen" w:eastAsia="Times New Roman" w:hAnsi="Sylfaen" w:cs="Times New Roman"/>
          <w:b/>
          <w:bCs/>
          <w:sz w:val="27"/>
          <w:szCs w:val="27"/>
          <w:lang w:eastAsia="ru-RU"/>
        </w:rPr>
      </w:pPr>
      <w:r w:rsidRPr="00C64A21">
        <w:rPr>
          <w:rFonts w:ascii="Sylfaen" w:eastAsia="Times New Roman" w:hAnsi="Sylfaen" w:cs="Times New Roman"/>
          <w:b/>
          <w:bCs/>
          <w:sz w:val="27"/>
          <w:szCs w:val="27"/>
          <w:lang w:eastAsia="ru-RU"/>
        </w:rPr>
        <w:t>3. Տվյալների տեղափոխում պահեստներ</w:t>
      </w:r>
    </w:p>
    <w:p w:rsidR="00600038" w:rsidRPr="00C64A21" w:rsidRDefault="00600038" w:rsidP="00600038">
      <w:pPr>
        <w:spacing w:before="100" w:beforeAutospacing="1" w:after="100" w:afterAutospacing="1" w:line="240" w:lineRule="auto"/>
        <w:rPr>
          <w:rFonts w:ascii="Sylfaen" w:eastAsia="Times New Roman" w:hAnsi="Sylfaen" w:cs="Times New Roman"/>
          <w:sz w:val="24"/>
          <w:szCs w:val="24"/>
          <w:lang w:eastAsia="ru-RU"/>
        </w:rPr>
      </w:pP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Մշակված տվյալները տեղափոխվում են՝</w:t>
      </w:r>
    </w:p>
    <w:p w:rsidR="00600038" w:rsidRPr="00C64A21" w:rsidRDefault="00600038" w:rsidP="00600038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Sylfaen" w:eastAsia="Times New Roman" w:hAnsi="Sylfaen" w:cs="Times New Roman"/>
          <w:sz w:val="24"/>
          <w:szCs w:val="24"/>
          <w:lang w:eastAsia="ru-RU"/>
        </w:rPr>
      </w:pP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Data Warehouse (վերլուծության համար),</w:t>
      </w:r>
    </w:p>
    <w:p w:rsidR="00600038" w:rsidRPr="00C64A21" w:rsidRDefault="00600038" w:rsidP="00600038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Sylfaen" w:eastAsia="Times New Roman" w:hAnsi="Sylfaen" w:cs="Times New Roman"/>
          <w:sz w:val="24"/>
          <w:szCs w:val="24"/>
          <w:lang w:eastAsia="ru-RU"/>
        </w:rPr>
      </w:pP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Data Lake (մեծ չմշակված տվյալների համար),</w:t>
      </w:r>
    </w:p>
    <w:p w:rsidR="00600038" w:rsidRPr="00C64A21" w:rsidRDefault="00600038" w:rsidP="00600038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Sylfaen" w:eastAsia="Times New Roman" w:hAnsi="Sylfaen" w:cs="Times New Roman"/>
          <w:sz w:val="24"/>
          <w:szCs w:val="24"/>
          <w:lang w:val="en-US" w:eastAsia="ru-RU"/>
        </w:rPr>
      </w:pP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Operational Store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կամ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analytics engine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։</w:t>
      </w:r>
    </w:p>
    <w:p w:rsidR="00600038" w:rsidRPr="00C64A21" w:rsidRDefault="00600038" w:rsidP="00600038">
      <w:pPr>
        <w:spacing w:before="100" w:beforeAutospacing="1" w:after="100" w:afterAutospacing="1" w:line="240" w:lineRule="auto"/>
        <w:rPr>
          <w:rFonts w:ascii="Sylfaen" w:eastAsia="Times New Roman" w:hAnsi="Sylfaen" w:cs="Times New Roman"/>
          <w:sz w:val="24"/>
          <w:szCs w:val="24"/>
          <w:lang w:val="en-US" w:eastAsia="ru-RU"/>
        </w:rPr>
      </w:pP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Տեղափոխումը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կարող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է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լինել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batch, near-real-time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կամ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real-time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։</w:t>
      </w:r>
    </w:p>
    <w:p w:rsidR="00600038" w:rsidRPr="00C64A21" w:rsidRDefault="00600038" w:rsidP="00600038">
      <w:pPr>
        <w:spacing w:before="100" w:beforeAutospacing="1" w:after="100" w:afterAutospacing="1" w:line="240" w:lineRule="auto"/>
        <w:outlineLvl w:val="2"/>
        <w:rPr>
          <w:rFonts w:ascii="Sylfaen" w:eastAsia="Times New Roman" w:hAnsi="Sylfaen" w:cs="Times New Roman"/>
          <w:b/>
          <w:bCs/>
          <w:sz w:val="27"/>
          <w:szCs w:val="27"/>
          <w:lang w:eastAsia="ru-RU"/>
        </w:rPr>
      </w:pPr>
      <w:r w:rsidRPr="00C64A21">
        <w:rPr>
          <w:rFonts w:ascii="Sylfaen" w:eastAsia="Times New Roman" w:hAnsi="Sylfaen" w:cs="Times New Roman"/>
          <w:b/>
          <w:bCs/>
          <w:sz w:val="27"/>
          <w:szCs w:val="27"/>
          <w:lang w:eastAsia="ru-RU"/>
        </w:rPr>
        <w:t>4. Մոնիթորինգ և սխալների կառավարում</w:t>
      </w:r>
    </w:p>
    <w:p w:rsidR="00600038" w:rsidRPr="00C64A21" w:rsidRDefault="00600038" w:rsidP="00600038">
      <w:pPr>
        <w:spacing w:before="100" w:beforeAutospacing="1" w:after="100" w:afterAutospacing="1" w:line="240" w:lineRule="auto"/>
        <w:rPr>
          <w:rFonts w:ascii="Sylfaen" w:eastAsia="Times New Roman" w:hAnsi="Sylfaen" w:cs="Times New Roman"/>
          <w:sz w:val="24"/>
          <w:szCs w:val="24"/>
          <w:lang w:eastAsia="ru-RU"/>
        </w:rPr>
      </w:pP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lastRenderedPageBreak/>
        <w:t>Պատասխանատու է ապահովելու համար, որ pipeline-ը աշխատի առանց ընդհատման։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br/>
        <w:t>Ներառում է՝</w:t>
      </w:r>
    </w:p>
    <w:p w:rsidR="00600038" w:rsidRPr="00C64A21" w:rsidRDefault="00600038" w:rsidP="00600038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Sylfaen" w:eastAsia="Times New Roman" w:hAnsi="Sylfaen" w:cs="Times New Roman"/>
          <w:sz w:val="24"/>
          <w:szCs w:val="24"/>
          <w:lang w:eastAsia="ru-RU"/>
        </w:rPr>
      </w:pP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workflow-ի վերահսկում,</w:t>
      </w:r>
    </w:p>
    <w:p w:rsidR="00600038" w:rsidRPr="00C64A21" w:rsidRDefault="00600038" w:rsidP="00600038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Sylfaen" w:eastAsia="Times New Roman" w:hAnsi="Sylfaen" w:cs="Times New Roman"/>
          <w:sz w:val="24"/>
          <w:szCs w:val="24"/>
          <w:lang w:eastAsia="ru-RU"/>
        </w:rPr>
      </w:pP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սխալների ավտոմատ հայտնաբերում և վերագործարկում,</w:t>
      </w:r>
    </w:p>
    <w:p w:rsidR="00600038" w:rsidRPr="00C64A21" w:rsidRDefault="00600038" w:rsidP="00600038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Sylfaen" w:eastAsia="Times New Roman" w:hAnsi="Sylfaen" w:cs="Times New Roman"/>
          <w:sz w:val="24"/>
          <w:szCs w:val="24"/>
          <w:lang w:eastAsia="ru-RU"/>
        </w:rPr>
      </w:pP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լոգավորում և ծանուցումներ (alerting)։</w:t>
      </w:r>
    </w:p>
    <w:p w:rsidR="00600038" w:rsidRPr="00C64A21" w:rsidRDefault="00600038" w:rsidP="00600038">
      <w:pPr>
        <w:spacing w:before="100" w:beforeAutospacing="1" w:after="100" w:afterAutospacing="1" w:line="240" w:lineRule="auto"/>
        <w:outlineLvl w:val="2"/>
        <w:rPr>
          <w:rFonts w:ascii="Sylfaen" w:eastAsia="Times New Roman" w:hAnsi="Sylfaen" w:cs="Times New Roman"/>
          <w:b/>
          <w:bCs/>
          <w:sz w:val="27"/>
          <w:szCs w:val="27"/>
          <w:lang w:eastAsia="ru-RU"/>
        </w:rPr>
      </w:pPr>
      <w:r w:rsidRPr="00C64A21">
        <w:rPr>
          <w:rFonts w:ascii="Sylfaen" w:eastAsia="Times New Roman" w:hAnsi="Sylfaen" w:cs="Times New Roman"/>
          <w:b/>
          <w:bCs/>
          <w:sz w:val="27"/>
          <w:szCs w:val="27"/>
          <w:lang w:eastAsia="ru-RU"/>
        </w:rPr>
        <w:t>5. Վերջնական օգտագործում</w:t>
      </w:r>
    </w:p>
    <w:p w:rsidR="00600038" w:rsidRPr="00C64A21" w:rsidRDefault="00600038" w:rsidP="00600038">
      <w:pPr>
        <w:spacing w:before="100" w:beforeAutospacing="1" w:after="100" w:afterAutospacing="1" w:line="240" w:lineRule="auto"/>
        <w:rPr>
          <w:rFonts w:ascii="Sylfaen" w:eastAsia="Times New Roman" w:hAnsi="Sylfaen" w:cs="Times New Roman"/>
          <w:sz w:val="24"/>
          <w:szCs w:val="24"/>
          <w:lang w:eastAsia="ru-RU"/>
        </w:rPr>
      </w:pP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Pipeline-ի միջոցով ստացված տվյալները օգտագործվում են՝</w:t>
      </w:r>
    </w:p>
    <w:p w:rsidR="00600038" w:rsidRPr="00C64A21" w:rsidRDefault="00600038" w:rsidP="00600038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Sylfaen" w:eastAsia="Times New Roman" w:hAnsi="Sylfaen" w:cs="Times New Roman"/>
          <w:sz w:val="24"/>
          <w:szCs w:val="24"/>
          <w:lang w:eastAsia="ru-RU"/>
        </w:rPr>
      </w:pP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վերլուծական հաշվետվությունների (BI dashboards) ստեղծման համար,</w:t>
      </w:r>
    </w:p>
    <w:p w:rsidR="00600038" w:rsidRPr="00C64A21" w:rsidRDefault="00600038" w:rsidP="00600038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Sylfaen" w:eastAsia="Times New Roman" w:hAnsi="Sylfaen" w:cs="Times New Roman"/>
          <w:sz w:val="24"/>
          <w:szCs w:val="24"/>
          <w:lang w:eastAsia="ru-RU"/>
        </w:rPr>
      </w:pP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մեքենայական ուսուցման մոդելների ուսուցման և թարմացման համար,</w:t>
      </w:r>
    </w:p>
    <w:p w:rsidR="00600038" w:rsidRPr="00C64A21" w:rsidRDefault="00600038" w:rsidP="00600038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Sylfaen" w:eastAsia="Times New Roman" w:hAnsi="Sylfaen" w:cs="Times New Roman"/>
          <w:sz w:val="24"/>
          <w:szCs w:val="24"/>
          <w:lang w:eastAsia="ru-RU"/>
        </w:rPr>
      </w:pP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օպերացիոն որոշումների կայացման համար,</w:t>
      </w:r>
    </w:p>
    <w:p w:rsidR="00600038" w:rsidRPr="00C64A21" w:rsidRDefault="00600038" w:rsidP="00600038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Sylfaen" w:eastAsia="Times New Roman" w:hAnsi="Sylfaen" w:cs="Times New Roman"/>
          <w:sz w:val="24"/>
          <w:szCs w:val="24"/>
          <w:lang w:eastAsia="ru-RU"/>
        </w:rPr>
      </w:pP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real-time համակարգերի ավտոմատացման համար։</w:t>
      </w:r>
    </w:p>
    <w:p w:rsidR="00600038" w:rsidRPr="00C64A21" w:rsidRDefault="00600038" w:rsidP="00600038">
      <w:pPr>
        <w:spacing w:before="100" w:beforeAutospacing="1" w:after="100" w:afterAutospacing="1" w:line="240" w:lineRule="auto"/>
        <w:outlineLvl w:val="1"/>
        <w:rPr>
          <w:rFonts w:ascii="Sylfaen" w:eastAsia="Times New Roman" w:hAnsi="Sylfaen" w:cs="Times New Roman"/>
          <w:b/>
          <w:bCs/>
          <w:sz w:val="32"/>
          <w:szCs w:val="36"/>
          <w:lang w:val="hy-AM" w:eastAsia="ru-RU"/>
        </w:rPr>
      </w:pPr>
      <w:r w:rsidRPr="00C64A21">
        <w:rPr>
          <w:rFonts w:ascii="Sylfaen" w:eastAsia="Times New Roman" w:hAnsi="Sylfaen" w:cs="Times New Roman"/>
          <w:b/>
          <w:bCs/>
          <w:sz w:val="32"/>
          <w:szCs w:val="36"/>
          <w:lang w:eastAsia="ru-RU"/>
        </w:rPr>
        <w:t>Data Pipeline-ները կարևոր</w:t>
      </w:r>
      <w:r w:rsidRPr="00C64A21">
        <w:rPr>
          <w:rFonts w:ascii="Sylfaen" w:eastAsia="Times New Roman" w:hAnsi="Sylfaen" w:cs="Times New Roman"/>
          <w:b/>
          <w:bCs/>
          <w:sz w:val="32"/>
          <w:szCs w:val="36"/>
          <w:lang w:val="hy-AM" w:eastAsia="ru-RU"/>
        </w:rPr>
        <w:t>ությունը</w:t>
      </w:r>
    </w:p>
    <w:p w:rsidR="00600038" w:rsidRPr="00C64A21" w:rsidRDefault="00600038" w:rsidP="00600038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Sylfaen" w:eastAsia="Times New Roman" w:hAnsi="Sylfaen" w:cs="Times New Roman"/>
          <w:sz w:val="24"/>
          <w:szCs w:val="24"/>
          <w:lang w:eastAsia="ru-RU"/>
        </w:rPr>
      </w:pPr>
      <w:r w:rsidRPr="00C64A21">
        <w:rPr>
          <w:rFonts w:ascii="Sylfaen" w:eastAsia="Times New Roman" w:hAnsi="Sylfaen" w:cs="Times New Roman"/>
          <w:b/>
          <w:bCs/>
          <w:sz w:val="24"/>
          <w:szCs w:val="24"/>
          <w:lang w:eastAsia="ru-RU"/>
        </w:rPr>
        <w:t>Ապահովում են տվյալների հուսալի շրջանառություն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՝ անկախ ծավալից կամ աղբյուրների բազմազանությունից։</w:t>
      </w:r>
    </w:p>
    <w:p w:rsidR="00600038" w:rsidRPr="00C64A21" w:rsidRDefault="00600038" w:rsidP="00600038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Sylfaen" w:eastAsia="Times New Roman" w:hAnsi="Sylfaen" w:cs="Times New Roman"/>
          <w:sz w:val="24"/>
          <w:szCs w:val="24"/>
          <w:lang w:eastAsia="ru-RU"/>
        </w:rPr>
      </w:pPr>
      <w:r w:rsidRPr="00C64A21">
        <w:rPr>
          <w:rFonts w:ascii="Sylfaen" w:eastAsia="Times New Roman" w:hAnsi="Sylfaen" w:cs="Times New Roman"/>
          <w:b/>
          <w:bCs/>
          <w:sz w:val="24"/>
          <w:szCs w:val="24"/>
          <w:lang w:eastAsia="ru-RU"/>
        </w:rPr>
        <w:t>Կրկնության դիմացկուն են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՝ pipeline-ը կարող է ինքնաշխատ վերագործարկվել կամ շարունակել սխալի դեպքում։</w:t>
      </w:r>
    </w:p>
    <w:p w:rsidR="00600038" w:rsidRPr="00C64A21" w:rsidRDefault="00600038" w:rsidP="00600038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Sylfaen" w:eastAsia="Times New Roman" w:hAnsi="Sylfaen" w:cs="Times New Roman"/>
          <w:sz w:val="24"/>
          <w:szCs w:val="24"/>
          <w:lang w:eastAsia="ru-RU"/>
        </w:rPr>
      </w:pPr>
      <w:r w:rsidRPr="00C64A21">
        <w:rPr>
          <w:rFonts w:ascii="Sylfaen" w:eastAsia="Times New Roman" w:hAnsi="Sylfaen" w:cs="Times New Roman"/>
          <w:b/>
          <w:bCs/>
          <w:sz w:val="24"/>
          <w:szCs w:val="24"/>
          <w:lang w:eastAsia="ru-RU"/>
        </w:rPr>
        <w:t>Ավտոմատացված են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, ինչը նվազեցնում է ձեռքով միջամտության անհրաժեշտությունը։</w:t>
      </w:r>
    </w:p>
    <w:p w:rsidR="00600038" w:rsidRPr="00C64A21" w:rsidRDefault="00600038" w:rsidP="00600038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Sylfaen" w:eastAsia="Times New Roman" w:hAnsi="Sylfaen" w:cs="Times New Roman"/>
          <w:sz w:val="24"/>
          <w:szCs w:val="24"/>
          <w:lang w:eastAsia="ru-RU"/>
        </w:rPr>
      </w:pPr>
      <w:r w:rsidRPr="00C64A21">
        <w:rPr>
          <w:rFonts w:ascii="Sylfaen" w:eastAsia="Times New Roman" w:hAnsi="Sylfaen" w:cs="Times New Roman"/>
          <w:b/>
          <w:bCs/>
          <w:sz w:val="24"/>
          <w:szCs w:val="24"/>
          <w:lang w:eastAsia="ru-RU"/>
        </w:rPr>
        <w:t>Տվյալները հասանելի են ճիշտ պահին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, ինչը կարևոր է վերլուծության, որոշումների կայացման և AI/ML համակարգերի համար։</w:t>
      </w:r>
    </w:p>
    <w:p w:rsidR="00600038" w:rsidRPr="00C64A21" w:rsidRDefault="00600038" w:rsidP="00600038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Sylfaen" w:eastAsia="Times New Roman" w:hAnsi="Sylfaen" w:cs="Times New Roman"/>
          <w:sz w:val="24"/>
          <w:szCs w:val="24"/>
          <w:lang w:eastAsia="ru-RU"/>
        </w:rPr>
      </w:pPr>
      <w:r w:rsidRPr="00C64A21">
        <w:rPr>
          <w:rFonts w:ascii="Sylfaen" w:eastAsia="Times New Roman" w:hAnsi="Sylfaen" w:cs="Times New Roman"/>
          <w:b/>
          <w:bCs/>
          <w:sz w:val="24"/>
          <w:szCs w:val="24"/>
          <w:lang w:eastAsia="ru-RU"/>
        </w:rPr>
        <w:t>Համակարգերը դառնում են մասշտաբելի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, քանի որ pipeline-ի միջոցով տվյալները կարող են հոսել մեծածավալ և արագ աճող համակարգերի միջև։</w:t>
      </w:r>
    </w:p>
    <w:p w:rsidR="00422531" w:rsidRPr="00C64A21" w:rsidRDefault="00422531">
      <w:pPr>
        <w:rPr>
          <w:rFonts w:ascii="Sylfaen" w:eastAsia="Times New Roman" w:hAnsi="Sylfaen" w:cs="Segoe UI"/>
          <w:color w:val="000000"/>
          <w:sz w:val="24"/>
          <w:szCs w:val="24"/>
          <w:lang w:eastAsia="ru-RU"/>
        </w:rPr>
      </w:pPr>
      <w:r w:rsidRPr="00C64A21">
        <w:rPr>
          <w:rFonts w:ascii="Sylfaen" w:eastAsia="Times New Roman" w:hAnsi="Sylfaen" w:cs="Segoe UI"/>
          <w:color w:val="000000"/>
          <w:sz w:val="24"/>
          <w:szCs w:val="24"/>
          <w:lang w:eastAsia="ru-RU"/>
        </w:rPr>
        <w:br w:type="page"/>
      </w:r>
    </w:p>
    <w:p w:rsidR="00156361" w:rsidRPr="00C64A21" w:rsidRDefault="00156361" w:rsidP="00156361">
      <w:pPr>
        <w:pBdr>
          <w:bottom w:val="single" w:sz="12" w:space="0" w:color="EEEEEE"/>
        </w:pBdr>
        <w:shd w:val="clear" w:color="auto" w:fill="FFFFFF"/>
        <w:spacing w:before="100" w:beforeAutospacing="1" w:after="100" w:afterAutospacing="1" w:line="240" w:lineRule="auto"/>
        <w:outlineLvl w:val="1"/>
        <w:rPr>
          <w:rFonts w:ascii="Sylfaen" w:eastAsia="Times New Roman" w:hAnsi="Sylfaen" w:cs="Segoe UI"/>
          <w:b/>
          <w:bCs/>
          <w:color w:val="2C3E50"/>
          <w:sz w:val="36"/>
          <w:szCs w:val="36"/>
          <w:lang w:eastAsia="ru-RU"/>
        </w:rPr>
      </w:pPr>
      <w:r w:rsidRPr="00C64A21">
        <w:rPr>
          <w:rFonts w:ascii="Sylfaen" w:eastAsia="Times New Roman" w:hAnsi="Sylfaen" w:cs="Segoe UI"/>
          <w:b/>
          <w:bCs/>
          <w:color w:val="2C3E50"/>
          <w:sz w:val="36"/>
          <w:szCs w:val="36"/>
          <w:lang w:eastAsia="ru-RU"/>
        </w:rPr>
        <w:lastRenderedPageBreak/>
        <w:t>Azure Data Factory — ներածություն և գործիքներ</w:t>
      </w:r>
    </w:p>
    <w:p w:rsidR="00B41B54" w:rsidRPr="00C64A21" w:rsidRDefault="00B41B54" w:rsidP="00B41B54">
      <w:pPr>
        <w:spacing w:before="100" w:beforeAutospacing="1" w:after="100" w:afterAutospacing="1" w:line="240" w:lineRule="auto"/>
        <w:rPr>
          <w:rFonts w:ascii="Sylfaen" w:eastAsia="Times New Roman" w:hAnsi="Sylfaen" w:cs="Times New Roman"/>
          <w:sz w:val="24"/>
          <w:szCs w:val="24"/>
          <w:lang w:eastAsia="ru-RU"/>
        </w:rPr>
      </w:pPr>
      <w:r w:rsidRPr="00C64A21">
        <w:rPr>
          <w:rFonts w:ascii="Sylfaen" w:eastAsia="Times New Roman" w:hAnsi="Sylfaen" w:cs="Times New Roman"/>
          <w:b/>
          <w:bCs/>
          <w:sz w:val="24"/>
          <w:szCs w:val="24"/>
          <w:lang w:eastAsia="ru-RU"/>
        </w:rPr>
        <w:t>Azure Data Factory-ն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 xml:space="preserve"> Microsoft Azure-ի ամպային տվյալների ինտեգրման և orchestration ծառայությունն է, որը թույլ է տալիս կառուցել ամբողջական տվյալային հոսքեր՝ սկսած տվյալների հավաքագրումից, մինչև դրանց մշակում, փոխակերպում և բեռնում տարբեր նպատակային համակարգեր։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br/>
        <w:t>ADF-ը գործում է որպես «Glue» տարբեր տվյալային աղբյուրների միջև՝ ապահովելով ավտոմատացված, վերահսկվող և մասշտաբավորվող տվյալային գործընթացներ։</w:t>
      </w:r>
    </w:p>
    <w:p w:rsidR="00B41B54" w:rsidRPr="00C64A21" w:rsidRDefault="00B41B54" w:rsidP="00B41B54">
      <w:pPr>
        <w:spacing w:before="100" w:beforeAutospacing="1" w:after="100" w:afterAutospacing="1" w:line="240" w:lineRule="auto"/>
        <w:rPr>
          <w:rFonts w:ascii="Sylfaen" w:eastAsia="Times New Roman" w:hAnsi="Sylfaen" w:cs="Times New Roman"/>
          <w:sz w:val="24"/>
          <w:szCs w:val="24"/>
          <w:lang w:eastAsia="ru-RU"/>
        </w:rPr>
      </w:pP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ADF-ը լայնորեն կիրառվում է՝</w:t>
      </w:r>
    </w:p>
    <w:p w:rsidR="00B41B54" w:rsidRPr="00C64A21" w:rsidRDefault="00B41B54" w:rsidP="00B41B54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Sylfaen" w:eastAsia="Times New Roman" w:hAnsi="Sylfaen" w:cs="Times New Roman"/>
          <w:sz w:val="24"/>
          <w:szCs w:val="24"/>
          <w:lang w:eastAsia="ru-RU"/>
        </w:rPr>
      </w:pPr>
      <w:r w:rsidRPr="00C64A21">
        <w:rPr>
          <w:rFonts w:ascii="Sylfaen" w:eastAsia="Times New Roman" w:hAnsi="Sylfaen" w:cs="Times New Roman"/>
          <w:b/>
          <w:bCs/>
          <w:sz w:val="24"/>
          <w:szCs w:val="24"/>
          <w:lang w:eastAsia="ru-RU"/>
        </w:rPr>
        <w:t>ETL և ELT գործընթացների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 xml:space="preserve"> իրականացման համար,</w:t>
      </w:r>
    </w:p>
    <w:p w:rsidR="00B41B54" w:rsidRPr="00C64A21" w:rsidRDefault="00B41B54" w:rsidP="00B41B54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Sylfaen" w:eastAsia="Times New Roman" w:hAnsi="Sylfaen" w:cs="Times New Roman"/>
          <w:sz w:val="24"/>
          <w:szCs w:val="24"/>
          <w:lang w:eastAsia="ru-RU"/>
        </w:rPr>
      </w:pPr>
      <w:r w:rsidRPr="00C64A21">
        <w:rPr>
          <w:rFonts w:ascii="Sylfaen" w:eastAsia="Times New Roman" w:hAnsi="Sylfaen" w:cs="Times New Roman"/>
          <w:b/>
          <w:bCs/>
          <w:sz w:val="24"/>
          <w:szCs w:val="24"/>
          <w:lang w:eastAsia="ru-RU"/>
        </w:rPr>
        <w:t>Data Pipeline-ների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 xml:space="preserve"> ստեղծման ու կառավարման համար,</w:t>
      </w:r>
    </w:p>
    <w:p w:rsidR="00B41B54" w:rsidRPr="00C64A21" w:rsidRDefault="00B41B54" w:rsidP="00B41B54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Sylfaen" w:eastAsia="Times New Roman" w:hAnsi="Sylfaen" w:cs="Times New Roman"/>
          <w:sz w:val="24"/>
          <w:szCs w:val="24"/>
          <w:lang w:eastAsia="ru-RU"/>
        </w:rPr>
      </w:pPr>
      <w:r w:rsidRPr="00C64A21">
        <w:rPr>
          <w:rFonts w:ascii="Sylfaen" w:eastAsia="Times New Roman" w:hAnsi="Sylfaen" w:cs="Times New Roman"/>
          <w:b/>
          <w:bCs/>
          <w:sz w:val="24"/>
          <w:szCs w:val="24"/>
          <w:lang w:eastAsia="ru-RU"/>
        </w:rPr>
        <w:t>Տվյալների տեղափոխման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 xml:space="preserve"> բազմաթիվ աղբյուրներից դեպի պահեստարաններ,</w:t>
      </w:r>
    </w:p>
    <w:p w:rsidR="00B41B54" w:rsidRPr="00C64A21" w:rsidRDefault="00B41B54" w:rsidP="00B41B54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Sylfaen" w:eastAsia="Times New Roman" w:hAnsi="Sylfaen" w:cs="Times New Roman"/>
          <w:sz w:val="24"/>
          <w:szCs w:val="24"/>
          <w:lang w:eastAsia="ru-RU"/>
        </w:rPr>
      </w:pPr>
      <w:r w:rsidRPr="00C64A21">
        <w:rPr>
          <w:rFonts w:ascii="Sylfaen" w:eastAsia="Times New Roman" w:hAnsi="Sylfaen" w:cs="Times New Roman"/>
          <w:b/>
          <w:bCs/>
          <w:sz w:val="24"/>
          <w:szCs w:val="24"/>
          <w:lang w:eastAsia="ru-RU"/>
        </w:rPr>
        <w:t>Orchestration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՝ տարբեր քայլերի հաջորդական կառավարում, ժամանակացույց, սխալների մշակություն։</w:t>
      </w:r>
    </w:p>
    <w:p w:rsidR="00B41B54" w:rsidRPr="00C64A21" w:rsidRDefault="00B41B54" w:rsidP="00B41B54">
      <w:pPr>
        <w:spacing w:before="100" w:beforeAutospacing="1" w:after="100" w:afterAutospacing="1" w:line="240" w:lineRule="auto"/>
        <w:rPr>
          <w:rFonts w:ascii="Sylfaen" w:eastAsia="Times New Roman" w:hAnsi="Sylfaen" w:cs="Times New Roman"/>
          <w:sz w:val="24"/>
          <w:szCs w:val="24"/>
          <w:lang w:eastAsia="ru-RU"/>
        </w:rPr>
      </w:pP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Այն հնարավորություն է տալիս աշխատել ինչպես Azure-ի ներքին, այնպես էլ արտաքին/տեղային տվյալների աղբյուրների հետ, ապահովելով ճկուն ինտեգրում։</w:t>
      </w:r>
    </w:p>
    <w:p w:rsidR="00B41B54" w:rsidRPr="00C64A21" w:rsidRDefault="00B41B54" w:rsidP="00B41B54">
      <w:pPr>
        <w:spacing w:after="0" w:line="240" w:lineRule="auto"/>
        <w:rPr>
          <w:rFonts w:ascii="Sylfaen" w:eastAsia="Times New Roman" w:hAnsi="Sylfaen" w:cs="Times New Roman"/>
          <w:sz w:val="24"/>
          <w:szCs w:val="24"/>
          <w:lang w:eastAsia="ru-RU"/>
        </w:rPr>
      </w:pP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pict>
          <v:rect id="_x0000_i1043" style="width:0;height:1.5pt" o:hralign="center" o:hrstd="t" o:hr="t" fillcolor="#a0a0a0" stroked="f"/>
        </w:pict>
      </w:r>
    </w:p>
    <w:p w:rsidR="00B41B54" w:rsidRPr="00C64A21" w:rsidRDefault="00B41B54" w:rsidP="00B41B54">
      <w:pPr>
        <w:spacing w:before="100" w:beforeAutospacing="1" w:after="100" w:afterAutospacing="1" w:line="240" w:lineRule="auto"/>
        <w:outlineLvl w:val="1"/>
        <w:rPr>
          <w:rFonts w:ascii="Sylfaen" w:eastAsia="Times New Roman" w:hAnsi="Sylfaen" w:cs="Times New Roman"/>
          <w:b/>
          <w:bCs/>
          <w:sz w:val="36"/>
          <w:szCs w:val="36"/>
          <w:lang w:val="en-US" w:eastAsia="ru-RU"/>
        </w:rPr>
      </w:pPr>
      <w:r w:rsidRPr="00C64A21">
        <w:rPr>
          <w:rFonts w:ascii="Sylfaen" w:eastAsia="Times New Roman" w:hAnsi="Sylfaen" w:cs="Times New Roman"/>
          <w:b/>
          <w:bCs/>
          <w:sz w:val="36"/>
          <w:szCs w:val="36"/>
          <w:lang w:val="en-US" w:eastAsia="ru-RU"/>
        </w:rPr>
        <w:t>Azure Data Factory-</w:t>
      </w:r>
      <w:r w:rsidRPr="00C64A21">
        <w:rPr>
          <w:rFonts w:ascii="Sylfaen" w:eastAsia="Times New Roman" w:hAnsi="Sylfaen" w:cs="Times New Roman"/>
          <w:b/>
          <w:bCs/>
          <w:sz w:val="36"/>
          <w:szCs w:val="36"/>
          <w:lang w:eastAsia="ru-RU"/>
        </w:rPr>
        <w:t>ի</w:t>
      </w:r>
      <w:r w:rsidRPr="00C64A21">
        <w:rPr>
          <w:rFonts w:ascii="Sylfaen" w:eastAsia="Times New Roman" w:hAnsi="Sylfaen" w:cs="Times New Roman"/>
          <w:b/>
          <w:bCs/>
          <w:sz w:val="36"/>
          <w:szCs w:val="36"/>
          <w:lang w:val="en-US" w:eastAsia="ru-RU"/>
        </w:rPr>
        <w:t xml:space="preserve"> </w:t>
      </w:r>
      <w:r w:rsidRPr="00C64A21">
        <w:rPr>
          <w:rFonts w:ascii="Sylfaen" w:eastAsia="Times New Roman" w:hAnsi="Sylfaen" w:cs="Times New Roman"/>
          <w:b/>
          <w:bCs/>
          <w:sz w:val="36"/>
          <w:szCs w:val="36"/>
          <w:lang w:eastAsia="ru-RU"/>
        </w:rPr>
        <w:t>հիմնական</w:t>
      </w:r>
      <w:r w:rsidRPr="00C64A21">
        <w:rPr>
          <w:rFonts w:ascii="Sylfaen" w:eastAsia="Times New Roman" w:hAnsi="Sylfaen" w:cs="Times New Roman"/>
          <w:b/>
          <w:bCs/>
          <w:sz w:val="36"/>
          <w:szCs w:val="36"/>
          <w:lang w:val="en-US" w:eastAsia="ru-RU"/>
        </w:rPr>
        <w:t xml:space="preserve"> </w:t>
      </w:r>
      <w:r w:rsidRPr="00C64A21">
        <w:rPr>
          <w:rFonts w:ascii="Sylfaen" w:eastAsia="Times New Roman" w:hAnsi="Sylfaen" w:cs="Times New Roman"/>
          <w:b/>
          <w:bCs/>
          <w:sz w:val="36"/>
          <w:szCs w:val="36"/>
          <w:lang w:eastAsia="ru-RU"/>
        </w:rPr>
        <w:t>բաղադրիչները</w:t>
      </w:r>
    </w:p>
    <w:p w:rsidR="00B41B54" w:rsidRPr="00C64A21" w:rsidRDefault="00B41B54" w:rsidP="00B41B54">
      <w:pPr>
        <w:spacing w:before="100" w:beforeAutospacing="1" w:after="100" w:afterAutospacing="1" w:line="240" w:lineRule="auto"/>
        <w:outlineLvl w:val="2"/>
        <w:rPr>
          <w:rFonts w:ascii="Sylfaen" w:eastAsia="Times New Roman" w:hAnsi="Sylfaen" w:cs="Times New Roman"/>
          <w:b/>
          <w:bCs/>
          <w:sz w:val="27"/>
          <w:szCs w:val="27"/>
          <w:lang w:val="en-US" w:eastAsia="ru-RU"/>
        </w:rPr>
      </w:pPr>
      <w:r w:rsidRPr="00C64A21">
        <w:rPr>
          <w:rFonts w:ascii="Sylfaen" w:eastAsia="Times New Roman" w:hAnsi="Sylfaen" w:cs="Times New Roman"/>
          <w:b/>
          <w:bCs/>
          <w:sz w:val="27"/>
          <w:szCs w:val="27"/>
          <w:lang w:val="en-US" w:eastAsia="ru-RU"/>
        </w:rPr>
        <w:t>1. Pipelines (</w:t>
      </w:r>
      <w:r w:rsidRPr="00C64A21">
        <w:rPr>
          <w:rFonts w:ascii="Sylfaen" w:eastAsia="Times New Roman" w:hAnsi="Sylfaen" w:cs="Times New Roman"/>
          <w:b/>
          <w:bCs/>
          <w:sz w:val="27"/>
          <w:szCs w:val="27"/>
          <w:lang w:eastAsia="ru-RU"/>
        </w:rPr>
        <w:t>Խողովակաշարեր</w:t>
      </w:r>
      <w:r w:rsidRPr="00C64A21">
        <w:rPr>
          <w:rFonts w:ascii="Sylfaen" w:eastAsia="Times New Roman" w:hAnsi="Sylfaen" w:cs="Times New Roman"/>
          <w:b/>
          <w:bCs/>
          <w:sz w:val="27"/>
          <w:szCs w:val="27"/>
          <w:lang w:val="en-US" w:eastAsia="ru-RU"/>
        </w:rPr>
        <w:t>)</w:t>
      </w:r>
    </w:p>
    <w:p w:rsidR="00B41B54" w:rsidRPr="00C64A21" w:rsidRDefault="00B41B54" w:rsidP="00B41B54">
      <w:pPr>
        <w:spacing w:before="100" w:beforeAutospacing="1" w:after="100" w:afterAutospacing="1" w:line="240" w:lineRule="auto"/>
        <w:rPr>
          <w:rFonts w:ascii="Sylfaen" w:eastAsia="Times New Roman" w:hAnsi="Sylfaen" w:cs="Times New Roman"/>
          <w:sz w:val="24"/>
          <w:szCs w:val="24"/>
          <w:lang w:eastAsia="ru-RU"/>
        </w:rPr>
      </w:pP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>ADF-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ի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հիմնական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կառուցվածքային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միավորն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է։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br/>
        <w:t>Pipeline-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ը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գործողությունների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(activities)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տրամաբանական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հավաքածու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է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,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որոնք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միասին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կատարում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են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որոշակի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տվյալային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գործընթաց։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br/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 xml:space="preserve">Օր.՝ </w:t>
      </w:r>
      <w:r w:rsidRPr="00C64A21">
        <w:rPr>
          <w:rFonts w:ascii="Sylfaen" w:eastAsia="Times New Roman" w:hAnsi="Sylfaen" w:cs="Times New Roman"/>
          <w:i/>
          <w:iCs/>
          <w:sz w:val="24"/>
          <w:szCs w:val="24"/>
          <w:lang w:eastAsia="ru-RU"/>
        </w:rPr>
        <w:t xml:space="preserve">տվյալների ստացում </w:t>
      </w:r>
      <w:r w:rsidRPr="00C64A21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→</w:t>
      </w:r>
      <w:r w:rsidRPr="00C64A21">
        <w:rPr>
          <w:rFonts w:ascii="Sylfaen" w:eastAsia="Times New Roman" w:hAnsi="Sylfaen" w:cs="Times New Roman"/>
          <w:i/>
          <w:iCs/>
          <w:sz w:val="24"/>
          <w:szCs w:val="24"/>
          <w:lang w:eastAsia="ru-RU"/>
        </w:rPr>
        <w:t xml:space="preserve"> </w:t>
      </w:r>
      <w:r w:rsidRPr="00C64A21">
        <w:rPr>
          <w:rFonts w:ascii="Sylfaen" w:eastAsia="Times New Roman" w:hAnsi="Sylfaen" w:cs="Sylfaen"/>
          <w:i/>
          <w:iCs/>
          <w:sz w:val="24"/>
          <w:szCs w:val="24"/>
          <w:lang w:eastAsia="ru-RU"/>
        </w:rPr>
        <w:t>մաքրում</w:t>
      </w:r>
      <w:r w:rsidRPr="00C64A21">
        <w:rPr>
          <w:rFonts w:ascii="Sylfaen" w:eastAsia="Times New Roman" w:hAnsi="Sylfaen" w:cs="Times New Roman"/>
          <w:i/>
          <w:iCs/>
          <w:sz w:val="24"/>
          <w:szCs w:val="24"/>
          <w:lang w:eastAsia="ru-RU"/>
        </w:rPr>
        <w:t xml:space="preserve"> </w:t>
      </w:r>
      <w:r w:rsidRPr="00C64A21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→</w:t>
      </w:r>
      <w:r w:rsidRPr="00C64A21">
        <w:rPr>
          <w:rFonts w:ascii="Sylfaen" w:eastAsia="Times New Roman" w:hAnsi="Sylfaen" w:cs="Times New Roman"/>
          <w:i/>
          <w:iCs/>
          <w:sz w:val="24"/>
          <w:szCs w:val="24"/>
          <w:lang w:eastAsia="ru-RU"/>
        </w:rPr>
        <w:t xml:space="preserve"> </w:t>
      </w:r>
      <w:r w:rsidRPr="00C64A21">
        <w:rPr>
          <w:rFonts w:ascii="Sylfaen" w:eastAsia="Times New Roman" w:hAnsi="Sylfaen" w:cs="Sylfaen"/>
          <w:i/>
          <w:iCs/>
          <w:sz w:val="24"/>
          <w:szCs w:val="24"/>
          <w:lang w:eastAsia="ru-RU"/>
        </w:rPr>
        <w:t>պահեստավորում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։</w:t>
      </w:r>
    </w:p>
    <w:p w:rsidR="00B41B54" w:rsidRPr="00C64A21" w:rsidRDefault="00B41B54" w:rsidP="00B41B54">
      <w:pPr>
        <w:spacing w:before="100" w:beforeAutospacing="1" w:after="100" w:afterAutospacing="1" w:line="240" w:lineRule="auto"/>
        <w:rPr>
          <w:rFonts w:ascii="Sylfaen" w:eastAsia="Times New Roman" w:hAnsi="Sylfaen" w:cs="Times New Roman"/>
          <w:sz w:val="24"/>
          <w:szCs w:val="24"/>
          <w:lang w:eastAsia="ru-RU"/>
        </w:rPr>
      </w:pP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Pipeline-ները կարող են՝</w:t>
      </w:r>
    </w:p>
    <w:p w:rsidR="00B41B54" w:rsidRPr="00C64A21" w:rsidRDefault="00B41B54" w:rsidP="00B41B54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Sylfaen" w:eastAsia="Times New Roman" w:hAnsi="Sylfaen" w:cs="Times New Roman"/>
          <w:sz w:val="24"/>
          <w:szCs w:val="24"/>
          <w:lang w:eastAsia="ru-RU"/>
        </w:rPr>
      </w:pP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աշխատել ժամանակացույցով (schedule),</w:t>
      </w:r>
    </w:p>
    <w:p w:rsidR="00B41B54" w:rsidRPr="00C64A21" w:rsidRDefault="00B41B54" w:rsidP="00B41B54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Sylfaen" w:eastAsia="Times New Roman" w:hAnsi="Sylfaen" w:cs="Times New Roman"/>
          <w:sz w:val="24"/>
          <w:szCs w:val="24"/>
          <w:lang w:eastAsia="ru-RU"/>
        </w:rPr>
      </w:pP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արձագանքել trigger-երին,</w:t>
      </w:r>
    </w:p>
    <w:p w:rsidR="00B41B54" w:rsidRPr="00C64A21" w:rsidRDefault="00B41B54" w:rsidP="00B41B54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Sylfaen" w:eastAsia="Times New Roman" w:hAnsi="Sylfaen" w:cs="Times New Roman"/>
          <w:sz w:val="24"/>
          <w:szCs w:val="24"/>
          <w:lang w:eastAsia="ru-RU"/>
        </w:rPr>
      </w:pP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պարունակել dependencies,</w:t>
      </w:r>
    </w:p>
    <w:p w:rsidR="00B41B54" w:rsidRPr="00C64A21" w:rsidRDefault="00B41B54" w:rsidP="00B41B54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Sylfaen" w:eastAsia="Times New Roman" w:hAnsi="Sylfaen" w:cs="Times New Roman"/>
          <w:sz w:val="24"/>
          <w:szCs w:val="24"/>
          <w:lang w:eastAsia="ru-RU"/>
        </w:rPr>
      </w:pP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լինել մասշտաբավորվող և վերահսկվող։</w:t>
      </w:r>
    </w:p>
    <w:p w:rsidR="00B41B54" w:rsidRPr="00C64A21" w:rsidRDefault="00B41B54" w:rsidP="00B41B54">
      <w:pPr>
        <w:spacing w:before="100" w:beforeAutospacing="1" w:after="100" w:afterAutospacing="1" w:line="240" w:lineRule="auto"/>
        <w:outlineLvl w:val="2"/>
        <w:rPr>
          <w:rFonts w:ascii="Sylfaen" w:eastAsia="Times New Roman" w:hAnsi="Sylfaen" w:cs="Times New Roman"/>
          <w:b/>
          <w:bCs/>
          <w:sz w:val="27"/>
          <w:szCs w:val="27"/>
          <w:lang w:eastAsia="ru-RU"/>
        </w:rPr>
      </w:pPr>
      <w:r w:rsidRPr="00C64A21">
        <w:rPr>
          <w:rFonts w:ascii="Sylfaen" w:eastAsia="Times New Roman" w:hAnsi="Sylfaen" w:cs="Times New Roman"/>
          <w:b/>
          <w:bCs/>
          <w:sz w:val="27"/>
          <w:szCs w:val="27"/>
          <w:lang w:eastAsia="ru-RU"/>
        </w:rPr>
        <w:t>2. Activities (Գործողություններ)</w:t>
      </w:r>
    </w:p>
    <w:p w:rsidR="00B41B54" w:rsidRPr="00C64A21" w:rsidRDefault="00B41B54" w:rsidP="00B41B54">
      <w:pPr>
        <w:spacing w:before="100" w:beforeAutospacing="1" w:after="100" w:afterAutospacing="1" w:line="240" w:lineRule="auto"/>
        <w:rPr>
          <w:rFonts w:ascii="Sylfaen" w:eastAsia="Times New Roman" w:hAnsi="Sylfaen" w:cs="Times New Roman"/>
          <w:sz w:val="24"/>
          <w:szCs w:val="24"/>
          <w:lang w:eastAsia="ru-RU"/>
        </w:rPr>
      </w:pP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Activities-ը Pipeline-ի մեջ գործող քայլերն են։ Ամեն activity կատարում է կոնկրետ առաջադրանք, օրինակ՝ տվյալների պատճենում, SQL սքրիպտի գործարկում կամ API կանչ։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br w:type="page"/>
      </w:r>
    </w:p>
    <w:p w:rsidR="00B41B54" w:rsidRPr="00C64A21" w:rsidRDefault="00B41B54" w:rsidP="00B41B54">
      <w:pPr>
        <w:spacing w:before="100" w:beforeAutospacing="1" w:after="100" w:afterAutospacing="1" w:line="240" w:lineRule="auto"/>
        <w:rPr>
          <w:rFonts w:ascii="Sylfaen" w:eastAsia="Times New Roman" w:hAnsi="Sylfaen" w:cs="Times New Roman"/>
          <w:sz w:val="24"/>
          <w:szCs w:val="24"/>
          <w:lang w:eastAsia="ru-RU"/>
        </w:rPr>
      </w:pP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lastRenderedPageBreak/>
        <w:t>Հիմնական activity-ները՝</w:t>
      </w:r>
    </w:p>
    <w:p w:rsidR="00B41B54" w:rsidRPr="00C64A21" w:rsidRDefault="00B41B54" w:rsidP="00B41B54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Sylfaen" w:eastAsia="Times New Roman" w:hAnsi="Sylfaen" w:cs="Times New Roman"/>
          <w:sz w:val="24"/>
          <w:szCs w:val="24"/>
          <w:lang w:eastAsia="ru-RU"/>
        </w:rPr>
      </w:pPr>
      <w:r w:rsidRPr="00C64A21">
        <w:rPr>
          <w:rFonts w:ascii="Sylfaen" w:eastAsia="Times New Roman" w:hAnsi="Sylfaen" w:cs="Times New Roman"/>
          <w:b/>
          <w:bCs/>
          <w:sz w:val="24"/>
          <w:szCs w:val="24"/>
          <w:lang w:eastAsia="ru-RU"/>
        </w:rPr>
        <w:t>Copy Activity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 xml:space="preserve"> – տվյալների փոխանցում աղբյուրից նպատակային պահեստ։</w:t>
      </w:r>
    </w:p>
    <w:p w:rsidR="00B41B54" w:rsidRPr="00C64A21" w:rsidRDefault="00B41B54" w:rsidP="00B41B54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Sylfaen" w:eastAsia="Times New Roman" w:hAnsi="Sylfaen" w:cs="Times New Roman"/>
          <w:sz w:val="24"/>
          <w:szCs w:val="24"/>
          <w:lang w:eastAsia="ru-RU"/>
        </w:rPr>
      </w:pPr>
      <w:r w:rsidRPr="00C64A21">
        <w:rPr>
          <w:rFonts w:ascii="Sylfaen" w:eastAsia="Times New Roman" w:hAnsi="Sylfaen" w:cs="Times New Roman"/>
          <w:b/>
          <w:bCs/>
          <w:sz w:val="24"/>
          <w:szCs w:val="24"/>
          <w:lang w:eastAsia="ru-RU"/>
        </w:rPr>
        <w:t>Data Flow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 xml:space="preserve"> – տվյալների գրաֆիկական ձևափոխում (mapping data flows), Spark-ին նման parallel engines-ի վրա։</w:t>
      </w:r>
    </w:p>
    <w:p w:rsidR="00B41B54" w:rsidRPr="00C64A21" w:rsidRDefault="00B41B54" w:rsidP="00B41B54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Sylfaen" w:eastAsia="Times New Roman" w:hAnsi="Sylfaen" w:cs="Times New Roman"/>
          <w:sz w:val="24"/>
          <w:szCs w:val="24"/>
          <w:lang w:val="en-US" w:eastAsia="ru-RU"/>
        </w:rPr>
      </w:pPr>
      <w:r w:rsidRPr="00C64A21">
        <w:rPr>
          <w:rFonts w:ascii="Sylfaen" w:eastAsia="Times New Roman" w:hAnsi="Sylfaen" w:cs="Times New Roman"/>
          <w:b/>
          <w:bCs/>
          <w:sz w:val="24"/>
          <w:szCs w:val="24"/>
          <w:lang w:val="en-US" w:eastAsia="ru-RU"/>
        </w:rPr>
        <w:t>Stored Procedure Activity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– SQL stored procedure-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ների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գործարկում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տվյալների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բազայում։</w:t>
      </w:r>
    </w:p>
    <w:p w:rsidR="00B41B54" w:rsidRPr="00C64A21" w:rsidRDefault="00B41B54" w:rsidP="00B41B54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Sylfaen" w:eastAsia="Times New Roman" w:hAnsi="Sylfaen" w:cs="Times New Roman"/>
          <w:sz w:val="24"/>
          <w:szCs w:val="24"/>
          <w:lang w:val="en-US" w:eastAsia="ru-RU"/>
        </w:rPr>
      </w:pPr>
      <w:r w:rsidRPr="00C64A21">
        <w:rPr>
          <w:rFonts w:ascii="Sylfaen" w:eastAsia="Times New Roman" w:hAnsi="Sylfaen" w:cs="Times New Roman"/>
          <w:b/>
          <w:bCs/>
          <w:sz w:val="24"/>
          <w:szCs w:val="24"/>
          <w:lang w:val="en-US" w:eastAsia="ru-RU"/>
        </w:rPr>
        <w:t>Web / HTTP Activity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–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վեբ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API-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ների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կանչ՝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տվյալներ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ստանալու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կամ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գործողություն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անելու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համար։</w:t>
      </w:r>
    </w:p>
    <w:p w:rsidR="00B41B54" w:rsidRPr="00C64A21" w:rsidRDefault="00B41B54" w:rsidP="00B41B54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Sylfaen" w:eastAsia="Times New Roman" w:hAnsi="Sylfaen" w:cs="Times New Roman"/>
          <w:sz w:val="24"/>
          <w:szCs w:val="24"/>
          <w:lang w:val="en-US" w:eastAsia="ru-RU"/>
        </w:rPr>
      </w:pPr>
      <w:r w:rsidRPr="00C64A21">
        <w:rPr>
          <w:rFonts w:ascii="Sylfaen" w:eastAsia="Times New Roman" w:hAnsi="Sylfaen" w:cs="Times New Roman"/>
          <w:b/>
          <w:bCs/>
          <w:sz w:val="24"/>
          <w:szCs w:val="24"/>
          <w:lang w:val="en-US" w:eastAsia="ru-RU"/>
        </w:rPr>
        <w:t>Execute Pipeline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–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մեկ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pipeline-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ի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կանչը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մյուսից՝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բարդ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workflows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կառուցելու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համար։</w:t>
      </w:r>
    </w:p>
    <w:p w:rsidR="00B41B54" w:rsidRPr="00C64A21" w:rsidRDefault="00B41B54" w:rsidP="00B41B54">
      <w:pPr>
        <w:spacing w:before="100" w:beforeAutospacing="1" w:after="100" w:afterAutospacing="1" w:line="240" w:lineRule="auto"/>
        <w:outlineLvl w:val="2"/>
        <w:rPr>
          <w:rFonts w:ascii="Sylfaen" w:eastAsia="Times New Roman" w:hAnsi="Sylfaen" w:cs="Times New Roman"/>
          <w:b/>
          <w:bCs/>
          <w:sz w:val="27"/>
          <w:szCs w:val="27"/>
          <w:lang w:eastAsia="ru-RU"/>
        </w:rPr>
      </w:pPr>
      <w:r w:rsidRPr="00C64A21">
        <w:rPr>
          <w:rFonts w:ascii="Sylfaen" w:eastAsia="Times New Roman" w:hAnsi="Sylfaen" w:cs="Times New Roman"/>
          <w:b/>
          <w:bCs/>
          <w:sz w:val="27"/>
          <w:szCs w:val="27"/>
          <w:lang w:eastAsia="ru-RU"/>
        </w:rPr>
        <w:t>3. Linked Services</w:t>
      </w:r>
    </w:p>
    <w:p w:rsidR="00B41B54" w:rsidRPr="00C64A21" w:rsidRDefault="00B41B54" w:rsidP="00B41B54">
      <w:pPr>
        <w:spacing w:before="100" w:beforeAutospacing="1" w:after="100" w:afterAutospacing="1" w:line="240" w:lineRule="auto"/>
        <w:rPr>
          <w:rFonts w:ascii="Sylfaen" w:eastAsia="Times New Roman" w:hAnsi="Sylfaen" w:cs="Times New Roman"/>
          <w:sz w:val="24"/>
          <w:szCs w:val="24"/>
          <w:lang w:eastAsia="ru-RU"/>
        </w:rPr>
      </w:pP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Linked Service-ը կապ է, որը սահմանում է թե ՄՈՐԴ (connection) ինչպես է ստեղծվում տվյալների աղբյուրի կամ նպատակային սերվիսի հետ։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br/>
        <w:t>Այն պարունակում է՝</w:t>
      </w:r>
    </w:p>
    <w:p w:rsidR="00B41B54" w:rsidRPr="00C64A21" w:rsidRDefault="00B41B54" w:rsidP="00B41B54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Sylfaen" w:eastAsia="Times New Roman" w:hAnsi="Sylfaen" w:cs="Times New Roman"/>
          <w:sz w:val="24"/>
          <w:szCs w:val="24"/>
          <w:lang w:eastAsia="ru-RU"/>
        </w:rPr>
      </w:pP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connection string,</w:t>
      </w:r>
    </w:p>
    <w:p w:rsidR="00B41B54" w:rsidRPr="00C64A21" w:rsidRDefault="00B41B54" w:rsidP="00B41B54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Sylfaen" w:eastAsia="Times New Roman" w:hAnsi="Sylfaen" w:cs="Times New Roman"/>
          <w:sz w:val="24"/>
          <w:szCs w:val="24"/>
          <w:lang w:eastAsia="ru-RU"/>
        </w:rPr>
      </w:pP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authentication տվյալներ,</w:t>
      </w:r>
    </w:p>
    <w:p w:rsidR="00B41B54" w:rsidRPr="00C64A21" w:rsidRDefault="00B41B54" w:rsidP="00B41B54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Sylfaen" w:eastAsia="Times New Roman" w:hAnsi="Sylfaen" w:cs="Times New Roman"/>
          <w:sz w:val="24"/>
          <w:szCs w:val="24"/>
          <w:lang w:eastAsia="ru-RU"/>
        </w:rPr>
      </w:pP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endpoint-ի հասցեն։</w:t>
      </w:r>
    </w:p>
    <w:p w:rsidR="00B41B54" w:rsidRPr="00C64A21" w:rsidRDefault="00B41B54" w:rsidP="00B41B54">
      <w:pPr>
        <w:spacing w:before="100" w:beforeAutospacing="1" w:after="100" w:afterAutospacing="1" w:line="240" w:lineRule="auto"/>
        <w:rPr>
          <w:rFonts w:ascii="Sylfaen" w:eastAsia="Times New Roman" w:hAnsi="Sylfaen" w:cs="Times New Roman"/>
          <w:sz w:val="24"/>
          <w:szCs w:val="24"/>
          <w:lang w:eastAsia="ru-RU"/>
        </w:rPr>
      </w:pP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Օրինակներ՝</w:t>
      </w:r>
    </w:p>
    <w:p w:rsidR="00B41B54" w:rsidRPr="00C64A21" w:rsidRDefault="00B41B54" w:rsidP="00B41B54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Sylfaen" w:eastAsia="Times New Roman" w:hAnsi="Sylfaen" w:cs="Times New Roman"/>
          <w:sz w:val="24"/>
          <w:szCs w:val="24"/>
          <w:lang w:eastAsia="ru-RU"/>
        </w:rPr>
      </w:pP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Azure Blob Storage</w:t>
      </w:r>
    </w:p>
    <w:p w:rsidR="00B41B54" w:rsidRPr="00C64A21" w:rsidRDefault="00B41B54" w:rsidP="00B41B54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Sylfaen" w:eastAsia="Times New Roman" w:hAnsi="Sylfaen" w:cs="Times New Roman"/>
          <w:sz w:val="24"/>
          <w:szCs w:val="24"/>
          <w:lang w:eastAsia="ru-RU"/>
        </w:rPr>
      </w:pP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Azure SQL Database</w:t>
      </w:r>
    </w:p>
    <w:p w:rsidR="00B41B54" w:rsidRPr="00C64A21" w:rsidRDefault="00B41B54" w:rsidP="00B41B54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Sylfaen" w:eastAsia="Times New Roman" w:hAnsi="Sylfaen" w:cs="Times New Roman"/>
          <w:sz w:val="24"/>
          <w:szCs w:val="24"/>
          <w:lang w:eastAsia="ru-RU"/>
        </w:rPr>
      </w:pP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On-premises SQL Server</w:t>
      </w:r>
    </w:p>
    <w:p w:rsidR="00B41B54" w:rsidRPr="00C64A21" w:rsidRDefault="00B41B54" w:rsidP="00B41B54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Sylfaen" w:eastAsia="Times New Roman" w:hAnsi="Sylfaen" w:cs="Times New Roman"/>
          <w:sz w:val="24"/>
          <w:szCs w:val="24"/>
          <w:lang w:eastAsia="ru-RU"/>
        </w:rPr>
      </w:pP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Amazon S3</w:t>
      </w:r>
    </w:p>
    <w:p w:rsidR="00B41B54" w:rsidRPr="00C64A21" w:rsidRDefault="00B41B54" w:rsidP="00B41B54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Sylfaen" w:eastAsia="Times New Roman" w:hAnsi="Sylfaen" w:cs="Times New Roman"/>
          <w:sz w:val="24"/>
          <w:szCs w:val="24"/>
          <w:lang w:eastAsia="ru-RU"/>
        </w:rPr>
      </w:pP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Salesforce</w:t>
      </w:r>
    </w:p>
    <w:p w:rsidR="00B41B54" w:rsidRPr="00C64A21" w:rsidRDefault="00B41B54" w:rsidP="00B41B54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Sylfaen" w:eastAsia="Times New Roman" w:hAnsi="Sylfaen" w:cs="Times New Roman"/>
          <w:sz w:val="24"/>
          <w:szCs w:val="24"/>
          <w:lang w:eastAsia="ru-RU"/>
        </w:rPr>
      </w:pP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Oracle</w:t>
      </w:r>
    </w:p>
    <w:p w:rsidR="00B41B54" w:rsidRPr="00C64A21" w:rsidRDefault="00B41B54" w:rsidP="00B41B54">
      <w:pPr>
        <w:spacing w:before="100" w:beforeAutospacing="1" w:after="100" w:afterAutospacing="1" w:line="240" w:lineRule="auto"/>
        <w:rPr>
          <w:rFonts w:ascii="Sylfaen" w:eastAsia="Times New Roman" w:hAnsi="Sylfaen" w:cs="Times New Roman"/>
          <w:sz w:val="24"/>
          <w:szCs w:val="24"/>
          <w:lang w:val="en-US" w:eastAsia="ru-RU"/>
        </w:rPr>
      </w:pP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>Linked Services-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ը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ADF-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ի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«connection configuration»-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ներն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են։</w:t>
      </w:r>
    </w:p>
    <w:p w:rsidR="00B41B54" w:rsidRPr="00C64A21" w:rsidRDefault="00B41B54" w:rsidP="00B41B54">
      <w:pPr>
        <w:spacing w:before="100" w:beforeAutospacing="1" w:after="100" w:afterAutospacing="1" w:line="240" w:lineRule="auto"/>
        <w:outlineLvl w:val="2"/>
        <w:rPr>
          <w:rFonts w:ascii="Sylfaen" w:eastAsia="Times New Roman" w:hAnsi="Sylfaen" w:cs="Times New Roman"/>
          <w:b/>
          <w:bCs/>
          <w:sz w:val="27"/>
          <w:szCs w:val="27"/>
          <w:lang w:eastAsia="ru-RU"/>
        </w:rPr>
      </w:pPr>
      <w:r w:rsidRPr="00C64A21">
        <w:rPr>
          <w:rFonts w:ascii="Sylfaen" w:eastAsia="Times New Roman" w:hAnsi="Sylfaen" w:cs="Times New Roman"/>
          <w:b/>
          <w:bCs/>
          <w:sz w:val="27"/>
          <w:szCs w:val="27"/>
          <w:lang w:eastAsia="ru-RU"/>
        </w:rPr>
        <w:t>4. Datasets</w:t>
      </w:r>
    </w:p>
    <w:p w:rsidR="00B41B54" w:rsidRPr="00C64A21" w:rsidRDefault="00B41B54" w:rsidP="00B41B54">
      <w:pPr>
        <w:spacing w:before="100" w:beforeAutospacing="1" w:after="100" w:afterAutospacing="1" w:line="240" w:lineRule="auto"/>
        <w:rPr>
          <w:rFonts w:ascii="Sylfaen" w:eastAsia="Times New Roman" w:hAnsi="Sylfaen" w:cs="Times New Roman"/>
          <w:sz w:val="24"/>
          <w:szCs w:val="24"/>
          <w:lang w:eastAsia="ru-RU"/>
        </w:rPr>
      </w:pP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Dataset-ը ներկայացնում է այն տվյալային օբյեկտը, որի վրա աշխատում են activity-ները։</w:t>
      </w:r>
    </w:p>
    <w:p w:rsidR="00B41B54" w:rsidRPr="00C64A21" w:rsidRDefault="00B41B54" w:rsidP="00B41B54">
      <w:pPr>
        <w:spacing w:before="100" w:beforeAutospacing="1" w:after="100" w:afterAutospacing="1" w:line="240" w:lineRule="auto"/>
        <w:rPr>
          <w:rFonts w:ascii="Sylfaen" w:eastAsia="Times New Roman" w:hAnsi="Sylfaen" w:cs="Times New Roman"/>
          <w:sz w:val="24"/>
          <w:szCs w:val="24"/>
          <w:lang w:eastAsia="ru-RU"/>
        </w:rPr>
      </w:pP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Այն նկարագրում է՝</w:t>
      </w:r>
    </w:p>
    <w:p w:rsidR="00B41B54" w:rsidRPr="00C64A21" w:rsidRDefault="00B41B54" w:rsidP="00B41B54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Sylfaen" w:eastAsia="Times New Roman" w:hAnsi="Sylfaen" w:cs="Times New Roman"/>
          <w:sz w:val="24"/>
          <w:szCs w:val="24"/>
          <w:lang w:eastAsia="ru-RU"/>
        </w:rPr>
      </w:pP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տվյալների տեսակը (աղյուսակ, ֆայլ, թղթապանակ),</w:t>
      </w:r>
    </w:p>
    <w:p w:rsidR="00B41B54" w:rsidRPr="00C64A21" w:rsidRDefault="00B41B54" w:rsidP="00B41B54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Sylfaen" w:eastAsia="Times New Roman" w:hAnsi="Sylfaen" w:cs="Times New Roman"/>
          <w:sz w:val="24"/>
          <w:szCs w:val="24"/>
          <w:lang w:eastAsia="ru-RU"/>
        </w:rPr>
      </w:pP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schema,</w:t>
      </w:r>
    </w:p>
    <w:p w:rsidR="00B41B54" w:rsidRPr="00C64A21" w:rsidRDefault="00B41B54" w:rsidP="00B41B54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Sylfaen" w:eastAsia="Times New Roman" w:hAnsi="Sylfaen" w:cs="Times New Roman"/>
          <w:sz w:val="24"/>
          <w:szCs w:val="24"/>
          <w:lang w:eastAsia="ru-RU"/>
        </w:rPr>
      </w:pP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ֆայլի ձևաչափ (CSV, JSON, Parquet),</w:t>
      </w:r>
    </w:p>
    <w:p w:rsidR="00B41B54" w:rsidRPr="00C64A21" w:rsidRDefault="00B41B54" w:rsidP="00B41B54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Sylfaen" w:eastAsia="Times New Roman" w:hAnsi="Sylfaen" w:cs="Times New Roman"/>
          <w:sz w:val="24"/>
          <w:szCs w:val="24"/>
          <w:lang w:eastAsia="ru-RU"/>
        </w:rPr>
      </w:pP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storage-ի տեղադրությունը։</w:t>
      </w:r>
    </w:p>
    <w:p w:rsidR="00B41B54" w:rsidRPr="00C64A21" w:rsidRDefault="00B41B54" w:rsidP="00B41B54">
      <w:pPr>
        <w:spacing w:before="100" w:beforeAutospacing="1" w:after="100" w:afterAutospacing="1" w:line="240" w:lineRule="auto"/>
        <w:rPr>
          <w:rFonts w:ascii="Sylfaen" w:eastAsia="Times New Roman" w:hAnsi="Sylfaen" w:cs="Times New Roman"/>
          <w:sz w:val="24"/>
          <w:szCs w:val="24"/>
          <w:lang w:eastAsia="ru-RU"/>
        </w:rPr>
      </w:pP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 xml:space="preserve">Dataset-ը </w:t>
      </w:r>
      <w:r w:rsidRPr="00C64A21">
        <w:rPr>
          <w:rFonts w:ascii="Sylfaen" w:eastAsia="Times New Roman" w:hAnsi="Sylfaen" w:cs="Times New Roman"/>
          <w:bCs/>
          <w:sz w:val="24"/>
          <w:szCs w:val="24"/>
          <w:lang w:eastAsia="ru-RU"/>
        </w:rPr>
        <w:t>ոչ թե տվյալներն են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 xml:space="preserve">, այլ դրանց </w:t>
      </w:r>
      <w:r w:rsidRPr="00C64A21">
        <w:rPr>
          <w:rFonts w:ascii="Sylfaen" w:eastAsia="Times New Roman" w:hAnsi="Sylfaen" w:cs="Times New Roman"/>
          <w:bCs/>
          <w:sz w:val="24"/>
          <w:szCs w:val="24"/>
          <w:lang w:eastAsia="ru-RU"/>
        </w:rPr>
        <w:t>ներկայացում</w:t>
      </w:r>
      <w:r w:rsidRPr="00C64A21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ը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։</w:t>
      </w:r>
    </w:p>
    <w:p w:rsidR="00B41B54" w:rsidRPr="00C64A21" w:rsidRDefault="00B41B54" w:rsidP="00B41B54">
      <w:pPr>
        <w:spacing w:before="100" w:beforeAutospacing="1" w:after="100" w:afterAutospacing="1" w:line="240" w:lineRule="auto"/>
        <w:outlineLvl w:val="2"/>
        <w:rPr>
          <w:rFonts w:ascii="Sylfaen" w:eastAsia="Times New Roman" w:hAnsi="Sylfaen" w:cs="Times New Roman"/>
          <w:b/>
          <w:bCs/>
          <w:sz w:val="27"/>
          <w:szCs w:val="27"/>
          <w:lang w:eastAsia="ru-RU"/>
        </w:rPr>
      </w:pPr>
      <w:r w:rsidRPr="00C64A21">
        <w:rPr>
          <w:rFonts w:ascii="Sylfaen" w:eastAsia="Times New Roman" w:hAnsi="Sylfaen" w:cs="Times New Roman"/>
          <w:b/>
          <w:bCs/>
          <w:sz w:val="27"/>
          <w:szCs w:val="27"/>
          <w:lang w:eastAsia="ru-RU"/>
        </w:rPr>
        <w:lastRenderedPageBreak/>
        <w:t>5. Integration Runtime (IR)</w:t>
      </w:r>
    </w:p>
    <w:p w:rsidR="00B41B54" w:rsidRPr="00C64A21" w:rsidRDefault="00B41B54" w:rsidP="00B41B54">
      <w:pPr>
        <w:spacing w:before="100" w:beforeAutospacing="1" w:after="100" w:afterAutospacing="1" w:line="240" w:lineRule="auto"/>
        <w:rPr>
          <w:rFonts w:ascii="Sylfaen" w:eastAsia="Times New Roman" w:hAnsi="Sylfaen" w:cs="Times New Roman"/>
          <w:sz w:val="24"/>
          <w:szCs w:val="24"/>
          <w:lang w:eastAsia="ru-RU"/>
        </w:rPr>
      </w:pPr>
      <w:r w:rsidRPr="00C64A21">
        <w:rPr>
          <w:rFonts w:ascii="Sylfaen" w:eastAsia="Times New Roman" w:hAnsi="Sylfaen" w:cs="Times New Roman"/>
          <w:b/>
          <w:bCs/>
          <w:sz w:val="24"/>
          <w:szCs w:val="24"/>
          <w:lang w:eastAsia="ru-RU"/>
        </w:rPr>
        <w:t>Integration Runtime-ը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 xml:space="preserve"> ADF-ի հաշվարկային ենթակառուցվածքն է, որը իրականացնում է տվյալների փոխանցումն ու ձևափոխումը։ Այն է "engine"-ը, որը ֆիզիկապես կատարում է Copy Activity-ը, Data Flow-ը և այլ transform-ներ։</w:t>
      </w:r>
    </w:p>
    <w:p w:rsidR="00B41B54" w:rsidRPr="00C64A21" w:rsidRDefault="00B41B54" w:rsidP="00B41B54">
      <w:pPr>
        <w:spacing w:before="100" w:beforeAutospacing="1" w:after="100" w:afterAutospacing="1" w:line="240" w:lineRule="auto"/>
        <w:rPr>
          <w:rFonts w:ascii="Sylfaen" w:eastAsia="Times New Roman" w:hAnsi="Sylfaen" w:cs="Times New Roman"/>
          <w:sz w:val="24"/>
          <w:szCs w:val="24"/>
          <w:lang w:eastAsia="ru-RU"/>
        </w:rPr>
      </w:pP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IR-ի տեսակներ՝</w:t>
      </w:r>
    </w:p>
    <w:p w:rsidR="00B41B54" w:rsidRPr="00C64A21" w:rsidRDefault="00B41B54" w:rsidP="00B41B54">
      <w:pPr>
        <w:spacing w:before="100" w:beforeAutospacing="1" w:after="100" w:afterAutospacing="1" w:line="240" w:lineRule="auto"/>
        <w:outlineLvl w:val="3"/>
        <w:rPr>
          <w:rFonts w:ascii="Sylfaen" w:eastAsia="Times New Roman" w:hAnsi="Sylfaen" w:cs="Times New Roman"/>
          <w:b/>
          <w:bCs/>
          <w:sz w:val="24"/>
          <w:szCs w:val="24"/>
          <w:lang w:eastAsia="ru-RU"/>
        </w:rPr>
      </w:pPr>
      <w:r w:rsidRPr="00C64A21">
        <w:rPr>
          <w:rFonts w:ascii="Sylfaen" w:eastAsia="Times New Roman" w:hAnsi="Sylfaen" w:cs="Times New Roman"/>
          <w:b/>
          <w:bCs/>
          <w:sz w:val="24"/>
          <w:szCs w:val="24"/>
          <w:lang w:eastAsia="ru-RU"/>
        </w:rPr>
        <w:t>• Azure IR</w:t>
      </w:r>
    </w:p>
    <w:p w:rsidR="00B41B54" w:rsidRPr="00C64A21" w:rsidRDefault="00B41B54" w:rsidP="00B41B54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Sylfaen" w:eastAsia="Times New Roman" w:hAnsi="Sylfaen" w:cs="Times New Roman"/>
          <w:sz w:val="24"/>
          <w:szCs w:val="24"/>
          <w:lang w:eastAsia="ru-RU"/>
        </w:rPr>
      </w:pP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Ամբողջությամբ կառավարվում է Azure-ի կողմից։</w:t>
      </w:r>
    </w:p>
    <w:p w:rsidR="00B41B54" w:rsidRPr="00C64A21" w:rsidRDefault="00B41B54" w:rsidP="00B41B54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Sylfaen" w:eastAsia="Times New Roman" w:hAnsi="Sylfaen" w:cs="Times New Roman"/>
          <w:sz w:val="24"/>
          <w:szCs w:val="24"/>
          <w:lang w:eastAsia="ru-RU"/>
        </w:rPr>
      </w:pP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Օգտագործվում է cloud-to-cloud տվյալների շարժի համար։</w:t>
      </w:r>
    </w:p>
    <w:p w:rsidR="00B41B54" w:rsidRPr="00C64A21" w:rsidRDefault="00B41B54" w:rsidP="00B41B54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Sylfaen" w:eastAsia="Times New Roman" w:hAnsi="Sylfaen" w:cs="Times New Roman"/>
          <w:sz w:val="24"/>
          <w:szCs w:val="24"/>
          <w:lang w:eastAsia="ru-RU"/>
        </w:rPr>
      </w:pP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Աշխատում է serverless սկզբունքով։</w:t>
      </w:r>
    </w:p>
    <w:p w:rsidR="00B41B54" w:rsidRPr="00C64A21" w:rsidRDefault="00B41B54" w:rsidP="00B41B54">
      <w:pPr>
        <w:spacing w:before="100" w:beforeAutospacing="1" w:after="100" w:afterAutospacing="1" w:line="240" w:lineRule="auto"/>
        <w:outlineLvl w:val="3"/>
        <w:rPr>
          <w:rFonts w:ascii="Sylfaen" w:eastAsia="Times New Roman" w:hAnsi="Sylfaen" w:cs="Times New Roman"/>
          <w:b/>
          <w:bCs/>
          <w:sz w:val="24"/>
          <w:szCs w:val="24"/>
          <w:lang w:eastAsia="ru-RU"/>
        </w:rPr>
      </w:pPr>
      <w:r w:rsidRPr="00C64A21">
        <w:rPr>
          <w:rFonts w:ascii="Sylfaen" w:eastAsia="Times New Roman" w:hAnsi="Sylfaen" w:cs="Times New Roman"/>
          <w:b/>
          <w:bCs/>
          <w:sz w:val="24"/>
          <w:szCs w:val="24"/>
          <w:lang w:eastAsia="ru-RU"/>
        </w:rPr>
        <w:t>• Self-hosted IR</w:t>
      </w:r>
    </w:p>
    <w:p w:rsidR="00B41B54" w:rsidRPr="00C64A21" w:rsidRDefault="00B41B54" w:rsidP="00B41B54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Sylfaen" w:eastAsia="Times New Roman" w:hAnsi="Sylfaen" w:cs="Times New Roman"/>
          <w:sz w:val="24"/>
          <w:szCs w:val="24"/>
          <w:lang w:eastAsia="ru-RU"/>
        </w:rPr>
      </w:pP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Տեղակայվում է օգտագործողի սեփական on-premises կամ VM միջավայրում։</w:t>
      </w:r>
    </w:p>
    <w:p w:rsidR="00B41B54" w:rsidRPr="00C64A21" w:rsidRDefault="00B41B54" w:rsidP="00B41B54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Sylfaen" w:eastAsia="Times New Roman" w:hAnsi="Sylfaen" w:cs="Times New Roman"/>
          <w:sz w:val="24"/>
          <w:szCs w:val="24"/>
          <w:lang w:eastAsia="ru-RU"/>
        </w:rPr>
      </w:pP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 xml:space="preserve">Օգտագործվում է On-premises </w:t>
      </w:r>
      <w:r w:rsidRPr="00C64A21">
        <w:rPr>
          <w:rFonts w:ascii="Times New Roman" w:eastAsia="Times New Roman" w:hAnsi="Times New Roman" w:cs="Times New Roman"/>
          <w:sz w:val="24"/>
          <w:szCs w:val="24"/>
          <w:lang w:eastAsia="ru-RU"/>
        </w:rPr>
        <w:t>↔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 xml:space="preserve"> Cloud </w:t>
      </w:r>
      <w:r w:rsidRPr="00C64A21">
        <w:rPr>
          <w:rFonts w:ascii="Sylfaen" w:eastAsia="Times New Roman" w:hAnsi="Sylfaen" w:cs="Sylfaen"/>
          <w:sz w:val="24"/>
          <w:szCs w:val="24"/>
          <w:lang w:eastAsia="ru-RU"/>
        </w:rPr>
        <w:t>տվյալների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 xml:space="preserve"> </w:t>
      </w:r>
      <w:r w:rsidRPr="00C64A21">
        <w:rPr>
          <w:rFonts w:ascii="Sylfaen" w:eastAsia="Times New Roman" w:hAnsi="Sylfaen" w:cs="Sylfaen"/>
          <w:sz w:val="24"/>
          <w:szCs w:val="24"/>
          <w:lang w:eastAsia="ru-RU"/>
        </w:rPr>
        <w:t>շարժի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 xml:space="preserve"> </w:t>
      </w:r>
      <w:r w:rsidRPr="00C64A21">
        <w:rPr>
          <w:rFonts w:ascii="Sylfaen" w:eastAsia="Times New Roman" w:hAnsi="Sylfaen" w:cs="Sylfaen"/>
          <w:sz w:val="24"/>
          <w:szCs w:val="24"/>
          <w:lang w:eastAsia="ru-RU"/>
        </w:rPr>
        <w:t>համար։</w:t>
      </w:r>
    </w:p>
    <w:p w:rsidR="00B41B54" w:rsidRPr="00C64A21" w:rsidRDefault="00B41B54" w:rsidP="00B41B54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Sylfaen" w:eastAsia="Times New Roman" w:hAnsi="Sylfaen" w:cs="Times New Roman"/>
          <w:sz w:val="24"/>
          <w:szCs w:val="24"/>
          <w:lang w:eastAsia="ru-RU"/>
        </w:rPr>
      </w:pP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Թույլ է տալիս աշխատել firewalled միջավայրերում։</w:t>
      </w:r>
    </w:p>
    <w:p w:rsidR="00B41B54" w:rsidRPr="00C64A21" w:rsidRDefault="00B41B54" w:rsidP="00B41B54">
      <w:pPr>
        <w:spacing w:before="100" w:beforeAutospacing="1" w:after="100" w:afterAutospacing="1" w:line="240" w:lineRule="auto"/>
        <w:outlineLvl w:val="3"/>
        <w:rPr>
          <w:rFonts w:ascii="Sylfaen" w:eastAsia="Times New Roman" w:hAnsi="Sylfaen" w:cs="Times New Roman"/>
          <w:b/>
          <w:bCs/>
          <w:sz w:val="24"/>
          <w:szCs w:val="24"/>
          <w:lang w:eastAsia="ru-RU"/>
        </w:rPr>
      </w:pPr>
      <w:r w:rsidRPr="00C64A21">
        <w:rPr>
          <w:rFonts w:ascii="Sylfaen" w:eastAsia="Times New Roman" w:hAnsi="Sylfaen" w:cs="Times New Roman"/>
          <w:b/>
          <w:bCs/>
          <w:sz w:val="24"/>
          <w:szCs w:val="24"/>
          <w:lang w:eastAsia="ru-RU"/>
        </w:rPr>
        <w:t>• Azure SSIS IR</w:t>
      </w:r>
    </w:p>
    <w:p w:rsidR="00B41B54" w:rsidRPr="00C64A21" w:rsidRDefault="00B41B54" w:rsidP="00B41B54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Sylfaen" w:eastAsia="Times New Roman" w:hAnsi="Sylfaen" w:cs="Times New Roman"/>
          <w:sz w:val="24"/>
          <w:szCs w:val="24"/>
          <w:lang w:val="en-US" w:eastAsia="ru-RU"/>
        </w:rPr>
      </w:pP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Նպատակ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ունի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SSIS (SQL Server Integration Services) packages-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ները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փոխադրել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Azure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։</w:t>
      </w:r>
    </w:p>
    <w:p w:rsidR="00B41B54" w:rsidRPr="00C64A21" w:rsidRDefault="00B41B54" w:rsidP="00B41B54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Sylfaen" w:eastAsia="Times New Roman" w:hAnsi="Sylfaen" w:cs="Times New Roman"/>
          <w:sz w:val="24"/>
          <w:szCs w:val="24"/>
          <w:lang w:val="en-US" w:eastAsia="ru-RU"/>
        </w:rPr>
      </w:pP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Աշխատում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է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որպես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լիարժեք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SSIS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կատարման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միջավայր</w:t>
      </w:r>
      <w:r w:rsidRPr="00C64A21">
        <w:rPr>
          <w:rFonts w:ascii="Sylfaen" w:eastAsia="Times New Roman" w:hAnsi="Sylfaen" w:cs="Times New Roman"/>
          <w:sz w:val="24"/>
          <w:szCs w:val="24"/>
          <w:lang w:val="en-US" w:eastAsia="ru-RU"/>
        </w:rPr>
        <w:t xml:space="preserve"> </w:t>
      </w:r>
      <w:r w:rsidRPr="00C64A21">
        <w:rPr>
          <w:rFonts w:ascii="Sylfaen" w:eastAsia="Times New Roman" w:hAnsi="Sylfaen" w:cs="Times New Roman"/>
          <w:sz w:val="24"/>
          <w:szCs w:val="24"/>
          <w:lang w:eastAsia="ru-RU"/>
        </w:rPr>
        <w:t>ամպում։</w:t>
      </w:r>
    </w:p>
    <w:p w:rsidR="00160D53" w:rsidRPr="00C64A21" w:rsidRDefault="00160D53">
      <w:pPr>
        <w:rPr>
          <w:rFonts w:ascii="Sylfaen" w:eastAsia="Times New Roman" w:hAnsi="Sylfaen" w:cs="Segoe UI"/>
          <w:color w:val="000000"/>
          <w:sz w:val="24"/>
          <w:szCs w:val="24"/>
          <w:lang w:val="en-US" w:eastAsia="ru-RU"/>
        </w:rPr>
      </w:pPr>
      <w:r w:rsidRPr="00C64A21">
        <w:rPr>
          <w:rFonts w:ascii="Sylfaen" w:eastAsia="Times New Roman" w:hAnsi="Sylfaen" w:cs="Segoe UI"/>
          <w:color w:val="000000"/>
          <w:sz w:val="24"/>
          <w:szCs w:val="24"/>
          <w:lang w:val="en-US" w:eastAsia="ru-RU"/>
        </w:rPr>
        <w:br w:type="page"/>
      </w:r>
    </w:p>
    <w:p w:rsidR="00156361" w:rsidRPr="00C64A21" w:rsidRDefault="00156361" w:rsidP="00160D53">
      <w:pPr>
        <w:shd w:val="clear" w:color="auto" w:fill="FFFFFF"/>
        <w:spacing w:after="0" w:line="240" w:lineRule="auto"/>
        <w:rPr>
          <w:rFonts w:ascii="Sylfaen" w:eastAsia="Times New Roman" w:hAnsi="Sylfaen" w:cs="Segoe UI"/>
          <w:color w:val="000000"/>
          <w:sz w:val="24"/>
          <w:szCs w:val="24"/>
          <w:lang w:val="en-US" w:eastAsia="ru-RU"/>
        </w:rPr>
      </w:pPr>
      <w:r w:rsidRPr="00C64A21">
        <w:rPr>
          <w:rFonts w:ascii="Sylfaen" w:eastAsia="Times New Roman" w:hAnsi="Sylfaen" w:cs="Segoe UI"/>
          <w:b/>
          <w:bCs/>
          <w:color w:val="2C3E50"/>
          <w:sz w:val="36"/>
          <w:szCs w:val="36"/>
          <w:lang w:eastAsia="ru-RU"/>
        </w:rPr>
        <w:lastRenderedPageBreak/>
        <w:t>Եզրակացություն</w:t>
      </w:r>
    </w:p>
    <w:p w:rsidR="00B41B54" w:rsidRPr="00C64A21" w:rsidRDefault="00B41B54" w:rsidP="00B41B54">
      <w:pPr>
        <w:pStyle w:val="NormalWeb"/>
        <w:rPr>
          <w:rFonts w:ascii="Sylfaen" w:hAnsi="Sylfaen"/>
          <w:lang w:val="en-US"/>
        </w:rPr>
      </w:pPr>
      <w:r w:rsidRPr="00C64A21">
        <w:rPr>
          <w:rFonts w:ascii="Sylfaen" w:hAnsi="Sylfaen"/>
          <w:lang w:val="en-US"/>
        </w:rPr>
        <w:t>Azure-</w:t>
      </w:r>
      <w:r w:rsidRPr="00C64A21">
        <w:rPr>
          <w:rFonts w:ascii="Sylfaen" w:hAnsi="Sylfaen"/>
        </w:rPr>
        <w:t>ը</w:t>
      </w:r>
      <w:r w:rsidRPr="00C64A21">
        <w:rPr>
          <w:rFonts w:ascii="Sylfaen" w:hAnsi="Sylfaen"/>
          <w:lang w:val="en-US"/>
        </w:rPr>
        <w:t xml:space="preserve"> </w:t>
      </w:r>
      <w:r w:rsidRPr="00C64A21">
        <w:rPr>
          <w:rFonts w:ascii="Sylfaen" w:hAnsi="Sylfaen"/>
        </w:rPr>
        <w:t>ապահովում</w:t>
      </w:r>
      <w:r w:rsidRPr="00C64A21">
        <w:rPr>
          <w:rFonts w:ascii="Sylfaen" w:hAnsi="Sylfaen"/>
          <w:lang w:val="en-US"/>
        </w:rPr>
        <w:t xml:space="preserve"> </w:t>
      </w:r>
      <w:r w:rsidRPr="00C64A21">
        <w:rPr>
          <w:rFonts w:ascii="Sylfaen" w:hAnsi="Sylfaen"/>
        </w:rPr>
        <w:t>է</w:t>
      </w:r>
      <w:r w:rsidRPr="00C64A21">
        <w:rPr>
          <w:rFonts w:ascii="Sylfaen" w:hAnsi="Sylfaen"/>
          <w:lang w:val="en-US"/>
        </w:rPr>
        <w:t xml:space="preserve"> </w:t>
      </w:r>
      <w:r w:rsidRPr="00C64A21">
        <w:rPr>
          <w:rFonts w:ascii="Sylfaen" w:hAnsi="Sylfaen"/>
        </w:rPr>
        <w:t>միացյալ</w:t>
      </w:r>
      <w:r w:rsidRPr="00C64A21">
        <w:rPr>
          <w:rFonts w:ascii="Sylfaen" w:hAnsi="Sylfaen"/>
          <w:lang w:val="en-US"/>
        </w:rPr>
        <w:t xml:space="preserve"> </w:t>
      </w:r>
      <w:r w:rsidRPr="00C64A21">
        <w:rPr>
          <w:rFonts w:ascii="Sylfaen" w:hAnsi="Sylfaen"/>
        </w:rPr>
        <w:t>միջավայր</w:t>
      </w:r>
      <w:r w:rsidRPr="00C64A21">
        <w:rPr>
          <w:rFonts w:ascii="Sylfaen" w:hAnsi="Sylfaen"/>
          <w:lang w:val="en-US"/>
        </w:rPr>
        <w:t xml:space="preserve">, </w:t>
      </w:r>
      <w:r w:rsidRPr="00C64A21">
        <w:rPr>
          <w:rFonts w:ascii="Sylfaen" w:hAnsi="Sylfaen"/>
        </w:rPr>
        <w:t>որտեղ</w:t>
      </w:r>
      <w:r w:rsidRPr="00C64A21">
        <w:rPr>
          <w:rFonts w:ascii="Sylfaen" w:hAnsi="Sylfaen"/>
          <w:lang w:val="en-US"/>
        </w:rPr>
        <w:t xml:space="preserve"> </w:t>
      </w:r>
      <w:r w:rsidRPr="00C64A21">
        <w:rPr>
          <w:rFonts w:ascii="Sylfaen" w:hAnsi="Sylfaen"/>
        </w:rPr>
        <w:t>տվյալների</w:t>
      </w:r>
      <w:r w:rsidRPr="00C64A21">
        <w:rPr>
          <w:rFonts w:ascii="Sylfaen" w:hAnsi="Sylfaen"/>
          <w:lang w:val="en-US"/>
        </w:rPr>
        <w:t xml:space="preserve"> </w:t>
      </w:r>
      <w:r w:rsidRPr="00C64A21">
        <w:rPr>
          <w:rFonts w:ascii="Sylfaen" w:hAnsi="Sylfaen"/>
        </w:rPr>
        <w:t>հավաքագրումը</w:t>
      </w:r>
      <w:r w:rsidRPr="00C64A21">
        <w:rPr>
          <w:rFonts w:ascii="Sylfaen" w:hAnsi="Sylfaen"/>
          <w:lang w:val="en-US"/>
        </w:rPr>
        <w:t xml:space="preserve">, </w:t>
      </w:r>
      <w:r w:rsidRPr="00C64A21">
        <w:rPr>
          <w:rFonts w:ascii="Sylfaen" w:hAnsi="Sylfaen"/>
        </w:rPr>
        <w:t>փոխանցումը</w:t>
      </w:r>
      <w:r w:rsidRPr="00C64A21">
        <w:rPr>
          <w:rFonts w:ascii="Sylfaen" w:hAnsi="Sylfaen"/>
          <w:lang w:val="en-US"/>
        </w:rPr>
        <w:t xml:space="preserve">, </w:t>
      </w:r>
      <w:r w:rsidRPr="00C64A21">
        <w:rPr>
          <w:rFonts w:ascii="Sylfaen" w:hAnsi="Sylfaen"/>
        </w:rPr>
        <w:t>պահպանումը</w:t>
      </w:r>
      <w:r w:rsidRPr="00C64A21">
        <w:rPr>
          <w:rFonts w:ascii="Sylfaen" w:hAnsi="Sylfaen"/>
          <w:lang w:val="en-US"/>
        </w:rPr>
        <w:t xml:space="preserve"> </w:t>
      </w:r>
      <w:r w:rsidRPr="00C64A21">
        <w:rPr>
          <w:rFonts w:ascii="Sylfaen" w:hAnsi="Sylfaen"/>
        </w:rPr>
        <w:t>և</w:t>
      </w:r>
      <w:r w:rsidRPr="00C64A21">
        <w:rPr>
          <w:rFonts w:ascii="Sylfaen" w:hAnsi="Sylfaen"/>
          <w:lang w:val="en-US"/>
        </w:rPr>
        <w:t xml:space="preserve"> </w:t>
      </w:r>
      <w:r w:rsidRPr="00C64A21">
        <w:rPr>
          <w:rFonts w:ascii="Sylfaen" w:hAnsi="Sylfaen"/>
        </w:rPr>
        <w:t>վերլուծումը</w:t>
      </w:r>
      <w:r w:rsidRPr="00C64A21">
        <w:rPr>
          <w:rFonts w:ascii="Sylfaen" w:hAnsi="Sylfaen"/>
          <w:lang w:val="en-US"/>
        </w:rPr>
        <w:t xml:space="preserve"> </w:t>
      </w:r>
      <w:r w:rsidRPr="00C64A21">
        <w:rPr>
          <w:rFonts w:ascii="Sylfaen" w:hAnsi="Sylfaen"/>
        </w:rPr>
        <w:t>իրականացվում</w:t>
      </w:r>
      <w:r w:rsidRPr="00C64A21">
        <w:rPr>
          <w:rFonts w:ascii="Sylfaen" w:hAnsi="Sylfaen"/>
          <w:lang w:val="en-US"/>
        </w:rPr>
        <w:t xml:space="preserve"> </w:t>
      </w:r>
      <w:r w:rsidRPr="00C64A21">
        <w:rPr>
          <w:rFonts w:ascii="Sylfaen" w:hAnsi="Sylfaen"/>
        </w:rPr>
        <w:t>են</w:t>
      </w:r>
      <w:r w:rsidRPr="00C64A21">
        <w:rPr>
          <w:rFonts w:ascii="Sylfaen" w:hAnsi="Sylfaen"/>
          <w:lang w:val="en-US"/>
        </w:rPr>
        <w:t xml:space="preserve"> </w:t>
      </w:r>
      <w:r w:rsidRPr="00C64A21">
        <w:rPr>
          <w:rFonts w:ascii="Sylfaen" w:hAnsi="Sylfaen"/>
        </w:rPr>
        <w:t>նույն</w:t>
      </w:r>
      <w:r w:rsidRPr="00C64A21">
        <w:rPr>
          <w:rFonts w:ascii="Sylfaen" w:hAnsi="Sylfaen"/>
          <w:lang w:val="en-US"/>
        </w:rPr>
        <w:t xml:space="preserve"> </w:t>
      </w:r>
      <w:r w:rsidRPr="00C64A21">
        <w:rPr>
          <w:rFonts w:ascii="Sylfaen" w:hAnsi="Sylfaen"/>
        </w:rPr>
        <w:t>հարթակի</w:t>
      </w:r>
      <w:r w:rsidRPr="00C64A21">
        <w:rPr>
          <w:rFonts w:ascii="Sylfaen" w:hAnsi="Sylfaen"/>
          <w:lang w:val="en-US"/>
        </w:rPr>
        <w:t xml:space="preserve"> </w:t>
      </w:r>
      <w:r w:rsidRPr="00C64A21">
        <w:rPr>
          <w:rFonts w:ascii="Sylfaen" w:hAnsi="Sylfaen"/>
        </w:rPr>
        <w:t>վրա՝</w:t>
      </w:r>
      <w:r w:rsidRPr="00C64A21">
        <w:rPr>
          <w:rFonts w:ascii="Sylfaen" w:hAnsi="Sylfaen"/>
          <w:lang w:val="en-US"/>
        </w:rPr>
        <w:t xml:space="preserve"> </w:t>
      </w:r>
      <w:r w:rsidRPr="00C64A21">
        <w:rPr>
          <w:rFonts w:ascii="Sylfaen" w:hAnsi="Sylfaen"/>
        </w:rPr>
        <w:t>բարձր</w:t>
      </w:r>
      <w:r w:rsidRPr="00C64A21">
        <w:rPr>
          <w:rFonts w:ascii="Sylfaen" w:hAnsi="Sylfaen"/>
          <w:lang w:val="en-US"/>
        </w:rPr>
        <w:t xml:space="preserve"> </w:t>
      </w:r>
      <w:r w:rsidRPr="00C64A21">
        <w:rPr>
          <w:rFonts w:ascii="Sylfaen" w:hAnsi="Sylfaen"/>
        </w:rPr>
        <w:t>արդյունավետությամբ</w:t>
      </w:r>
      <w:r w:rsidRPr="00C64A21">
        <w:rPr>
          <w:rFonts w:ascii="Sylfaen" w:hAnsi="Sylfaen"/>
          <w:lang w:val="en-US"/>
        </w:rPr>
        <w:t xml:space="preserve"> </w:t>
      </w:r>
      <w:r w:rsidRPr="00C64A21">
        <w:rPr>
          <w:rFonts w:ascii="Sylfaen" w:hAnsi="Sylfaen"/>
        </w:rPr>
        <w:t>և</w:t>
      </w:r>
      <w:r w:rsidRPr="00C64A21">
        <w:rPr>
          <w:rFonts w:ascii="Sylfaen" w:hAnsi="Sylfaen"/>
          <w:lang w:val="en-US"/>
        </w:rPr>
        <w:t xml:space="preserve"> </w:t>
      </w:r>
      <w:r w:rsidRPr="00C64A21">
        <w:rPr>
          <w:rFonts w:ascii="Sylfaen" w:hAnsi="Sylfaen"/>
        </w:rPr>
        <w:t>ավտոմատացման</w:t>
      </w:r>
      <w:r w:rsidRPr="00C64A21">
        <w:rPr>
          <w:rFonts w:ascii="Sylfaen" w:hAnsi="Sylfaen"/>
          <w:lang w:val="en-US"/>
        </w:rPr>
        <w:t xml:space="preserve"> </w:t>
      </w:r>
      <w:r w:rsidRPr="00C64A21">
        <w:rPr>
          <w:rFonts w:ascii="Sylfaen" w:hAnsi="Sylfaen"/>
        </w:rPr>
        <w:t>մակարդակով։</w:t>
      </w:r>
      <w:r w:rsidRPr="00C64A21">
        <w:rPr>
          <w:rFonts w:ascii="Sylfaen" w:hAnsi="Sylfaen"/>
          <w:lang w:val="en-US"/>
        </w:rPr>
        <w:t xml:space="preserve"> </w:t>
      </w:r>
      <w:r w:rsidRPr="00C64A21">
        <w:rPr>
          <w:rFonts w:ascii="Sylfaen" w:hAnsi="Sylfaen"/>
        </w:rPr>
        <w:t>Այս</w:t>
      </w:r>
      <w:r w:rsidRPr="00C64A21">
        <w:rPr>
          <w:rFonts w:ascii="Sylfaen" w:hAnsi="Sylfaen"/>
          <w:lang w:val="en-US"/>
        </w:rPr>
        <w:t xml:space="preserve"> </w:t>
      </w:r>
      <w:r w:rsidRPr="00C64A21">
        <w:rPr>
          <w:rFonts w:ascii="Sylfaen" w:hAnsi="Sylfaen"/>
        </w:rPr>
        <w:t>մոդելը</w:t>
      </w:r>
      <w:r w:rsidRPr="00C64A21">
        <w:rPr>
          <w:rFonts w:ascii="Sylfaen" w:hAnsi="Sylfaen"/>
          <w:lang w:val="en-US"/>
        </w:rPr>
        <w:t xml:space="preserve"> </w:t>
      </w:r>
      <w:r w:rsidRPr="00C64A21">
        <w:rPr>
          <w:rFonts w:ascii="Sylfaen" w:hAnsi="Sylfaen"/>
        </w:rPr>
        <w:t>թույլ</w:t>
      </w:r>
      <w:r w:rsidRPr="00C64A21">
        <w:rPr>
          <w:rFonts w:ascii="Sylfaen" w:hAnsi="Sylfaen"/>
          <w:lang w:val="en-US"/>
        </w:rPr>
        <w:t xml:space="preserve"> </w:t>
      </w:r>
      <w:r w:rsidRPr="00C64A21">
        <w:rPr>
          <w:rFonts w:ascii="Sylfaen" w:hAnsi="Sylfaen"/>
        </w:rPr>
        <w:t>է</w:t>
      </w:r>
      <w:r w:rsidRPr="00C64A21">
        <w:rPr>
          <w:rFonts w:ascii="Sylfaen" w:hAnsi="Sylfaen"/>
          <w:lang w:val="en-US"/>
        </w:rPr>
        <w:t xml:space="preserve"> </w:t>
      </w:r>
      <w:r w:rsidRPr="00C64A21">
        <w:rPr>
          <w:rFonts w:ascii="Sylfaen" w:hAnsi="Sylfaen"/>
        </w:rPr>
        <w:t>տալիս</w:t>
      </w:r>
      <w:r w:rsidRPr="00C64A21">
        <w:rPr>
          <w:rFonts w:ascii="Sylfaen" w:hAnsi="Sylfaen"/>
          <w:lang w:val="en-US"/>
        </w:rPr>
        <w:t xml:space="preserve"> </w:t>
      </w:r>
      <w:r w:rsidRPr="00C64A21">
        <w:rPr>
          <w:rFonts w:ascii="Sylfaen" w:hAnsi="Sylfaen"/>
        </w:rPr>
        <w:t>կազմակերպություններին</w:t>
      </w:r>
      <w:r w:rsidRPr="00C64A21">
        <w:rPr>
          <w:rFonts w:ascii="Sylfaen" w:hAnsi="Sylfaen"/>
          <w:lang w:val="en-US"/>
        </w:rPr>
        <w:t xml:space="preserve"> </w:t>
      </w:r>
      <w:r w:rsidRPr="00C64A21">
        <w:rPr>
          <w:rFonts w:ascii="Sylfaen" w:hAnsi="Sylfaen"/>
        </w:rPr>
        <w:t>արագ</w:t>
      </w:r>
      <w:r w:rsidRPr="00C64A21">
        <w:rPr>
          <w:rFonts w:ascii="Sylfaen" w:hAnsi="Sylfaen"/>
          <w:lang w:val="en-US"/>
        </w:rPr>
        <w:t xml:space="preserve"> </w:t>
      </w:r>
      <w:r w:rsidRPr="00C64A21">
        <w:rPr>
          <w:rFonts w:ascii="Sylfaen" w:hAnsi="Sylfaen"/>
        </w:rPr>
        <w:t>կառուցել</w:t>
      </w:r>
      <w:r w:rsidRPr="00C64A21">
        <w:rPr>
          <w:rFonts w:ascii="Sylfaen" w:hAnsi="Sylfaen"/>
          <w:lang w:val="en-US"/>
        </w:rPr>
        <w:t xml:space="preserve"> </w:t>
      </w:r>
      <w:r w:rsidRPr="00C64A21">
        <w:rPr>
          <w:rFonts w:ascii="Sylfaen" w:hAnsi="Sylfaen"/>
        </w:rPr>
        <w:t>տվյալահեն</w:t>
      </w:r>
      <w:r w:rsidRPr="00C64A21">
        <w:rPr>
          <w:rFonts w:ascii="Sylfaen" w:hAnsi="Sylfaen"/>
          <w:lang w:val="en-US"/>
        </w:rPr>
        <w:t xml:space="preserve"> </w:t>
      </w:r>
      <w:r w:rsidRPr="00C64A21">
        <w:rPr>
          <w:rFonts w:ascii="Sylfaen" w:hAnsi="Sylfaen"/>
        </w:rPr>
        <w:t>լուծումներ՝</w:t>
      </w:r>
      <w:r w:rsidRPr="00C64A21">
        <w:rPr>
          <w:rFonts w:ascii="Sylfaen" w:hAnsi="Sylfaen"/>
          <w:lang w:val="en-US"/>
        </w:rPr>
        <w:t xml:space="preserve"> </w:t>
      </w:r>
      <w:r w:rsidRPr="00C64A21">
        <w:rPr>
          <w:rFonts w:ascii="Sylfaen" w:hAnsi="Sylfaen"/>
        </w:rPr>
        <w:t>առանց</w:t>
      </w:r>
      <w:r w:rsidRPr="00C64A21">
        <w:rPr>
          <w:rFonts w:ascii="Sylfaen" w:hAnsi="Sylfaen"/>
          <w:lang w:val="en-US"/>
        </w:rPr>
        <w:t xml:space="preserve"> </w:t>
      </w:r>
      <w:r w:rsidRPr="00C64A21">
        <w:rPr>
          <w:rFonts w:ascii="Sylfaen" w:hAnsi="Sylfaen"/>
        </w:rPr>
        <w:t>բարդ</w:t>
      </w:r>
      <w:r w:rsidRPr="00C64A21">
        <w:rPr>
          <w:rFonts w:ascii="Sylfaen" w:hAnsi="Sylfaen"/>
          <w:lang w:val="en-US"/>
        </w:rPr>
        <w:t xml:space="preserve"> </w:t>
      </w:r>
      <w:r w:rsidRPr="00C64A21">
        <w:rPr>
          <w:rFonts w:ascii="Sylfaen" w:hAnsi="Sylfaen"/>
        </w:rPr>
        <w:t>ենթակառուցվածք</w:t>
      </w:r>
      <w:r w:rsidRPr="00C64A21">
        <w:rPr>
          <w:rFonts w:ascii="Sylfaen" w:hAnsi="Sylfaen"/>
          <w:lang w:val="en-US"/>
        </w:rPr>
        <w:t xml:space="preserve"> </w:t>
      </w:r>
      <w:r w:rsidRPr="00C64A21">
        <w:rPr>
          <w:rFonts w:ascii="Sylfaen" w:hAnsi="Sylfaen"/>
        </w:rPr>
        <w:t>կազմակերպելու։</w:t>
      </w:r>
    </w:p>
    <w:p w:rsidR="00B41B54" w:rsidRPr="00C64A21" w:rsidRDefault="00B41B54" w:rsidP="00B41B54">
      <w:pPr>
        <w:pStyle w:val="Heading3"/>
        <w:rPr>
          <w:rFonts w:ascii="Sylfaen" w:hAnsi="Sylfaen"/>
          <w:lang w:val="en-US"/>
        </w:rPr>
      </w:pPr>
      <w:r w:rsidRPr="00C64A21">
        <w:rPr>
          <w:rStyle w:val="Strong"/>
          <w:rFonts w:ascii="Sylfaen" w:hAnsi="Sylfaen"/>
          <w:b/>
          <w:bCs/>
        </w:rPr>
        <w:t>Տվյալների</w:t>
      </w:r>
      <w:r w:rsidRPr="00C64A21">
        <w:rPr>
          <w:rStyle w:val="Strong"/>
          <w:rFonts w:ascii="Sylfaen" w:hAnsi="Sylfaen"/>
          <w:b/>
          <w:bCs/>
          <w:lang w:val="en-US"/>
        </w:rPr>
        <w:t xml:space="preserve"> </w:t>
      </w:r>
      <w:r w:rsidRPr="00C64A21">
        <w:rPr>
          <w:rStyle w:val="Strong"/>
          <w:rFonts w:ascii="Sylfaen" w:hAnsi="Sylfaen"/>
          <w:b/>
          <w:bCs/>
        </w:rPr>
        <w:t>շարժի</w:t>
      </w:r>
      <w:r w:rsidRPr="00C64A21">
        <w:rPr>
          <w:rStyle w:val="Strong"/>
          <w:rFonts w:ascii="Sylfaen" w:hAnsi="Sylfaen"/>
          <w:b/>
          <w:bCs/>
          <w:lang w:val="en-US"/>
        </w:rPr>
        <w:t xml:space="preserve"> </w:t>
      </w:r>
      <w:r w:rsidRPr="00C64A21">
        <w:rPr>
          <w:rStyle w:val="Strong"/>
          <w:rFonts w:ascii="Sylfaen" w:hAnsi="Sylfaen"/>
          <w:b/>
          <w:bCs/>
        </w:rPr>
        <w:t>և</w:t>
      </w:r>
      <w:r w:rsidRPr="00C64A21">
        <w:rPr>
          <w:rStyle w:val="Strong"/>
          <w:rFonts w:ascii="Sylfaen" w:hAnsi="Sylfaen"/>
          <w:b/>
          <w:bCs/>
          <w:lang w:val="en-US"/>
        </w:rPr>
        <w:t xml:space="preserve"> </w:t>
      </w:r>
      <w:r w:rsidRPr="00C64A21">
        <w:rPr>
          <w:rStyle w:val="Strong"/>
          <w:rFonts w:ascii="Sylfaen" w:hAnsi="Sylfaen"/>
          <w:b/>
          <w:bCs/>
        </w:rPr>
        <w:t>կառավարման</w:t>
      </w:r>
      <w:r w:rsidRPr="00C64A21">
        <w:rPr>
          <w:rStyle w:val="Strong"/>
          <w:rFonts w:ascii="Sylfaen" w:hAnsi="Sylfaen"/>
          <w:b/>
          <w:bCs/>
          <w:lang w:val="en-US"/>
        </w:rPr>
        <w:t xml:space="preserve"> </w:t>
      </w:r>
      <w:r w:rsidRPr="00C64A21">
        <w:rPr>
          <w:rStyle w:val="Strong"/>
          <w:rFonts w:ascii="Sylfaen" w:hAnsi="Sylfaen"/>
          <w:b/>
          <w:bCs/>
        </w:rPr>
        <w:t>միասնական</w:t>
      </w:r>
      <w:r w:rsidRPr="00C64A21">
        <w:rPr>
          <w:rStyle w:val="Strong"/>
          <w:rFonts w:ascii="Sylfaen" w:hAnsi="Sylfaen"/>
          <w:b/>
          <w:bCs/>
          <w:lang w:val="en-US"/>
        </w:rPr>
        <w:t xml:space="preserve"> </w:t>
      </w:r>
      <w:r w:rsidRPr="00C64A21">
        <w:rPr>
          <w:rStyle w:val="Strong"/>
          <w:rFonts w:ascii="Sylfaen" w:hAnsi="Sylfaen"/>
          <w:b/>
          <w:bCs/>
        </w:rPr>
        <w:t>մոտեցում</w:t>
      </w:r>
    </w:p>
    <w:p w:rsidR="00B41B54" w:rsidRPr="00C64A21" w:rsidRDefault="00B41B54" w:rsidP="00B41B54">
      <w:pPr>
        <w:pStyle w:val="NormalWeb"/>
        <w:rPr>
          <w:rFonts w:ascii="Sylfaen" w:hAnsi="Sylfaen"/>
        </w:rPr>
      </w:pPr>
      <w:r w:rsidRPr="00C64A21">
        <w:rPr>
          <w:rFonts w:ascii="Sylfaen" w:hAnsi="Sylfaen"/>
        </w:rPr>
        <w:t>Azure Data Factory-ն կարգավորում է տվյալների հոսքերի ամբողջական ցիկլը՝ թույլ տալով կապել տարբեր բիզնես համակարգեր, ավտոմատացնել ժամանակացույցով գործընթացներ և ապահովել տվյալների մշտական թարմացում։ Սա դարձնում է տվյալային ճարտարապետությունը կանխատեսելի, վերահսկվող և մասշտաբելի։</w:t>
      </w:r>
    </w:p>
    <w:p w:rsidR="00B41B54" w:rsidRPr="00C64A21" w:rsidRDefault="00B41B54" w:rsidP="00B41B54">
      <w:pPr>
        <w:pStyle w:val="Heading3"/>
        <w:rPr>
          <w:rFonts w:ascii="Sylfaen" w:hAnsi="Sylfaen"/>
        </w:rPr>
      </w:pPr>
      <w:r w:rsidRPr="00C64A21">
        <w:rPr>
          <w:rStyle w:val="Strong"/>
          <w:rFonts w:ascii="Sylfaen" w:hAnsi="Sylfaen"/>
          <w:b/>
          <w:bCs/>
        </w:rPr>
        <w:t>Տվյալների որակի և հասանելիության բարձրացում</w:t>
      </w:r>
    </w:p>
    <w:p w:rsidR="00B41B54" w:rsidRPr="00C64A21" w:rsidRDefault="00B41B54" w:rsidP="00B41B54">
      <w:pPr>
        <w:pStyle w:val="NormalWeb"/>
        <w:rPr>
          <w:rFonts w:ascii="Sylfaen" w:hAnsi="Sylfaen"/>
        </w:rPr>
      </w:pPr>
      <w:r w:rsidRPr="00C64A21">
        <w:rPr>
          <w:rFonts w:ascii="Sylfaen" w:hAnsi="Sylfaen"/>
        </w:rPr>
        <w:t>Azure-ի տվյալային ծառայությունները համակցված աշխատելով ապահովում են</w:t>
      </w:r>
      <w:r w:rsidRPr="00C64A21">
        <w:t>․</w:t>
      </w:r>
    </w:p>
    <w:p w:rsidR="00B41B54" w:rsidRPr="00C64A21" w:rsidRDefault="00B41B54" w:rsidP="00B41B54">
      <w:pPr>
        <w:pStyle w:val="NormalWeb"/>
        <w:numPr>
          <w:ilvl w:val="0"/>
          <w:numId w:val="46"/>
        </w:numPr>
        <w:rPr>
          <w:rFonts w:ascii="Sylfaen" w:hAnsi="Sylfaen"/>
        </w:rPr>
      </w:pPr>
      <w:r w:rsidRPr="00C64A21">
        <w:rPr>
          <w:rFonts w:ascii="Sylfaen" w:hAnsi="Sylfaen"/>
        </w:rPr>
        <w:t>տվյալների ճշգրտության պահպանում,</w:t>
      </w:r>
    </w:p>
    <w:p w:rsidR="00B41B54" w:rsidRPr="00C64A21" w:rsidRDefault="00B41B54" w:rsidP="00B41B54">
      <w:pPr>
        <w:pStyle w:val="NormalWeb"/>
        <w:numPr>
          <w:ilvl w:val="0"/>
          <w:numId w:val="46"/>
        </w:numPr>
        <w:rPr>
          <w:rFonts w:ascii="Sylfaen" w:hAnsi="Sylfaen"/>
        </w:rPr>
      </w:pPr>
      <w:r w:rsidRPr="00C64A21">
        <w:rPr>
          <w:rFonts w:ascii="Sylfaen" w:hAnsi="Sylfaen"/>
        </w:rPr>
        <w:t>վերահսկվող շարժ,</w:t>
      </w:r>
    </w:p>
    <w:p w:rsidR="00B41B54" w:rsidRPr="00C64A21" w:rsidRDefault="00B41B54" w:rsidP="00B41B54">
      <w:pPr>
        <w:pStyle w:val="NormalWeb"/>
        <w:numPr>
          <w:ilvl w:val="0"/>
          <w:numId w:val="46"/>
        </w:numPr>
        <w:rPr>
          <w:rFonts w:ascii="Sylfaen" w:hAnsi="Sylfaen"/>
        </w:rPr>
      </w:pPr>
      <w:r w:rsidRPr="00C64A21">
        <w:rPr>
          <w:rFonts w:ascii="Sylfaen" w:hAnsi="Sylfaen"/>
        </w:rPr>
        <w:t>բռնկումների և սխալների ավտոմատ մշակությո</w:t>
      </w:r>
      <w:bookmarkStart w:id="0" w:name="_GoBack"/>
      <w:bookmarkEnd w:id="0"/>
      <w:r w:rsidRPr="00C64A21">
        <w:rPr>
          <w:rFonts w:ascii="Sylfaen" w:hAnsi="Sylfaen"/>
        </w:rPr>
        <w:t>ւն,</w:t>
      </w:r>
    </w:p>
    <w:p w:rsidR="00B41B54" w:rsidRPr="00C64A21" w:rsidRDefault="00B41B54" w:rsidP="00B41B54">
      <w:pPr>
        <w:pStyle w:val="NormalWeb"/>
        <w:numPr>
          <w:ilvl w:val="0"/>
          <w:numId w:val="46"/>
        </w:numPr>
        <w:rPr>
          <w:rFonts w:ascii="Sylfaen" w:hAnsi="Sylfaen"/>
        </w:rPr>
      </w:pPr>
      <w:r w:rsidRPr="00C64A21">
        <w:rPr>
          <w:rFonts w:ascii="Sylfaen" w:hAnsi="Sylfaen"/>
        </w:rPr>
        <w:t>տվյալների հասանելիություն տարբեր թիմերի և գործիքների համար։</w:t>
      </w:r>
    </w:p>
    <w:p w:rsidR="00B41B54" w:rsidRPr="00C64A21" w:rsidRDefault="00B41B54" w:rsidP="00B41B54">
      <w:pPr>
        <w:pStyle w:val="Heading3"/>
        <w:rPr>
          <w:rFonts w:ascii="Sylfaen" w:hAnsi="Sylfaen"/>
        </w:rPr>
      </w:pPr>
      <w:r w:rsidRPr="00C64A21">
        <w:rPr>
          <w:rStyle w:val="Strong"/>
          <w:rFonts w:ascii="Sylfaen" w:hAnsi="Sylfaen"/>
          <w:b/>
          <w:bCs/>
        </w:rPr>
        <w:t>Վերլուծության և որոշումների արագացում</w:t>
      </w:r>
    </w:p>
    <w:p w:rsidR="00B41B54" w:rsidRPr="00C64A21" w:rsidRDefault="00B41B54" w:rsidP="00B41B54">
      <w:pPr>
        <w:pStyle w:val="NormalWeb"/>
        <w:rPr>
          <w:rFonts w:ascii="Sylfaen" w:hAnsi="Sylfaen"/>
        </w:rPr>
      </w:pPr>
      <w:r w:rsidRPr="00C64A21">
        <w:rPr>
          <w:rFonts w:ascii="Sylfaen" w:hAnsi="Sylfaen"/>
        </w:rPr>
        <w:t>Azure-ի վերլուծական ծառայությունները կարող են անմիջապես օգտագործել Data Factory-ի միջոցով բեռնված և մշակված տվյալները՝ ապահովելով</w:t>
      </w:r>
      <w:r w:rsidRPr="00C64A21">
        <w:t>․</w:t>
      </w:r>
    </w:p>
    <w:p w:rsidR="00B41B54" w:rsidRPr="00C64A21" w:rsidRDefault="00B41B54" w:rsidP="00B41B54">
      <w:pPr>
        <w:pStyle w:val="NormalWeb"/>
        <w:numPr>
          <w:ilvl w:val="0"/>
          <w:numId w:val="47"/>
        </w:numPr>
        <w:rPr>
          <w:rFonts w:ascii="Sylfaen" w:hAnsi="Sylfaen"/>
        </w:rPr>
      </w:pPr>
      <w:r w:rsidRPr="00C64A21">
        <w:rPr>
          <w:rFonts w:ascii="Sylfaen" w:hAnsi="Sylfaen"/>
        </w:rPr>
        <w:t>իրական ժամանակի dashboard-ներ,</w:t>
      </w:r>
    </w:p>
    <w:p w:rsidR="00B41B54" w:rsidRPr="00C64A21" w:rsidRDefault="00B41B54" w:rsidP="00B41B54">
      <w:pPr>
        <w:pStyle w:val="NormalWeb"/>
        <w:numPr>
          <w:ilvl w:val="0"/>
          <w:numId w:val="47"/>
        </w:numPr>
        <w:rPr>
          <w:rFonts w:ascii="Sylfaen" w:hAnsi="Sylfaen"/>
        </w:rPr>
      </w:pPr>
      <w:r w:rsidRPr="00C64A21">
        <w:rPr>
          <w:rFonts w:ascii="Sylfaen" w:hAnsi="Sylfaen"/>
        </w:rPr>
        <w:t>պատմական տվյալների խորքային վերլուծություն,</w:t>
      </w:r>
    </w:p>
    <w:p w:rsidR="00B41B54" w:rsidRPr="00C64A21" w:rsidRDefault="00B41B54" w:rsidP="00B41B54">
      <w:pPr>
        <w:pStyle w:val="NormalWeb"/>
        <w:numPr>
          <w:ilvl w:val="0"/>
          <w:numId w:val="47"/>
        </w:numPr>
        <w:rPr>
          <w:rFonts w:ascii="Sylfaen" w:hAnsi="Sylfaen"/>
        </w:rPr>
      </w:pPr>
      <w:r w:rsidRPr="00C64A21">
        <w:rPr>
          <w:rFonts w:ascii="Sylfaen" w:hAnsi="Sylfaen"/>
        </w:rPr>
        <w:t>մեքենայական ուսուցման մոդելների արագ պատրաստում,</w:t>
      </w:r>
    </w:p>
    <w:p w:rsidR="00B41B54" w:rsidRPr="00C64A21" w:rsidRDefault="00B41B54" w:rsidP="00B41B54">
      <w:pPr>
        <w:pStyle w:val="NormalWeb"/>
        <w:numPr>
          <w:ilvl w:val="0"/>
          <w:numId w:val="47"/>
        </w:numPr>
        <w:rPr>
          <w:rFonts w:ascii="Sylfaen" w:hAnsi="Sylfaen"/>
        </w:rPr>
      </w:pPr>
      <w:r w:rsidRPr="00C64A21">
        <w:rPr>
          <w:rFonts w:ascii="Sylfaen" w:hAnsi="Sylfaen"/>
        </w:rPr>
        <w:t>տվյալահեն բիզնես որոշումների ընդունում։</w:t>
      </w:r>
    </w:p>
    <w:p w:rsidR="00B41B54" w:rsidRPr="00C64A21" w:rsidRDefault="00B41B54" w:rsidP="00B41B54">
      <w:pPr>
        <w:pStyle w:val="Heading3"/>
        <w:rPr>
          <w:rFonts w:ascii="Sylfaen" w:hAnsi="Sylfaen"/>
        </w:rPr>
      </w:pPr>
      <w:r w:rsidRPr="00C64A21">
        <w:rPr>
          <w:rStyle w:val="Strong"/>
          <w:rFonts w:ascii="Sylfaen" w:hAnsi="Sylfaen"/>
          <w:b/>
          <w:bCs/>
        </w:rPr>
        <w:t>Բիզնեսի պահանջներին համապատասխան ճկունություն</w:t>
      </w:r>
    </w:p>
    <w:p w:rsidR="00B41B54" w:rsidRPr="00C64A21" w:rsidRDefault="00B41B54" w:rsidP="00B41B54">
      <w:pPr>
        <w:pStyle w:val="NormalWeb"/>
        <w:rPr>
          <w:rFonts w:ascii="Sylfaen" w:hAnsi="Sylfaen"/>
        </w:rPr>
      </w:pPr>
      <w:r w:rsidRPr="00C64A21">
        <w:rPr>
          <w:rFonts w:ascii="Sylfaen" w:hAnsi="Sylfaen"/>
        </w:rPr>
        <w:t>Azure-ը թույլ է տալիս տարբեր աշխատանքաբեռներ տեղափոխել ամպ՝ ընդլայնելով կամ նվազեցնելով ռեսուրսները ըստ պահանջի։ Սա հատկապես կարևոր է այն կազմակերպությունների համար, որոնք աշխատում են մեծ տվյալների ծավալներով կամ ունեն փոփոխական բեռնվածություն։</w:t>
      </w:r>
    </w:p>
    <w:sectPr w:rsidR="00B41B54" w:rsidRPr="00C64A2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7747DA"/>
    <w:multiLevelType w:val="multilevel"/>
    <w:tmpl w:val="8FF08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835A20"/>
    <w:multiLevelType w:val="multilevel"/>
    <w:tmpl w:val="94A05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D65317"/>
    <w:multiLevelType w:val="multilevel"/>
    <w:tmpl w:val="D3887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AE113C"/>
    <w:multiLevelType w:val="multilevel"/>
    <w:tmpl w:val="BB428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DD5701"/>
    <w:multiLevelType w:val="multilevel"/>
    <w:tmpl w:val="1CDC9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533A73"/>
    <w:multiLevelType w:val="multilevel"/>
    <w:tmpl w:val="1D247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8E4399"/>
    <w:multiLevelType w:val="multilevel"/>
    <w:tmpl w:val="2C320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672943"/>
    <w:multiLevelType w:val="multilevel"/>
    <w:tmpl w:val="634E3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CF669D"/>
    <w:multiLevelType w:val="multilevel"/>
    <w:tmpl w:val="BE5C5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355112"/>
    <w:multiLevelType w:val="multilevel"/>
    <w:tmpl w:val="B18E0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0F0C15"/>
    <w:multiLevelType w:val="multilevel"/>
    <w:tmpl w:val="51E05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D387CAD"/>
    <w:multiLevelType w:val="multilevel"/>
    <w:tmpl w:val="7DD02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B92864"/>
    <w:multiLevelType w:val="multilevel"/>
    <w:tmpl w:val="90360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F1317D2"/>
    <w:multiLevelType w:val="multilevel"/>
    <w:tmpl w:val="FADC6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04F0073"/>
    <w:multiLevelType w:val="multilevel"/>
    <w:tmpl w:val="EBF48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1AB32CF"/>
    <w:multiLevelType w:val="multilevel"/>
    <w:tmpl w:val="DA0A2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86B27DB"/>
    <w:multiLevelType w:val="multilevel"/>
    <w:tmpl w:val="88BC3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89D2877"/>
    <w:multiLevelType w:val="multilevel"/>
    <w:tmpl w:val="36305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8F36FC8"/>
    <w:multiLevelType w:val="multilevel"/>
    <w:tmpl w:val="3ABEF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5C36A8"/>
    <w:multiLevelType w:val="multilevel"/>
    <w:tmpl w:val="1F8A6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3572CF2"/>
    <w:multiLevelType w:val="multilevel"/>
    <w:tmpl w:val="E26AB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5C9013B"/>
    <w:multiLevelType w:val="multilevel"/>
    <w:tmpl w:val="EA30B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7787E7A"/>
    <w:multiLevelType w:val="multilevel"/>
    <w:tmpl w:val="C0A63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C6B773D"/>
    <w:multiLevelType w:val="multilevel"/>
    <w:tmpl w:val="3FBEB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D3B28E2"/>
    <w:multiLevelType w:val="multilevel"/>
    <w:tmpl w:val="3806B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15E52D6"/>
    <w:multiLevelType w:val="multilevel"/>
    <w:tmpl w:val="217AC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3A241EE"/>
    <w:multiLevelType w:val="multilevel"/>
    <w:tmpl w:val="0CFA2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431221D"/>
    <w:multiLevelType w:val="multilevel"/>
    <w:tmpl w:val="B2447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5F44BE2"/>
    <w:multiLevelType w:val="multilevel"/>
    <w:tmpl w:val="A7EC7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66D6AC2"/>
    <w:multiLevelType w:val="multilevel"/>
    <w:tmpl w:val="DA36D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70B148B"/>
    <w:multiLevelType w:val="multilevel"/>
    <w:tmpl w:val="A8069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8ED4C76"/>
    <w:multiLevelType w:val="multilevel"/>
    <w:tmpl w:val="0F241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DE1507D"/>
    <w:multiLevelType w:val="multilevel"/>
    <w:tmpl w:val="21E22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E036048"/>
    <w:multiLevelType w:val="multilevel"/>
    <w:tmpl w:val="EAA67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16B01D1"/>
    <w:multiLevelType w:val="multilevel"/>
    <w:tmpl w:val="B5A29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3086D78"/>
    <w:multiLevelType w:val="multilevel"/>
    <w:tmpl w:val="A66AA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51530BA"/>
    <w:multiLevelType w:val="multilevel"/>
    <w:tmpl w:val="218C6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63002A6"/>
    <w:multiLevelType w:val="multilevel"/>
    <w:tmpl w:val="8B9C8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9B648F6"/>
    <w:multiLevelType w:val="multilevel"/>
    <w:tmpl w:val="7F44D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3560A68"/>
    <w:multiLevelType w:val="multilevel"/>
    <w:tmpl w:val="D0562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52D1468"/>
    <w:multiLevelType w:val="multilevel"/>
    <w:tmpl w:val="0A304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78A324B"/>
    <w:multiLevelType w:val="multilevel"/>
    <w:tmpl w:val="34AC1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BE55734"/>
    <w:multiLevelType w:val="multilevel"/>
    <w:tmpl w:val="74705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BF00466"/>
    <w:multiLevelType w:val="multilevel"/>
    <w:tmpl w:val="F8EAC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D6029C7"/>
    <w:multiLevelType w:val="multilevel"/>
    <w:tmpl w:val="E744D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DB31074"/>
    <w:multiLevelType w:val="multilevel"/>
    <w:tmpl w:val="E5323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DF208A8"/>
    <w:multiLevelType w:val="multilevel"/>
    <w:tmpl w:val="A662A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5"/>
  </w:num>
  <w:num w:numId="2">
    <w:abstractNumId w:val="37"/>
  </w:num>
  <w:num w:numId="3">
    <w:abstractNumId w:val="25"/>
  </w:num>
  <w:num w:numId="4">
    <w:abstractNumId w:val="14"/>
  </w:num>
  <w:num w:numId="5">
    <w:abstractNumId w:val="6"/>
  </w:num>
  <w:num w:numId="6">
    <w:abstractNumId w:val="34"/>
  </w:num>
  <w:num w:numId="7">
    <w:abstractNumId w:val="19"/>
  </w:num>
  <w:num w:numId="8">
    <w:abstractNumId w:val="16"/>
  </w:num>
  <w:num w:numId="9">
    <w:abstractNumId w:val="30"/>
  </w:num>
  <w:num w:numId="10">
    <w:abstractNumId w:val="39"/>
  </w:num>
  <w:num w:numId="11">
    <w:abstractNumId w:val="40"/>
  </w:num>
  <w:num w:numId="12">
    <w:abstractNumId w:val="5"/>
  </w:num>
  <w:num w:numId="13">
    <w:abstractNumId w:val="8"/>
  </w:num>
  <w:num w:numId="14">
    <w:abstractNumId w:val="44"/>
  </w:num>
  <w:num w:numId="15">
    <w:abstractNumId w:val="18"/>
  </w:num>
  <w:num w:numId="16">
    <w:abstractNumId w:val="35"/>
  </w:num>
  <w:num w:numId="17">
    <w:abstractNumId w:val="3"/>
  </w:num>
  <w:num w:numId="18">
    <w:abstractNumId w:val="0"/>
  </w:num>
  <w:num w:numId="19">
    <w:abstractNumId w:val="1"/>
  </w:num>
  <w:num w:numId="20">
    <w:abstractNumId w:val="38"/>
  </w:num>
  <w:num w:numId="21">
    <w:abstractNumId w:val="12"/>
  </w:num>
  <w:num w:numId="22">
    <w:abstractNumId w:val="28"/>
  </w:num>
  <w:num w:numId="23">
    <w:abstractNumId w:val="9"/>
  </w:num>
  <w:num w:numId="24">
    <w:abstractNumId w:val="42"/>
  </w:num>
  <w:num w:numId="25">
    <w:abstractNumId w:val="46"/>
  </w:num>
  <w:num w:numId="26">
    <w:abstractNumId w:val="10"/>
  </w:num>
  <w:num w:numId="27">
    <w:abstractNumId w:val="32"/>
  </w:num>
  <w:num w:numId="28">
    <w:abstractNumId w:val="31"/>
  </w:num>
  <w:num w:numId="29">
    <w:abstractNumId w:val="7"/>
  </w:num>
  <w:num w:numId="30">
    <w:abstractNumId w:val="11"/>
  </w:num>
  <w:num w:numId="31">
    <w:abstractNumId w:val="4"/>
  </w:num>
  <w:num w:numId="32">
    <w:abstractNumId w:val="22"/>
  </w:num>
  <w:num w:numId="33">
    <w:abstractNumId w:val="29"/>
  </w:num>
  <w:num w:numId="34">
    <w:abstractNumId w:val="20"/>
  </w:num>
  <w:num w:numId="35">
    <w:abstractNumId w:val="27"/>
  </w:num>
  <w:num w:numId="36">
    <w:abstractNumId w:val="15"/>
  </w:num>
  <w:num w:numId="37">
    <w:abstractNumId w:val="41"/>
  </w:num>
  <w:num w:numId="38">
    <w:abstractNumId w:val="36"/>
  </w:num>
  <w:num w:numId="39">
    <w:abstractNumId w:val="2"/>
  </w:num>
  <w:num w:numId="40">
    <w:abstractNumId w:val="23"/>
  </w:num>
  <w:num w:numId="41">
    <w:abstractNumId w:val="24"/>
  </w:num>
  <w:num w:numId="42">
    <w:abstractNumId w:val="26"/>
  </w:num>
  <w:num w:numId="43">
    <w:abstractNumId w:val="17"/>
  </w:num>
  <w:num w:numId="44">
    <w:abstractNumId w:val="13"/>
  </w:num>
  <w:num w:numId="45">
    <w:abstractNumId w:val="21"/>
  </w:num>
  <w:num w:numId="46">
    <w:abstractNumId w:val="43"/>
  </w:num>
  <w:num w:numId="47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6223B"/>
    <w:rsid w:val="00156361"/>
    <w:rsid w:val="00160D53"/>
    <w:rsid w:val="00180534"/>
    <w:rsid w:val="001C3E90"/>
    <w:rsid w:val="00412BCC"/>
    <w:rsid w:val="00422531"/>
    <w:rsid w:val="0055178F"/>
    <w:rsid w:val="00600038"/>
    <w:rsid w:val="0066223B"/>
    <w:rsid w:val="00800E56"/>
    <w:rsid w:val="00823360"/>
    <w:rsid w:val="0082715F"/>
    <w:rsid w:val="008B0023"/>
    <w:rsid w:val="009958E9"/>
    <w:rsid w:val="00B41B54"/>
    <w:rsid w:val="00BC39C2"/>
    <w:rsid w:val="00C326FA"/>
    <w:rsid w:val="00C64A21"/>
    <w:rsid w:val="00C8064D"/>
    <w:rsid w:val="00D934C7"/>
    <w:rsid w:val="00F752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C4AD88"/>
  <w15:chartTrackingRefBased/>
  <w15:docId w15:val="{AA3EEE2B-AEB2-4890-9E87-81C2B9569A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15636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Heading2">
    <w:name w:val="heading 2"/>
    <w:basedOn w:val="Normal"/>
    <w:link w:val="Heading2Char"/>
    <w:uiPriority w:val="9"/>
    <w:qFormat/>
    <w:rsid w:val="0015636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Heading3">
    <w:name w:val="heading 3"/>
    <w:basedOn w:val="Normal"/>
    <w:link w:val="Heading3Char"/>
    <w:uiPriority w:val="9"/>
    <w:qFormat/>
    <w:rsid w:val="0015636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Heading4">
    <w:name w:val="heading 4"/>
    <w:basedOn w:val="Normal"/>
    <w:link w:val="Heading4Char"/>
    <w:uiPriority w:val="9"/>
    <w:qFormat/>
    <w:rsid w:val="00156361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6361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Heading2Char">
    <w:name w:val="Heading 2 Char"/>
    <w:basedOn w:val="DefaultParagraphFont"/>
    <w:link w:val="Heading2"/>
    <w:uiPriority w:val="9"/>
    <w:rsid w:val="00156361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Heading3Char">
    <w:name w:val="Heading 3 Char"/>
    <w:basedOn w:val="DefaultParagraphFont"/>
    <w:link w:val="Heading3"/>
    <w:uiPriority w:val="9"/>
    <w:rsid w:val="00156361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Heading4Char">
    <w:name w:val="Heading 4 Char"/>
    <w:basedOn w:val="DefaultParagraphFont"/>
    <w:link w:val="Heading4"/>
    <w:uiPriority w:val="9"/>
    <w:rsid w:val="00156361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styleId="NormalWeb">
    <w:name w:val="Normal (Web)"/>
    <w:basedOn w:val="Normal"/>
    <w:uiPriority w:val="99"/>
    <w:unhideWhenUsed/>
    <w:rsid w:val="001563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Strong">
    <w:name w:val="Strong"/>
    <w:basedOn w:val="DefaultParagraphFont"/>
    <w:uiPriority w:val="22"/>
    <w:qFormat/>
    <w:rsid w:val="00156361"/>
    <w:rPr>
      <w:b/>
      <w:bCs/>
    </w:rPr>
  </w:style>
  <w:style w:type="table" w:styleId="TableGrid">
    <w:name w:val="Table Grid"/>
    <w:basedOn w:val="TableNormal"/>
    <w:uiPriority w:val="59"/>
    <w:rsid w:val="004225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412BCC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B41B54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014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7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70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140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028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4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083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148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852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446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731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70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10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250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376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708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657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962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576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087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559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841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13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97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856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550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366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41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52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04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50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09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14</Pages>
  <Words>2425</Words>
  <Characters>13824</Characters>
  <Application>Microsoft Office Word</Application>
  <DocSecurity>0</DocSecurity>
  <Lines>115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10</cp:revision>
  <dcterms:created xsi:type="dcterms:W3CDTF">2025-11-27T20:18:00Z</dcterms:created>
  <dcterms:modified xsi:type="dcterms:W3CDTF">2025-11-30T10:00:00Z</dcterms:modified>
</cp:coreProperties>
</file>