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1CBFF3" w14:textId="77777777" w:rsidR="0050438A" w:rsidRPr="0050438A" w:rsidRDefault="0050438A" w:rsidP="0050438A">
      <w:pPr>
        <w:pStyle w:val="NormalWeb"/>
        <w:spacing w:line="36" w:lineRule="atLeast"/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50438A">
        <w:rPr>
          <w:rFonts w:ascii="Sylfaen" w:hAnsi="Sylfaen"/>
          <w:b/>
          <w:bCs/>
          <w:sz w:val="28"/>
          <w:szCs w:val="28"/>
          <w:lang w:val="hy-AM"/>
        </w:rPr>
        <w:t>Խնդրի դրվածք</w:t>
      </w:r>
    </w:p>
    <w:p w14:paraId="10FCB727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Վարկային կազմակերպությունները հանդիպում են հիմնական մարտահրավերի</w:t>
      </w:r>
      <w:r w:rsidRPr="0050438A">
        <w:rPr>
          <w:rFonts w:ascii="Microsoft YaHei" w:eastAsia="Microsoft YaHei" w:hAnsi="Microsoft YaHei" w:cs="Microsoft YaHei" w:hint="eastAsia"/>
          <w:lang w:val="hy-AM"/>
        </w:rPr>
        <w:t>․</w:t>
      </w:r>
      <w:r w:rsidRPr="0050438A">
        <w:rPr>
          <w:rFonts w:ascii="Sylfaen" w:hAnsi="Sylfaen"/>
          <w:lang w:val="hy-AM"/>
        </w:rPr>
        <w:t xml:space="preserve"> գնահատել հաճախորդների վճարունակությունն ու վարկային պորտֆելի ընդհանուր ռիսկայնությունը՝ համապատասխանելով ՖՀՄՍ 9 ստանդարտի պահանջներին: ՖՀՄՍ 9-ը պարտադրում է գնահատել ակնկալվող վարկային վնասները (Expected Credit Loss, ECL)՝ հիմնված ոչ միայն պատմական տվյալների, այլև ընթացիկ տնտեսական ցուցանիշների և կանխատեսվող մակրոտնտեսական սցենարների վրա։ Այս գործընթացը պահանջում է մեծածավալ ֆինանսական տվյալների մշակում, բազմագործոն վերլուծություն և մոդելների կիրառություն, որոնք ապահովում են կանխատեսումների ճշգրտություն և վստահելիություն։</w:t>
      </w:r>
    </w:p>
    <w:p w14:paraId="4A0B1FE5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Խնդիրն այն է, որ ավանդական տեղային (on-premises) համակարգերը դժվարանում են ապահովել անհրաժեշտ հաշվարկային հզորությունը, տվյալների անվտանգ պահպանումը, մոդելների ճկուն թարմացումը, ծավալային մասշտաբայնացնելը, մասնավորապես, երբ գործ ունենք հարյուր հազարավոր հաճախորդների, վարկային պատմությունների, ֆինանսական հաշվետվությունների և մակրոտնտեսական ժամանակաշարերի հետ։</w:t>
      </w:r>
    </w:p>
    <w:p w14:paraId="27D36E08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Այս ավարտական աշխատանքի նպատակն է մշակել վարկային ռիսկի մոդելավորման և ակնկալվող վարկային վնասների գնահատման ամպային համակարգ՝ օգտագործելով Microsoft Azure հարթակը, որը հնարավորություն է տալիս մեծ տվյալների արդյունավետ մշակում:</w:t>
      </w:r>
    </w:p>
    <w:p w14:paraId="7530FA93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Ֆինանսական տվյալների հավաքում և նախապատրաստում</w:t>
      </w:r>
    </w:p>
    <w:p w14:paraId="7309D927" w14:textId="77777777" w:rsidR="0050438A" w:rsidRPr="0050438A" w:rsidRDefault="0050438A" w:rsidP="001A10BF">
      <w:pPr>
        <w:pStyle w:val="NormalWeb"/>
        <w:numPr>
          <w:ilvl w:val="0"/>
          <w:numId w:val="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Վարկառուների պատմական տվյալներ</w:t>
      </w:r>
    </w:p>
    <w:p w14:paraId="5BDCA1D4" w14:textId="77777777" w:rsidR="0050438A" w:rsidRPr="0050438A" w:rsidRDefault="0050438A" w:rsidP="001A10BF">
      <w:pPr>
        <w:pStyle w:val="NormalWeb"/>
        <w:numPr>
          <w:ilvl w:val="0"/>
          <w:numId w:val="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Վարկերի մարում/չմարում</w:t>
      </w:r>
    </w:p>
    <w:p w14:paraId="3A393B2D" w14:textId="77777777" w:rsidR="0050438A" w:rsidRPr="0050438A" w:rsidRDefault="0050438A" w:rsidP="001A10BF">
      <w:pPr>
        <w:pStyle w:val="NormalWeb"/>
        <w:numPr>
          <w:ilvl w:val="0"/>
          <w:numId w:val="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Վարկային ռեյթինգային կարգավիճակներ (Stage 1/2/3՝ ըստ ՖՀՄՍ 9)</w:t>
      </w:r>
    </w:p>
    <w:p w14:paraId="409FFC2C" w14:textId="77777777" w:rsidR="0050438A" w:rsidRPr="0050438A" w:rsidRDefault="0050438A" w:rsidP="001A10BF">
      <w:pPr>
        <w:pStyle w:val="NormalWeb"/>
        <w:numPr>
          <w:ilvl w:val="0"/>
          <w:numId w:val="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 xml:space="preserve">Մակրոտնտեսական ցուցանիշներ </w:t>
      </w:r>
    </w:p>
    <w:p w14:paraId="549A011F" w14:textId="77777777" w:rsidR="0050438A" w:rsidRPr="0050438A" w:rsidRDefault="0050438A" w:rsidP="001A10BF">
      <w:pPr>
        <w:pStyle w:val="NormalWeb"/>
        <w:numPr>
          <w:ilvl w:val="0"/>
          <w:numId w:val="1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 xml:space="preserve">Տվյալների մաքրում, «մեդալիոն» ճարտարապետությամբ  </w:t>
      </w:r>
    </w:p>
    <w:p w14:paraId="3329D3A3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Գնահատել IFRS 9 ECL-ի համար պահանջվող երեք հիմնական բաղադրիչները</w:t>
      </w:r>
      <w:r w:rsidRPr="0050438A">
        <w:rPr>
          <w:rFonts w:ascii="Microsoft YaHei" w:eastAsia="Microsoft YaHei" w:hAnsi="Microsoft YaHei" w:cs="Microsoft YaHei" w:hint="eastAsia"/>
          <w:lang w:val="hy-AM"/>
        </w:rPr>
        <w:t>․</w:t>
      </w:r>
    </w:p>
    <w:p w14:paraId="66A8D1BB" w14:textId="77777777" w:rsidR="0050438A" w:rsidRPr="0050438A" w:rsidRDefault="0050438A" w:rsidP="001A10BF">
      <w:pPr>
        <w:pStyle w:val="NormalWeb"/>
        <w:numPr>
          <w:ilvl w:val="0"/>
          <w:numId w:val="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PD – Probability of Default (վերաբեռնման հավանականություն)</w:t>
      </w:r>
    </w:p>
    <w:p w14:paraId="7582D1A4" w14:textId="77777777" w:rsidR="0050438A" w:rsidRPr="0050438A" w:rsidRDefault="0050438A" w:rsidP="001A10BF">
      <w:pPr>
        <w:pStyle w:val="NormalWeb"/>
        <w:numPr>
          <w:ilvl w:val="0"/>
          <w:numId w:val="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LGD – Loss Given Default (վնասի տեսակարար չափ)</w:t>
      </w:r>
    </w:p>
    <w:p w14:paraId="36B17132" w14:textId="63C33AAB" w:rsidR="0050438A" w:rsidRPr="0050438A" w:rsidRDefault="0050438A" w:rsidP="001A10BF">
      <w:pPr>
        <w:pStyle w:val="NormalWeb"/>
        <w:numPr>
          <w:ilvl w:val="0"/>
          <w:numId w:val="2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EAD – Exposure at Default (մնացորդ պարտավորություն)</w:t>
      </w:r>
      <w:r w:rsidRPr="0050438A">
        <w:rPr>
          <w:rFonts w:ascii="Sylfaen" w:hAnsi="Sylfaen"/>
          <w:lang w:val="hy-AM"/>
        </w:rPr>
        <w:br/>
        <w:t xml:space="preserve">Սրանց հիման վրա՝ </w:t>
      </w:r>
      <m:oMath>
        <m:r>
          <w:rPr>
            <w:rFonts w:ascii="Cambria Math" w:hAnsi="Cambria Math"/>
            <w:lang w:val="hy-AM"/>
          </w:rPr>
          <m:t>ECL=PD×LGD×EAD</m:t>
        </m:r>
      </m:oMath>
    </w:p>
    <w:p w14:paraId="5050654D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Տվյալների խողովակաշարերի կառուցում և պահպանում Azure-ում</w:t>
      </w:r>
    </w:p>
    <w:p w14:paraId="374B2885" w14:textId="77777777" w:rsidR="0050438A" w:rsidRPr="0050438A" w:rsidRDefault="0050438A" w:rsidP="001A10BF">
      <w:pPr>
        <w:pStyle w:val="NormalWeb"/>
        <w:numPr>
          <w:ilvl w:val="0"/>
          <w:numId w:val="3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Azure Data Factory՝ տվյալների կորզում, մշակում և արտահանում</w:t>
      </w:r>
    </w:p>
    <w:p w14:paraId="595E3F38" w14:textId="77777777" w:rsidR="0050438A" w:rsidRPr="0050438A" w:rsidRDefault="0050438A" w:rsidP="001A10BF">
      <w:pPr>
        <w:pStyle w:val="NormalWeb"/>
        <w:numPr>
          <w:ilvl w:val="0"/>
          <w:numId w:val="3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Azure SQL / Data Lake՝ արդյունքների պահպանում</w:t>
      </w:r>
    </w:p>
    <w:p w14:paraId="0FAC3D6F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Մասշտաբավորվող ավարտական համակարգի նախագծում</w:t>
      </w:r>
    </w:p>
    <w:p w14:paraId="5DBD88FD" w14:textId="77777777" w:rsidR="0050438A" w:rsidRPr="0050438A" w:rsidRDefault="0050438A" w:rsidP="001A10BF">
      <w:pPr>
        <w:pStyle w:val="NormalWeb"/>
        <w:numPr>
          <w:ilvl w:val="0"/>
          <w:numId w:val="4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lastRenderedPageBreak/>
        <w:t>Ապահովել ապահովություն, մատչելիություն, տվյալների գաղտնիություն</w:t>
      </w:r>
    </w:p>
    <w:p w14:paraId="4B3D3E8E" w14:textId="77777777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Այսպիսով աշխատանքի հիմնական նպատակն է մշակել ամպային հարթակով աշխատող, ավտոմատացված և մասշտաբավորվող վարկային ռիսկի գնահատման համակարգ, որը.</w:t>
      </w:r>
    </w:p>
    <w:p w14:paraId="0795B5F7" w14:textId="77777777" w:rsidR="0050438A" w:rsidRPr="0050438A" w:rsidRDefault="0050438A" w:rsidP="001A10BF">
      <w:pPr>
        <w:pStyle w:val="NormalWeb"/>
        <w:numPr>
          <w:ilvl w:val="0"/>
          <w:numId w:val="5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Իրականացնում է վարկային ռիսկի մոդելավորում՝ հիմնված պատմական և կանխատեսվող տվյալների վրա</w:t>
      </w:r>
    </w:p>
    <w:p w14:paraId="1572792F" w14:textId="77777777" w:rsidR="0050438A" w:rsidRPr="0050438A" w:rsidRDefault="0050438A" w:rsidP="001A10BF">
      <w:pPr>
        <w:pStyle w:val="NormalWeb"/>
        <w:numPr>
          <w:ilvl w:val="0"/>
          <w:numId w:val="5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Վերահաշվարկում է Expected Credit Loss ըստ IFRS 9-ի</w:t>
      </w:r>
    </w:p>
    <w:p w14:paraId="639FB93E" w14:textId="77777777" w:rsidR="0050438A" w:rsidRPr="0050438A" w:rsidRDefault="0050438A" w:rsidP="001A10BF">
      <w:pPr>
        <w:pStyle w:val="NormalWeb"/>
        <w:numPr>
          <w:ilvl w:val="0"/>
          <w:numId w:val="5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Թույլ է տալիս ֆինանսական կազմակերպություններին ընդունել տվյալահեն որոշումներ</w:t>
      </w:r>
    </w:p>
    <w:p w14:paraId="01927012" w14:textId="77777777" w:rsidR="0050438A" w:rsidRPr="0050438A" w:rsidRDefault="0050438A" w:rsidP="001A10BF">
      <w:pPr>
        <w:pStyle w:val="NormalWeb"/>
        <w:numPr>
          <w:ilvl w:val="0"/>
          <w:numId w:val="5"/>
        </w:numPr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Նվազեցնում է ձեռքով կատարվող հաշվարկների սխալները և ռիսկերը</w:t>
      </w:r>
    </w:p>
    <w:p w14:paraId="2BCB2C79" w14:textId="69E20F45" w:rsidR="0050438A" w:rsidRPr="0050438A" w:rsidRDefault="0050438A" w:rsidP="0050438A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50438A">
        <w:rPr>
          <w:rFonts w:ascii="Sylfaen" w:hAnsi="Sylfaen"/>
          <w:lang w:val="hy-AM"/>
        </w:rPr>
        <w:t>Մատակարարում է վարկառուների ռիսկային պրոֆիլի օպերատիվ գնահատում՝ Azure-ի հաշվարկային ռեսուրսներով</w:t>
      </w:r>
      <w:r w:rsidR="00CC4C05" w:rsidRPr="0050438A">
        <w:rPr>
          <w:rFonts w:ascii="Sylfaen" w:hAnsi="Sylfaen"/>
          <w:lang w:val="hy-AM"/>
        </w:rPr>
        <w:t xml:space="preserve"> </w:t>
      </w:r>
    </w:p>
    <w:p w14:paraId="445422EB" w14:textId="77777777" w:rsidR="0050438A" w:rsidRDefault="0050438A">
      <w:pPr>
        <w:rPr>
          <w:rFonts w:ascii="Sylfaen" w:eastAsia="Times New Roman" w:hAnsi="Sylfaen" w:cs="Times New Roman"/>
          <w:b/>
          <w:sz w:val="36"/>
          <w:szCs w:val="24"/>
          <w:lang w:val="hy-AM" w:eastAsia="ru-RU"/>
        </w:rPr>
      </w:pPr>
      <w:r>
        <w:rPr>
          <w:rFonts w:ascii="Sylfaen" w:hAnsi="Sylfaen"/>
          <w:b/>
          <w:sz w:val="36"/>
          <w:lang w:val="hy-AM"/>
        </w:rPr>
        <w:br w:type="page"/>
      </w:r>
    </w:p>
    <w:p w14:paraId="794D49A6" w14:textId="2C75F566" w:rsidR="00A00FF9" w:rsidRPr="00947CF6" w:rsidRDefault="002C2499" w:rsidP="00247232">
      <w:pPr>
        <w:pStyle w:val="NormalWeb"/>
        <w:spacing w:line="36" w:lineRule="atLeast"/>
        <w:jc w:val="center"/>
        <w:rPr>
          <w:rFonts w:ascii="Sylfaen" w:hAnsi="Sylfaen"/>
          <w:b/>
          <w:sz w:val="36"/>
          <w:lang w:val="hy-AM"/>
        </w:rPr>
      </w:pPr>
      <w:r w:rsidRPr="00947CF6">
        <w:rPr>
          <w:rFonts w:ascii="Sylfaen" w:hAnsi="Sylfaen"/>
          <w:b/>
          <w:sz w:val="36"/>
          <w:lang w:val="hy-AM"/>
        </w:rPr>
        <w:lastRenderedPageBreak/>
        <w:t xml:space="preserve">Microsoft </w:t>
      </w:r>
      <w:r w:rsidR="00A00FF9" w:rsidRPr="00947CF6">
        <w:rPr>
          <w:rFonts w:ascii="Sylfaen" w:hAnsi="Sylfaen"/>
          <w:b/>
          <w:sz w:val="36"/>
          <w:lang w:val="hy-AM"/>
        </w:rPr>
        <w:t>Azure</w:t>
      </w:r>
      <w:r w:rsidR="00B47C5E" w:rsidRPr="00947CF6">
        <w:rPr>
          <w:rFonts w:ascii="Sylfaen" w:hAnsi="Sylfaen"/>
          <w:b/>
          <w:sz w:val="36"/>
          <w:lang w:val="hy-AM"/>
        </w:rPr>
        <w:t>-</w:t>
      </w:r>
      <w:r w:rsidR="00A00FF9" w:rsidRPr="00947CF6">
        <w:rPr>
          <w:rFonts w:ascii="Sylfaen" w:hAnsi="Sylfaen"/>
          <w:b/>
          <w:sz w:val="36"/>
          <w:lang w:val="hy-AM"/>
        </w:rPr>
        <w:t xml:space="preserve">ի և </w:t>
      </w:r>
      <w:r>
        <w:rPr>
          <w:rFonts w:ascii="Sylfaen" w:hAnsi="Sylfaen"/>
          <w:b/>
          <w:sz w:val="36"/>
          <w:lang w:val="hy-AM"/>
        </w:rPr>
        <w:t>ամպային տեխնոլոգիաներին</w:t>
      </w:r>
      <w:r w:rsidR="00A00FF9" w:rsidRPr="00947CF6">
        <w:rPr>
          <w:rFonts w:ascii="Sylfaen" w:hAnsi="Sylfaen"/>
          <w:b/>
          <w:sz w:val="36"/>
          <w:lang w:val="hy-AM"/>
        </w:rPr>
        <w:t xml:space="preserve"> վերաբեր</w:t>
      </w:r>
      <w:r>
        <w:rPr>
          <w:rFonts w:ascii="Sylfaen" w:hAnsi="Sylfaen"/>
          <w:b/>
          <w:sz w:val="36"/>
          <w:lang w:val="hy-AM"/>
        </w:rPr>
        <w:t>վ</w:t>
      </w:r>
      <w:r w:rsidR="00A00FF9" w:rsidRPr="00947CF6">
        <w:rPr>
          <w:rFonts w:ascii="Sylfaen" w:hAnsi="Sylfaen"/>
          <w:b/>
          <w:sz w:val="36"/>
          <w:lang w:val="hy-AM"/>
        </w:rPr>
        <w:t>ող հիմնական հասկացությունները</w:t>
      </w:r>
    </w:p>
    <w:p w14:paraId="250F5074" w14:textId="77777777" w:rsidR="00A00FF9" w:rsidRPr="00247232" w:rsidRDefault="00247232" w:rsidP="00247232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947CF6">
        <w:rPr>
          <w:rFonts w:ascii="Sylfaen" w:hAnsi="Sylfaen"/>
          <w:b/>
          <w:sz w:val="28"/>
          <w:lang w:val="hy-AM"/>
        </w:rPr>
        <w:t>Ներածություն</w:t>
      </w:r>
    </w:p>
    <w:p w14:paraId="578E4263" w14:textId="77777777" w:rsidR="00F9213A" w:rsidRPr="00247232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7232">
        <w:rPr>
          <w:rFonts w:ascii="Sylfaen" w:hAnsi="Sylfaen"/>
          <w:lang w:val="hy-AM"/>
        </w:rPr>
        <w:t>Ամպային տեխնոլոգիաները հանդիսանում են ժամանակակից ծառայո</w:t>
      </w:r>
      <w:r w:rsidR="00BA15B8">
        <w:rPr>
          <w:rFonts w:ascii="Sylfaen" w:hAnsi="Sylfaen"/>
          <w:lang w:val="hy-AM"/>
        </w:rPr>
        <w:t xml:space="preserve">ւթյունների մատուցման մոդել, որի </w:t>
      </w:r>
      <w:r w:rsidRPr="00247232">
        <w:rPr>
          <w:rFonts w:ascii="Sylfaen" w:hAnsi="Sylfaen"/>
          <w:lang w:val="hy-AM"/>
        </w:rPr>
        <w:t xml:space="preserve">հաշվարկային և ծրագրային ռեսուրսները հասանելի են համացանցի միջոցով՝ ըստ պահանջի: Այս մոտեցումը ազատում է կազմակերպություններին սեփական սերվերների, տվյալների պահպանման համակարգերի և ցանցային ենթակառուցվածքի ստեղծման ու սպասարկման դժվարություններից: Ամպային ծառայությունները ներառում են վիրտուալ սերվերներ և հաշվարկային հզորություն, տվյալների պահեստավորում և արխիվացում, տվյալների բազաներ ու վերլուծական ծառայություններ, </w:t>
      </w:r>
      <w:r w:rsidR="00BA15B8">
        <w:rPr>
          <w:rFonts w:ascii="Sylfaen" w:hAnsi="Sylfaen"/>
          <w:lang w:val="hy-AM"/>
        </w:rPr>
        <w:t xml:space="preserve">ցանցային գործիքակազմ՝ firewall, </w:t>
      </w:r>
      <w:r w:rsidRPr="00247232">
        <w:rPr>
          <w:rFonts w:ascii="Sylfaen" w:hAnsi="Sylfaen"/>
          <w:lang w:val="hy-AM"/>
        </w:rPr>
        <w:t xml:space="preserve">VPN, </w:t>
      </w:r>
      <w:r w:rsidR="00BA15B8">
        <w:rPr>
          <w:rFonts w:ascii="Sylfaen" w:hAnsi="Sylfaen"/>
          <w:lang w:val="hy-AM"/>
        </w:rPr>
        <w:t xml:space="preserve">ինչպես նաև ծրագրային ապահովում՝ </w:t>
      </w:r>
      <w:r w:rsidRPr="00247232">
        <w:rPr>
          <w:rFonts w:ascii="Sylfaen" w:hAnsi="Sylfaen"/>
          <w:lang w:val="hy-AM"/>
        </w:rPr>
        <w:t>DevOps միջավայրեր: Ամպային հաշվարկի հիմնական</w:t>
      </w:r>
      <w:r w:rsidR="00BA15B8">
        <w:rPr>
          <w:rFonts w:ascii="Sylfaen" w:hAnsi="Sylfaen"/>
          <w:lang w:val="hy-AM"/>
        </w:rPr>
        <w:t xml:space="preserve"> իմաստը</w:t>
      </w:r>
      <w:r w:rsidRPr="00247232">
        <w:rPr>
          <w:rFonts w:ascii="Sylfaen" w:hAnsi="Sylfaen"/>
          <w:lang w:val="hy-AM"/>
        </w:rPr>
        <w:t xml:space="preserve"> կայանում է նրանում, որ բոլոր ռեսու</w:t>
      </w:r>
      <w:r w:rsidR="00BA15B8">
        <w:rPr>
          <w:rFonts w:ascii="Sylfaen" w:hAnsi="Sylfaen"/>
          <w:lang w:val="hy-AM"/>
        </w:rPr>
        <w:t>րսները հասանելի են ցանկացած տեղ</w:t>
      </w:r>
      <w:r w:rsidRPr="00247232">
        <w:rPr>
          <w:rFonts w:ascii="Sylfaen" w:hAnsi="Sylfaen"/>
          <w:lang w:val="hy-AM"/>
        </w:rPr>
        <w:t>՝ համացանցի առկայության դեպքում, և վճարումն իրականացվում է օգտագործված ռեսուրսների չափով:</w:t>
      </w:r>
    </w:p>
    <w:p w14:paraId="0795BE6A" w14:textId="77777777" w:rsidR="00F9213A" w:rsidRPr="00B47C5E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47C5E">
        <w:rPr>
          <w:rFonts w:ascii="Sylfaen" w:hAnsi="Sylfaen"/>
          <w:lang w:val="hy-AM"/>
        </w:rPr>
        <w:t>Ամպային մոդելի կարևորագույն առավելություններից է մասշտաբելիությունը, որը թույլ է տալիս արագ ավելացնել կամ նվազեցնել</w:t>
      </w:r>
      <w:r w:rsidR="00BA15B8">
        <w:rPr>
          <w:rFonts w:ascii="Sylfaen" w:hAnsi="Sylfaen"/>
          <w:lang w:val="hy-AM"/>
        </w:rPr>
        <w:t xml:space="preserve"> օգտագործվող</w:t>
      </w:r>
      <w:r w:rsidRPr="00B47C5E">
        <w:rPr>
          <w:rFonts w:ascii="Sylfaen" w:hAnsi="Sylfaen"/>
          <w:lang w:val="hy-AM"/>
        </w:rPr>
        <w:t xml:space="preserve"> ռեսուրսների քանակը՝ ըստ անհրաժեշտության, ինչը հատկապես կարևոր է</w:t>
      </w:r>
      <w:r w:rsidR="007C0CB8">
        <w:rPr>
          <w:rFonts w:ascii="Sylfaen" w:hAnsi="Sylfaen"/>
          <w:lang w:val="hy-AM"/>
        </w:rPr>
        <w:t xml:space="preserve"> </w:t>
      </w:r>
      <w:r w:rsidR="007C0CB8" w:rsidRPr="00B47C5E">
        <w:rPr>
          <w:rFonts w:ascii="Sylfaen" w:hAnsi="Sylfaen"/>
          <w:lang w:val="hy-AM"/>
        </w:rPr>
        <w:t>սեզոնային կամ անկանոն բեռնվածություն</w:t>
      </w:r>
      <w:r w:rsidR="007C0CB8">
        <w:rPr>
          <w:rFonts w:ascii="Sylfaen" w:hAnsi="Sylfaen"/>
          <w:lang w:val="hy-AM"/>
        </w:rPr>
        <w:t xml:space="preserve"> ունեցող</w:t>
      </w:r>
      <w:r w:rsidRPr="00B47C5E">
        <w:rPr>
          <w:rFonts w:ascii="Sylfaen" w:hAnsi="Sylfaen"/>
          <w:lang w:val="hy-AM"/>
        </w:rPr>
        <w:t xml:space="preserve"> բիզնեսների համար: Մյուս կարևոր առավելությունն</w:t>
      </w:r>
      <w:r w:rsidR="007C0CB8">
        <w:rPr>
          <w:rFonts w:ascii="Sylfaen" w:hAnsi="Sylfaen"/>
          <w:lang w:val="hy-AM"/>
        </w:rPr>
        <w:t xml:space="preserve"> է</w:t>
      </w:r>
      <w:r w:rsidRPr="00B47C5E">
        <w:rPr>
          <w:rFonts w:ascii="Sylfaen" w:hAnsi="Sylfaen"/>
          <w:lang w:val="hy-AM"/>
        </w:rPr>
        <w:t xml:space="preserve"> ցածր նախնական ծախսերը. ընկերությունները չեն գնում թանկարժեք սարքավորումներ, չեն կատարում սպասարկման վճարներ և նվազեցնում են IT անձնակազմի ծանրաբեռնվածությունը, քանի որ համակարգը գործում է </w:t>
      </w:r>
      <w:r w:rsidR="007C0CB8">
        <w:rPr>
          <w:rFonts w:ascii="Sylfaen" w:hAnsi="Sylfaen"/>
          <w:lang w:val="hy-AM"/>
        </w:rPr>
        <w:t>«վճարիր օգտագոծելուց հետո»</w:t>
      </w:r>
      <w:r w:rsidRPr="00B47C5E">
        <w:rPr>
          <w:rFonts w:ascii="Sylfaen" w:hAnsi="Sylfaen"/>
          <w:lang w:val="hy-AM"/>
        </w:rPr>
        <w:t xml:space="preserve"> սկզբունքով: Բացի այդ, ամպային համակարգերը ապահովում են բարձր հուսալիություն, քանի որ տվյալների կենտրոնները, որոնք բաշխված են աշխարհով մեկ, ապահովում են ծառա</w:t>
      </w:r>
      <w:r w:rsidR="000537CF">
        <w:rPr>
          <w:rFonts w:ascii="Sylfaen" w:hAnsi="Sylfaen"/>
          <w:lang w:val="hy-AM"/>
        </w:rPr>
        <w:t>յությունների անընդհատ աշխատանքը, և</w:t>
      </w:r>
      <w:r w:rsidRPr="00B47C5E">
        <w:rPr>
          <w:rFonts w:ascii="Sylfaen" w:hAnsi="Sylfaen"/>
          <w:lang w:val="hy-AM"/>
        </w:rPr>
        <w:t xml:space="preserve"> եթե մի կենտրոնում խնդիր առաջանա, բեռնվածությունն ավտոմատ կերպով տեղափոխվում է մյուս կենտրոնների վրա:</w:t>
      </w:r>
    </w:p>
    <w:p w14:paraId="16B691F2" w14:textId="77777777" w:rsidR="00351987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Անվտանգության առումով ամպային հարթակները ներառում են ներկառուցված մեխանիզմներ՝ մշտական մոնիթորինգ, տվյալների կոդավ</w:t>
      </w:r>
      <w:r w:rsidR="003A3FC5">
        <w:rPr>
          <w:rFonts w:ascii="Sylfaen" w:hAnsi="Sylfaen"/>
          <w:lang w:val="hy-AM"/>
        </w:rPr>
        <w:t xml:space="preserve">որում, </w:t>
      </w:r>
      <w:r w:rsidRPr="007F50ED">
        <w:rPr>
          <w:rFonts w:ascii="Sylfaen" w:hAnsi="Sylfaen"/>
          <w:lang w:val="hy-AM"/>
        </w:rPr>
        <w:t>վերահսկում և պաշտպանություն DDoS հարձակումներից, որոնք համապատասխանում են միջազգային ստանդարտներին, ինչպիսիք են ISO, GDPR և HIPAA: Ամպային ծառայությունները նաև ապահովում են արագ զարգացում և ավտոմատացում՝ տրամադրելով CI/CD գործընթացներ, ավտոմատ</w:t>
      </w:r>
      <w:r w:rsidR="00351987">
        <w:rPr>
          <w:rFonts w:ascii="Sylfaen" w:hAnsi="Sylfaen"/>
          <w:lang w:val="hy-AM"/>
        </w:rPr>
        <w:t>ացման</w:t>
      </w:r>
      <w:r w:rsidRPr="007F50ED">
        <w:rPr>
          <w:rFonts w:ascii="Sylfaen" w:hAnsi="Sylfaen"/>
          <w:lang w:val="hy-AM"/>
        </w:rPr>
        <w:t xml:space="preserve"> </w:t>
      </w:r>
      <w:r w:rsidR="00351987">
        <w:rPr>
          <w:rFonts w:ascii="Sylfaen" w:hAnsi="Sylfaen"/>
          <w:lang w:val="hy-AM"/>
        </w:rPr>
        <w:t>գործիքներ և թեստավորոման համակարգեր</w:t>
      </w:r>
      <w:r w:rsidRPr="007F50ED">
        <w:rPr>
          <w:rFonts w:ascii="Sylfaen" w:hAnsi="Sylfaen"/>
          <w:lang w:val="hy-AM"/>
        </w:rPr>
        <w:t>, ինչը արագացնում է ծրագրային ապահովման թողարկումը:</w:t>
      </w:r>
    </w:p>
    <w:p w14:paraId="7509B58C" w14:textId="77777777" w:rsidR="00351987" w:rsidRDefault="00351987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>
        <w:rPr>
          <w:rFonts w:ascii="Sylfaen" w:hAnsi="Sylfaen"/>
          <w:lang w:val="hy-AM"/>
        </w:rPr>
        <w:br w:type="page"/>
      </w:r>
    </w:p>
    <w:p w14:paraId="1086A463" w14:textId="77777777" w:rsidR="00156361" w:rsidRPr="00351987" w:rsidRDefault="00351987" w:rsidP="00351987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351987">
        <w:rPr>
          <w:rFonts w:ascii="Sylfaen" w:hAnsi="Sylfaen"/>
          <w:b/>
          <w:sz w:val="28"/>
          <w:lang w:val="hy-AM"/>
        </w:rPr>
        <w:lastRenderedPageBreak/>
        <w:t>Microsoft Azure</w:t>
      </w:r>
    </w:p>
    <w:p w14:paraId="185D2C6E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Microsoft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Microsoft ընկերության ստեղծած լայնածավալ և բազմաֆունկցիոնալ ամպային հարթակ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է, որը առաջարկում է ավելի քան 200 ծառայություն և համապատասխանում է ինչպես փոքր ընկերությունների, այնպես էլ մեծ ձեռնարկությունների պահանջներին։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հնարավորություն է տալիս կառուցել, փորձարկել, տեղակայել և կառավարել ծրագրեր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առանց ֆիզիկական ենթակառուցվածքներ ունենալու անհրաժեշտության։</w:t>
      </w:r>
    </w:p>
    <w:p w14:paraId="497E2FDB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ի հիմնական ծառայությունները ներառում են հաշվողական 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հզորություն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, ինչպիսիք են Virtual Machines (VMs), որոնք տրամադրում են տարբեր օպերացիոն համակարգերով վիրտուալ սերվերներ, Azure Functions՝ առանձ սերվերների հաշվարկ, որտեղ կոդը աշխատում է իրադարձությունների հիման վրա, և App Services՝ վեբ ծրագրերի հոստինգի համար։ Տվյալների պահեստավորման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 առաջարկում է Blob Storage, որը նախատեսված է մեծ չստրուկտուրավորված տվյալների պահպանման համար, Azure Files՝ կիսվող ֆայլային համակարգ, ինչպես նաև Data Lake Storage՝ մեծ չափի պահեստ տարբեր տիպի տվյալների համար։</w:t>
      </w:r>
    </w:p>
    <w:p w14:paraId="08FED1BC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Տվյալների բազաների ոլորտում ծառայությունների շարքում են Azure SQL Database, որը հանդիսանում է կառավարվող տվյալների բազա, Cosmos DB՝ գլոբալ բաշխված և բարձր աշխատանքային կարողություններով NoSQL տիպի տվյալների բազա, և PostgreSQL/MySQL ծառայություններ։ Մեքենայական ուսուցման և արհեստական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բանականության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համար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տրամադրում է Azure Machine Learning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ծառայությույնը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 մեքենայական ուսուցման մոդելների մշակման, ուսուցման և տեղակայման ամբողջական միջավայր, ինչպես նաև Cognitive Services՝ տեսողության, խոսքի, լեզվի, որոնման և այլ տիպերի API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ների համախումբ։</w:t>
      </w:r>
    </w:p>
    <w:p w14:paraId="32C0BF5D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Տվյալների պրոցեսավորման և ինտեգրման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ծառայությունները ներառում են Azure Data Factory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՝ տվյալների տեղափոխման և փոխակերպման համար, և Azure Synapse Analytics՝ մեծածավալ տվյալների վերլուծության և բիզնես ինտելեկտի ապահովման համար։ Ցանցային ծառայությունների շարքում ընդգրկված են Virtual Network, Load Balancer, VPN Gateway, Firewall, ինչպես նաև CDN, DDoS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հարձակումներից 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պաշտպանություն և այլ ցանցային գործիքներ։</w:t>
      </w:r>
    </w:p>
    <w:p w14:paraId="277A10C1" w14:textId="77777777" w:rsidR="00B56765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հիմնական առավելությունն այն է, որ այն ապահովում է ճկունություն, գլոբալ հասանելիություն և անվտանգություն, միաժամանակ նվազեցնելով կազմակերպությունների տեխնիկական և ֆինանսական բեռնվածությունը։</w:t>
      </w:r>
    </w:p>
    <w:p w14:paraId="10E177E9" w14:textId="77777777" w:rsidR="00B56765" w:rsidRPr="007F50ED" w:rsidRDefault="00B56765" w:rsidP="00247232">
      <w:pPr>
        <w:ind w:firstLine="426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br w:type="page"/>
      </w:r>
    </w:p>
    <w:p w14:paraId="1AB6DD50" w14:textId="6063B6FB" w:rsidR="00947CF6" w:rsidRPr="00947CF6" w:rsidRDefault="00947CF6" w:rsidP="00947CF6">
      <w:pPr>
        <w:pStyle w:val="NormalWeb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  <w:lang w:val="hy-AM"/>
        </w:rPr>
        <w:lastRenderedPageBreak/>
        <w:t>«Մեդալիոն» ճարտարապետություն</w:t>
      </w:r>
    </w:p>
    <w:p w14:paraId="2AC3BF07" w14:textId="5EFE6B6E" w:rsidR="00947CF6" w:rsidRPr="00947CF6" w:rsidRDefault="00947CF6" w:rsidP="00947CF6">
      <w:pPr>
        <w:pStyle w:val="NormalWeb"/>
        <w:ind w:firstLine="426"/>
        <w:jc w:val="both"/>
        <w:rPr>
          <w:rFonts w:ascii="Sylfaen" w:hAnsi="Sylfaen"/>
          <w:lang w:val="hy-AM"/>
        </w:rPr>
      </w:pPr>
      <w:r w:rsidRPr="00947CF6">
        <w:rPr>
          <w:rFonts w:ascii="Sylfaen" w:hAnsi="Sylfaen"/>
          <w:lang w:val="hy-AM"/>
        </w:rPr>
        <w:t xml:space="preserve">Ամպային տվյալների կառավարման ժամանակակից մոտեցումներում «Medallion Architecture»-ը </w:t>
      </w:r>
      <w:r>
        <w:rPr>
          <w:rFonts w:ascii="Sylfaen" w:hAnsi="Sylfaen"/>
          <w:lang w:val="hy-AM"/>
        </w:rPr>
        <w:t>հանդիսանում</w:t>
      </w:r>
      <w:r w:rsidRPr="00947CF6">
        <w:rPr>
          <w:rFonts w:ascii="Sylfaen" w:hAnsi="Sylfaen"/>
          <w:lang w:val="hy-AM"/>
        </w:rPr>
        <w:t xml:space="preserve"> է որպես</w:t>
      </w:r>
      <w:r>
        <w:rPr>
          <w:rFonts w:ascii="Sylfaen" w:hAnsi="Sylfaen"/>
          <w:lang w:val="hy-AM"/>
        </w:rPr>
        <w:t xml:space="preserve"> հստակ կառուցվածքային մոդել, որն էլ իր հերթին</w:t>
      </w:r>
      <w:r w:rsidRPr="00947CF6">
        <w:rPr>
          <w:rFonts w:ascii="Sylfaen" w:hAnsi="Sylfaen"/>
          <w:lang w:val="hy-AM"/>
        </w:rPr>
        <w:t xml:space="preserve"> թույլ է տալիս կազմակերպություններին քայլ առ քայլ ձևակերպել, մաքրել և կարգավորել իրենց տվյալները։ Այս մոտեցումը հիմնված է</w:t>
      </w:r>
      <w:r>
        <w:rPr>
          <w:rFonts w:ascii="Sylfaen" w:hAnsi="Sylfaen"/>
          <w:lang w:val="hy-AM"/>
        </w:rPr>
        <w:t xml:space="preserve"> այն</w:t>
      </w:r>
      <w:r w:rsidRPr="00947CF6">
        <w:rPr>
          <w:rFonts w:ascii="Sylfaen" w:hAnsi="Sylfaen"/>
          <w:lang w:val="hy-AM"/>
        </w:rPr>
        <w:t xml:space="preserve"> գաղափարի վրա, որ տվյալները պետք է անցնեն մի քանի հաջորդական </w:t>
      </w:r>
      <w:r>
        <w:rPr>
          <w:rFonts w:ascii="Sylfaen" w:hAnsi="Sylfaen"/>
          <w:lang w:val="hy-AM"/>
        </w:rPr>
        <w:t>քայլերով</w:t>
      </w:r>
      <w:r w:rsidRPr="00947CF6">
        <w:rPr>
          <w:rFonts w:ascii="Sylfaen" w:hAnsi="Sylfaen"/>
          <w:lang w:val="hy-AM"/>
        </w:rPr>
        <w:t>՝ յուրաքա</w:t>
      </w:r>
      <w:r w:rsidR="00AF74F5">
        <w:rPr>
          <w:rFonts w:ascii="Sylfaen" w:hAnsi="Sylfaen"/>
          <w:lang w:val="hy-AM"/>
        </w:rPr>
        <w:t>նչյուրում ձեռք բերելով ավելի հստակ և կարգավորված</w:t>
      </w:r>
      <w:r w:rsidRPr="00947CF6">
        <w:rPr>
          <w:rFonts w:ascii="Sylfaen" w:hAnsi="Sylfaen"/>
          <w:lang w:val="hy-AM"/>
        </w:rPr>
        <w:t xml:space="preserve"> </w:t>
      </w:r>
      <w:r w:rsidR="00AF74F5">
        <w:rPr>
          <w:rFonts w:ascii="Sylfaen" w:hAnsi="Sylfaen"/>
          <w:lang w:val="hy-AM"/>
        </w:rPr>
        <w:t>ձև</w:t>
      </w:r>
      <w:r w:rsidRPr="00947CF6">
        <w:rPr>
          <w:rFonts w:ascii="Sylfaen" w:hAnsi="Sylfaen"/>
          <w:lang w:val="hy-AM"/>
        </w:rPr>
        <w:t>։</w:t>
      </w:r>
    </w:p>
    <w:p w14:paraId="32843F7E" w14:textId="11A56070" w:rsidR="00947CF6" w:rsidRPr="00AF74F5" w:rsidRDefault="00AF74F5" w:rsidP="00947CF6">
      <w:pPr>
        <w:pStyle w:val="NormalWeb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>«Մեդալիոն» ճարտարապետությա</w:t>
      </w:r>
      <w:r w:rsidRPr="00AF74F5">
        <w:rPr>
          <w:rFonts w:ascii="Sylfaen" w:hAnsi="Sylfaen"/>
          <w:lang w:val="hy-AM"/>
        </w:rPr>
        <w:t xml:space="preserve">ն </w:t>
      </w:r>
      <w:r w:rsidR="00947CF6" w:rsidRPr="00AF74F5">
        <w:rPr>
          <w:rFonts w:ascii="Sylfaen" w:hAnsi="Sylfaen"/>
          <w:lang w:val="hy-AM"/>
        </w:rPr>
        <w:t xml:space="preserve">հիմքում ընկած է շերտային տվյալային Lakehouse մոդելը։ Առաջին շերտում, որը սովորաբար անվանում են </w:t>
      </w:r>
      <w:r>
        <w:rPr>
          <w:rFonts w:ascii="Sylfaen" w:hAnsi="Sylfaen"/>
          <w:lang w:val="hy-AM"/>
        </w:rPr>
        <w:t>բրոնզե</w:t>
      </w:r>
      <w:r w:rsidR="00947CF6" w:rsidRPr="00AF74F5">
        <w:rPr>
          <w:rFonts w:ascii="Sylfaen" w:hAnsi="Sylfaen"/>
          <w:lang w:val="hy-AM"/>
        </w:rPr>
        <w:t>, պահվում են հում, դեռևս չմշակված տվյալները։ Այստեղ տվյալները գրեթե չեն ենթարկվում փոփոխության. դրանք պահպանվում են այնպես, ինչպես փոխանցվել են աղբյուրներից՝ թույլ տալով հետագա փուլերում վերադառնալ սկզբնական տեղեկատվությանը և անհրաժեշտության դեպքում վերամշակել այն։</w:t>
      </w:r>
    </w:p>
    <w:p w14:paraId="16849759" w14:textId="18821A20" w:rsidR="00947CF6" w:rsidRPr="00AF74F5" w:rsidRDefault="00AF74F5" w:rsidP="00947CF6">
      <w:pPr>
        <w:pStyle w:val="NormalWeb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>Բրոնզե</w:t>
      </w:r>
      <w:r w:rsidR="00947CF6" w:rsidRPr="00AF74F5">
        <w:rPr>
          <w:rFonts w:ascii="Sylfaen" w:hAnsi="Sylfaen"/>
          <w:lang w:val="hy-AM"/>
        </w:rPr>
        <w:t xml:space="preserve"> շերտից հետո տվյալները տեղափոխվում են</w:t>
      </w:r>
      <w:r>
        <w:rPr>
          <w:rFonts w:ascii="Sylfaen" w:hAnsi="Sylfaen"/>
          <w:lang w:val="hy-AM"/>
        </w:rPr>
        <w:t xml:space="preserve"> արծաթե</w:t>
      </w:r>
      <w:r w:rsidR="00947CF6" w:rsidRPr="00AF74F5">
        <w:rPr>
          <w:rFonts w:ascii="Sylfaen" w:hAnsi="Sylfaen"/>
          <w:lang w:val="hy-AM"/>
        </w:rPr>
        <w:t xml:space="preserve"> մակարդակ, որտեղ արդեն իրականացվում է մաքրում, սխալների շտկում, տիպերի և </w:t>
      </w:r>
      <w:r>
        <w:rPr>
          <w:rFonts w:ascii="Sylfaen" w:hAnsi="Sylfaen"/>
          <w:lang w:val="hy-AM"/>
        </w:rPr>
        <w:t xml:space="preserve">տվյալների </w:t>
      </w:r>
      <w:r w:rsidR="00947CF6" w:rsidRPr="00AF74F5">
        <w:rPr>
          <w:rFonts w:ascii="Sylfaen" w:hAnsi="Sylfaen"/>
          <w:lang w:val="hy-AM"/>
        </w:rPr>
        <w:t xml:space="preserve">կառուցվածքի </w:t>
      </w:r>
      <w:r w:rsidR="00A615E1">
        <w:rPr>
          <w:rFonts w:ascii="Sylfaen" w:hAnsi="Sylfaen"/>
          <w:lang w:val="hy-AM"/>
        </w:rPr>
        <w:t>ձևափոխում</w:t>
      </w:r>
      <w:r w:rsidR="00947CF6" w:rsidRPr="00AF74F5">
        <w:rPr>
          <w:rFonts w:ascii="Sylfaen" w:hAnsi="Sylfaen"/>
          <w:lang w:val="hy-AM"/>
        </w:rPr>
        <w:t xml:space="preserve">։ Այս փուլը կարելի է դիտարկել որպես տվյալների </w:t>
      </w:r>
      <w:r w:rsidR="00A615E1" w:rsidRPr="00AF74F5">
        <w:rPr>
          <w:rFonts w:ascii="Sylfaen" w:hAnsi="Sylfaen"/>
          <w:lang w:val="hy-AM"/>
        </w:rPr>
        <w:t>հիմնական</w:t>
      </w:r>
      <w:r w:rsidR="00A615E1">
        <w:rPr>
          <w:rFonts w:ascii="Sylfaen" w:hAnsi="Sylfaen"/>
          <w:lang w:val="hy-AM"/>
        </w:rPr>
        <w:t xml:space="preserve"> </w:t>
      </w:r>
      <w:r w:rsidR="00A615E1">
        <w:rPr>
          <w:rFonts w:ascii="Sylfaen" w:hAnsi="Sylfaen"/>
          <w:lang w:val="hy-AM"/>
        </w:rPr>
        <w:t>ձևափոխման քայլ</w:t>
      </w:r>
      <w:r w:rsidR="00947CF6" w:rsidRPr="00AF74F5">
        <w:rPr>
          <w:rFonts w:ascii="Sylfaen" w:hAnsi="Sylfaen"/>
          <w:lang w:val="hy-AM"/>
        </w:rPr>
        <w:t>, քանի որ այստեղ ձևավորվում է միջանկյալ շերտ, որը միաժամանակ ունակ է ապահովելու թե՛ հաշվետվությունների համար անհրաժեշտ որակը, թե՛ խորքային վերլուծություններ իրականացնելու հիմքը։</w:t>
      </w:r>
    </w:p>
    <w:p w14:paraId="77AEEB40" w14:textId="12A6CC17" w:rsidR="00947CF6" w:rsidRPr="0002183C" w:rsidRDefault="00947CF6" w:rsidP="00947CF6">
      <w:pPr>
        <w:pStyle w:val="NormalWeb"/>
        <w:ind w:firstLine="426"/>
        <w:jc w:val="both"/>
        <w:rPr>
          <w:rFonts w:ascii="Sylfaen" w:hAnsi="Sylfaen"/>
          <w:lang w:val="hy-AM"/>
        </w:rPr>
      </w:pPr>
      <w:r w:rsidRPr="0002183C">
        <w:rPr>
          <w:rFonts w:ascii="Sylfaen" w:hAnsi="Sylfaen"/>
          <w:lang w:val="hy-AM"/>
        </w:rPr>
        <w:t xml:space="preserve">Վերջին՝ </w:t>
      </w:r>
      <w:r w:rsidR="0002183C">
        <w:rPr>
          <w:rFonts w:ascii="Sylfaen" w:hAnsi="Sylfaen"/>
          <w:lang w:val="hy-AM"/>
        </w:rPr>
        <w:t xml:space="preserve">ոսկե </w:t>
      </w:r>
      <w:r w:rsidRPr="0002183C">
        <w:rPr>
          <w:rFonts w:ascii="Sylfaen" w:hAnsi="Sylfaen"/>
          <w:lang w:val="hy-AM"/>
        </w:rPr>
        <w:t xml:space="preserve">շերտը ներկայացնում է առավել մշակված և բիզնես տրամաբանությամբ հարստացված տվյալները։ Այստեղ արդեն ամփոփվում են հաշվարկված ցուցանիշները, պատրաստվում են վերլուծական աղյուսակները, ստեղծվում են տվյալների այնպիսի կառուցվածքներ, որոնք անմիջապես կարող են օգտագործվել </w:t>
      </w:r>
      <w:r w:rsidR="0002183C" w:rsidRPr="0002183C">
        <w:rPr>
          <w:rFonts w:ascii="Sylfaen" w:hAnsi="Sylfaen"/>
          <w:lang w:val="hy-AM"/>
        </w:rPr>
        <w:t>dashboard-</w:t>
      </w:r>
      <w:r w:rsidR="0002183C">
        <w:rPr>
          <w:rFonts w:ascii="Sylfaen" w:hAnsi="Sylfaen"/>
          <w:lang w:val="hy-AM"/>
        </w:rPr>
        <w:t>ների</w:t>
      </w:r>
      <w:r w:rsidRPr="0002183C">
        <w:rPr>
          <w:rFonts w:ascii="Sylfaen" w:hAnsi="Sylfaen"/>
          <w:lang w:val="hy-AM"/>
        </w:rPr>
        <w:t xml:space="preserve"> հաշվետվություններում կամ մեքենայական ուսո</w:t>
      </w:r>
      <w:r w:rsidR="0002183C">
        <w:rPr>
          <w:rFonts w:ascii="Sylfaen" w:hAnsi="Sylfaen"/>
          <w:lang w:val="hy-AM"/>
        </w:rPr>
        <w:t>ւցման մոդելներում։ Ոսկե</w:t>
      </w:r>
      <w:r w:rsidRPr="0002183C">
        <w:rPr>
          <w:rFonts w:ascii="Sylfaen" w:hAnsi="Sylfaen"/>
          <w:lang w:val="hy-AM"/>
        </w:rPr>
        <w:t xml:space="preserve"> շերտը հանդիսանում է ամբողջ ճարտարապետության նպատակակետը, որտեղ տվյալները հասնում են իրենց </w:t>
      </w:r>
      <w:r w:rsidR="00604358">
        <w:rPr>
          <w:rFonts w:ascii="Sylfaen" w:hAnsi="Sylfaen"/>
          <w:lang w:val="hy-AM"/>
        </w:rPr>
        <w:t>վերջնական</w:t>
      </w:r>
      <w:r w:rsidRPr="0002183C">
        <w:rPr>
          <w:rFonts w:ascii="Sylfaen" w:hAnsi="Sylfaen"/>
          <w:lang w:val="hy-AM"/>
        </w:rPr>
        <w:t xml:space="preserve"> արժեքին։</w:t>
      </w:r>
    </w:p>
    <w:p w14:paraId="0C83DFC1" w14:textId="77777777" w:rsidR="00947CF6" w:rsidRPr="00947CF6" w:rsidRDefault="00947CF6" w:rsidP="00947CF6">
      <w:pPr>
        <w:pStyle w:val="NormalWeb"/>
        <w:ind w:firstLine="426"/>
        <w:jc w:val="both"/>
        <w:rPr>
          <w:rFonts w:ascii="Sylfaen" w:hAnsi="Sylfaen"/>
        </w:rPr>
      </w:pPr>
      <w:r w:rsidRPr="00947CF6">
        <w:rPr>
          <w:rFonts w:ascii="Sylfaen" w:hAnsi="Sylfaen"/>
        </w:rPr>
        <w:t>Այս երեք փուլային մոտեցումը ոչ միայն ապահովում է տվյալների հստակ ճանապարհը հում աղբյուրից մինչև պատրաստ վերլուծական արդյունք, այլ նաև մեծացնում է տվյալների կառավարելիությունը։ Շերտերը թույլ են տալիս հեշտությամբ հետևել տվյալների ծագմանը, վերահսկել որակը և ապահովել, որ յուրաքանչյուր քայլում տվյալները օգտագործվեն ճի</w:t>
      </w:r>
      <w:bookmarkStart w:id="0" w:name="_GoBack"/>
      <w:bookmarkEnd w:id="0"/>
      <w:r w:rsidRPr="00947CF6">
        <w:rPr>
          <w:rFonts w:ascii="Sylfaen" w:hAnsi="Sylfaen"/>
        </w:rPr>
        <w:t>շտ նպատակի համար։</w:t>
      </w:r>
    </w:p>
    <w:p w14:paraId="3A2B9900" w14:textId="5B7EF2AF" w:rsidR="00947CF6" w:rsidRPr="00947CF6" w:rsidRDefault="00E2000A" w:rsidP="00947CF6">
      <w:pPr>
        <w:pStyle w:val="NormalWeb"/>
        <w:ind w:firstLine="426"/>
        <w:jc w:val="both"/>
        <w:rPr>
          <w:rFonts w:ascii="Sylfaen" w:hAnsi="Sylfaen"/>
        </w:rPr>
      </w:pPr>
      <w:r>
        <w:rPr>
          <w:rFonts w:ascii="Sylfaen" w:hAnsi="Sylfaen"/>
          <w:lang w:val="hy-AM"/>
        </w:rPr>
        <w:t>«Մեդալիոն» ճարտարապետությ</w:t>
      </w:r>
      <w:r>
        <w:rPr>
          <w:rFonts w:ascii="Sylfaen" w:hAnsi="Sylfaen"/>
          <w:lang w:val="hy-AM"/>
        </w:rPr>
        <w:t>ուն</w:t>
      </w:r>
      <w:r w:rsidR="00947CF6" w:rsidRPr="00947CF6">
        <w:rPr>
          <w:rFonts w:ascii="Sylfaen" w:hAnsi="Sylfaen"/>
        </w:rPr>
        <w:t xml:space="preserve">ը դարձել է </w:t>
      </w:r>
      <w:r>
        <w:rPr>
          <w:rFonts w:ascii="Sylfaen" w:hAnsi="Sylfaen"/>
          <w:lang w:val="hy-AM"/>
        </w:rPr>
        <w:t>մեծ տվյալների հետ աշխատող</w:t>
      </w:r>
      <w:r w:rsidR="00947CF6" w:rsidRPr="00947CF6">
        <w:rPr>
          <w:rFonts w:ascii="Sylfaen" w:hAnsi="Sylfaen"/>
        </w:rPr>
        <w:t xml:space="preserve"> կազմակերպությունների կարևոր գործիքներից մեկը։ Այն միաժամանակ տրամադրում է ճկունություն, կառուցվածք և մասշտաբելիություն՝ դարձնելով տվյալների աշխարհը ավելի կանխատեսելի ու հուսալի։</w:t>
      </w:r>
    </w:p>
    <w:p w14:paraId="480F5066" w14:textId="77777777" w:rsidR="00947CF6" w:rsidRDefault="00947CF6">
      <w:pPr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  <w:lang w:val="hy-AM"/>
        </w:rPr>
        <w:br w:type="page"/>
      </w:r>
    </w:p>
    <w:p w14:paraId="34C1D72C" w14:textId="69FDC8DA" w:rsidR="00156361" w:rsidRPr="00B56765" w:rsidRDefault="00B56765" w:rsidP="00247232">
      <w:pPr>
        <w:spacing w:line="36" w:lineRule="atLeast"/>
        <w:jc w:val="center"/>
        <w:rPr>
          <w:rFonts w:ascii="Sylfaen" w:eastAsia="Times New Roman" w:hAnsi="Sylfaen" w:cs="Segoe UI"/>
          <w:b/>
          <w:color w:val="000000"/>
          <w:sz w:val="32"/>
          <w:szCs w:val="24"/>
          <w:lang w:val="hy-AM" w:eastAsia="ru-RU"/>
        </w:rPr>
      </w:pPr>
      <w:r w:rsidRPr="007F50ED">
        <w:rPr>
          <w:rFonts w:ascii="Sylfaen" w:hAnsi="Sylfaen"/>
          <w:b/>
          <w:sz w:val="28"/>
          <w:lang w:val="hy-AM"/>
        </w:rPr>
        <w:lastRenderedPageBreak/>
        <w:t>ETL</w:t>
      </w:r>
      <w:r w:rsidRPr="00B56765">
        <w:rPr>
          <w:rFonts w:ascii="Sylfaen" w:hAnsi="Sylfaen"/>
          <w:b/>
          <w:sz w:val="28"/>
          <w:lang w:val="hy-AM"/>
        </w:rPr>
        <w:t>/</w:t>
      </w:r>
      <w:r w:rsidRPr="007F50ED">
        <w:rPr>
          <w:rFonts w:ascii="Sylfaen" w:hAnsi="Sylfaen"/>
          <w:b/>
          <w:sz w:val="28"/>
          <w:lang w:val="hy-AM"/>
        </w:rPr>
        <w:t xml:space="preserve">ELT </w:t>
      </w:r>
      <w:r w:rsidRPr="00B56765">
        <w:rPr>
          <w:rFonts w:ascii="Sylfaen" w:hAnsi="Sylfaen"/>
          <w:b/>
          <w:sz w:val="28"/>
          <w:lang w:val="hy-AM"/>
        </w:rPr>
        <w:t>տվյալների ինտեգրման եղանակներ</w:t>
      </w:r>
    </w:p>
    <w:p w14:paraId="0B688F4D" w14:textId="77777777" w:rsidR="00E1248F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56765">
        <w:rPr>
          <w:rFonts w:ascii="Sylfaen" w:hAnsi="Sylfaen"/>
          <w:lang w:val="hy-AM"/>
        </w:rPr>
        <w:t>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 xml:space="preserve">ը տվյալների ինտեգրման դասական գործընթաց է, որի նպատակը տարբեր աղբյուրներից ստացված տվյալները մաքրելն, </w:t>
      </w:r>
      <w:r w:rsidR="00E1248F">
        <w:rPr>
          <w:rFonts w:ascii="Sylfaen" w:hAnsi="Sylfaen"/>
          <w:lang w:val="hy-AM"/>
        </w:rPr>
        <w:t>փոխակերպելն ու պահպանելն</w:t>
      </w:r>
      <w:r w:rsidRPr="00B56765">
        <w:rPr>
          <w:rFonts w:ascii="Sylfaen" w:hAnsi="Sylfaen"/>
          <w:lang w:val="hy-AM"/>
        </w:rPr>
        <w:t xml:space="preserve"> է </w:t>
      </w:r>
      <w:r w:rsidR="00E1248F">
        <w:rPr>
          <w:rFonts w:ascii="Sylfaen" w:hAnsi="Sylfaen"/>
          <w:lang w:val="hy-AM"/>
        </w:rPr>
        <w:t xml:space="preserve">տվյալների </w:t>
      </w:r>
      <w:r w:rsidRPr="00B56765">
        <w:rPr>
          <w:rFonts w:ascii="Sylfaen" w:hAnsi="Sylfaen"/>
          <w:lang w:val="hy-AM"/>
        </w:rPr>
        <w:t>պահեստում։ 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ի գո</w:t>
      </w:r>
      <w:r w:rsidR="00E1248F">
        <w:rPr>
          <w:rFonts w:ascii="Sylfaen" w:hAnsi="Sylfaen"/>
          <w:lang w:val="hy-AM"/>
        </w:rPr>
        <w:t>րծընթացը բաղկացած է երեք փուլից</w:t>
      </w:r>
      <w:r w:rsidR="00E1248F" w:rsidRPr="00E1248F">
        <w:rPr>
          <w:rFonts w:ascii="Sylfaen" w:hAnsi="Sylfaen"/>
          <w:lang w:val="hy-AM"/>
        </w:rPr>
        <w:t xml:space="preserve">`Extract, Transform </w:t>
      </w:r>
      <w:r w:rsidR="00E1248F">
        <w:rPr>
          <w:rFonts w:ascii="Sylfaen" w:hAnsi="Sylfaen"/>
          <w:lang w:val="hy-AM"/>
        </w:rPr>
        <w:t xml:space="preserve">և </w:t>
      </w:r>
      <w:r w:rsidR="00E1248F" w:rsidRPr="00E1248F">
        <w:rPr>
          <w:rFonts w:ascii="Sylfaen" w:hAnsi="Sylfaen"/>
          <w:lang w:val="hy-AM"/>
        </w:rPr>
        <w:t>Load</w:t>
      </w:r>
      <w:r w:rsidR="00E1248F">
        <w:rPr>
          <w:rFonts w:ascii="Sylfaen" w:hAnsi="Sylfaen"/>
          <w:lang w:val="hy-AM"/>
        </w:rPr>
        <w:t>:</w:t>
      </w:r>
    </w:p>
    <w:p w14:paraId="454E280E" w14:textId="77777777" w:rsidR="006E68D9" w:rsidRPr="00B47C5E" w:rsidRDefault="00E1248F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Առաջին </w:t>
      </w:r>
      <w:r w:rsidRPr="007F50ED">
        <w:rPr>
          <w:rFonts w:ascii="Sylfaen" w:hAnsi="Sylfaen"/>
          <w:lang w:val="hy-AM"/>
        </w:rPr>
        <w:t>փուլը</w:t>
      </w:r>
      <w:r w:rsidR="006E68D9" w:rsidRPr="00B56765">
        <w:rPr>
          <w:rFonts w:ascii="Sylfaen" w:hAnsi="Sylfaen"/>
          <w:lang w:val="hy-AM"/>
        </w:rPr>
        <w:t>՝ Extract, որի ընթացքում տվյալները վերցվում են տարբեր աղբյուրներից, օրինակ՝ տվյալների բազաներից, ինչպիսիք են SQL Server կամ Oracle, API</w:t>
      </w:r>
      <w:r w:rsidR="00B47C5E">
        <w:rPr>
          <w:rFonts w:ascii="Sylfaen" w:hAnsi="Sylfaen"/>
          <w:lang w:val="hy-AM"/>
        </w:rPr>
        <w:t>-</w:t>
      </w:r>
      <w:r w:rsidR="006E68D9" w:rsidRPr="00B56765">
        <w:rPr>
          <w:rFonts w:ascii="Sylfaen" w:hAnsi="Sylfaen"/>
          <w:lang w:val="hy-AM"/>
        </w:rPr>
        <w:t xml:space="preserve">ներից և վեբ ծառայություններից, CSV, JSON կամ Excel ֆայլերից, ինչպես նաև օպերացիոն համակարգերից կամ լոգ ֆայլերից։ </w:t>
      </w:r>
      <w:r w:rsidR="006E68D9" w:rsidRPr="00B47C5E">
        <w:rPr>
          <w:rFonts w:ascii="Sylfaen" w:hAnsi="Sylfaen"/>
          <w:lang w:val="hy-AM"/>
        </w:rPr>
        <w:t>Այս փուլում տվյալները հիմնականում վերցվում են իրենց սկզբնական, raw վիճակում։</w:t>
      </w:r>
    </w:p>
    <w:p w14:paraId="62638BEF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Երկրորդ փուլը՝ Transform, որտեղ տվյալները վերափոխվում են միջանկյալ պրոցեսավորման միջավայրերում, օրինակ՝ ETL սերվերի վրա կամ հատուկ ETL գործիքի միջոցով։ Վերափոխում</w:t>
      </w:r>
      <w:r w:rsidR="00BA62F7">
        <w:rPr>
          <w:rFonts w:ascii="Sylfaen" w:hAnsi="Sylfaen"/>
          <w:lang w:val="hy-AM"/>
        </w:rPr>
        <w:t>ը ընդգրկում է տվյալների մաքրում, ֆորմատների փոխակերպում</w:t>
      </w:r>
      <w:r w:rsidRPr="007F50ED">
        <w:rPr>
          <w:rFonts w:ascii="Sylfaen" w:hAnsi="Sylfaen"/>
          <w:lang w:val="hy-AM"/>
        </w:rPr>
        <w:t>, աղյուսակների միավորում, ագրեգացիաների և հաշվարկների ընդգրկում։</w:t>
      </w:r>
    </w:p>
    <w:p w14:paraId="1FFC2A6A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Վերջն</w:t>
      </w:r>
      <w:r w:rsidR="00BA62F7">
        <w:rPr>
          <w:rFonts w:ascii="Sylfaen" w:hAnsi="Sylfaen"/>
          <w:lang w:val="hy-AM"/>
        </w:rPr>
        <w:t>ին</w:t>
      </w:r>
      <w:r w:rsidRPr="007F50ED">
        <w:rPr>
          <w:rFonts w:ascii="Sylfaen" w:hAnsi="Sylfaen"/>
          <w:lang w:val="hy-AM"/>
        </w:rPr>
        <w:t xml:space="preserve"> փուլը՝ Load, որը ապահովում է վերափոխված տվյալների պահպանումը նպատակային </w:t>
      </w:r>
      <w:r w:rsidR="00BA62F7">
        <w:rPr>
          <w:rFonts w:ascii="Sylfaen" w:hAnsi="Sylfaen"/>
          <w:lang w:val="hy-AM"/>
        </w:rPr>
        <w:t xml:space="preserve">տվյալների </w:t>
      </w:r>
      <w:r w:rsidRPr="007F50ED">
        <w:rPr>
          <w:rFonts w:ascii="Sylfaen" w:hAnsi="Sylfaen"/>
          <w:lang w:val="hy-AM"/>
        </w:rPr>
        <w:t>պահեստում, սովորաբար Data Warehouse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ում, ինչպիսիք են Azure SQL Data Warehouse կամ Teradata։ ETL</w:t>
      </w:r>
      <w:r w:rsidR="00BA62F7">
        <w:rPr>
          <w:rFonts w:ascii="Sylfaen" w:hAnsi="Sylfaen"/>
          <w:lang w:val="hy-AM"/>
        </w:rPr>
        <w:t xml:space="preserve"> ինտեգրման եղանակը</w:t>
      </w:r>
      <w:r w:rsidRPr="007F50ED">
        <w:rPr>
          <w:rFonts w:ascii="Sylfaen" w:hAnsi="Sylfaen"/>
          <w:lang w:val="hy-AM"/>
        </w:rPr>
        <w:t xml:space="preserve"> արդյունավետ է, երբ անհրաժեշտ են ծանր և բարդ հաշվարկներ վերափոխման փուլում, </w:t>
      </w:r>
      <w:r w:rsidR="00BA62F7">
        <w:rPr>
          <w:rFonts w:ascii="Sylfaen" w:hAnsi="Sylfaen"/>
          <w:lang w:val="hy-AM"/>
        </w:rPr>
        <w:t xml:space="preserve">և </w:t>
      </w:r>
      <w:r w:rsidRPr="007F50ED">
        <w:rPr>
          <w:rFonts w:ascii="Sylfaen" w:hAnsi="Sylfaen"/>
          <w:lang w:val="hy-AM"/>
        </w:rPr>
        <w:t>երբ նպատակային պահեստը չունի մեծ հաշվարկային հզորություն, երբ անհրաժեշտ է նախապես մաքրել և պահել միայն վավերացված տվյալ</w:t>
      </w:r>
      <w:r w:rsidR="00BA62F7">
        <w:rPr>
          <w:rFonts w:ascii="Sylfaen" w:hAnsi="Sylfaen"/>
          <w:lang w:val="hy-AM"/>
        </w:rPr>
        <w:t>ներ, ինչպես նաև երբ տվյալները</w:t>
      </w:r>
      <w:r w:rsidRPr="007F50ED">
        <w:rPr>
          <w:rFonts w:ascii="Sylfaen" w:hAnsi="Sylfaen"/>
          <w:lang w:val="hy-AM"/>
        </w:rPr>
        <w:t xml:space="preserve"> անկանոն կառուցվածքով են։</w:t>
      </w:r>
    </w:p>
    <w:p w14:paraId="27F3EF23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ն</w:t>
      </w:r>
      <w:r w:rsidR="00B47C5E" w:rsidRPr="007F50ED">
        <w:rPr>
          <w:rFonts w:ascii="Sylfaen" w:hAnsi="Sylfaen"/>
          <w:lang w:val="hy-AM"/>
        </w:rPr>
        <w:t xml:space="preserve"> (Extract -</w:t>
      </w:r>
      <w:r w:rsidRPr="007F50ED">
        <w:rPr>
          <w:rFonts w:ascii="Sylfaen" w:hAnsi="Sylfaen"/>
          <w:lang w:val="hy-AM"/>
        </w:rPr>
        <w:t xml:space="preserve"> Load 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 Transform) մոտեցումը տարբերվում է </w:t>
      </w:r>
      <w:r w:rsidR="00BA62F7" w:rsidRPr="007F50ED">
        <w:rPr>
          <w:rFonts w:ascii="Sylfaen" w:hAnsi="Sylfaen"/>
          <w:lang w:val="hy-AM"/>
        </w:rPr>
        <w:t>ETL</w:t>
      </w:r>
      <w:r w:rsidR="00BA62F7">
        <w:rPr>
          <w:rFonts w:ascii="Sylfaen" w:hAnsi="Sylfaen"/>
          <w:lang w:val="hy-AM"/>
        </w:rPr>
        <w:t>-ից նրա</w:t>
      </w:r>
      <w:r w:rsidRPr="007F50ED">
        <w:rPr>
          <w:rFonts w:ascii="Sylfaen" w:hAnsi="Sylfaen"/>
          <w:lang w:val="hy-AM"/>
        </w:rPr>
        <w:t>նով, որ գործընթացի փուլերի հերթականությունը փոխված է, և վերափոխումները կատարվում են հենց նպատակային տվյալների պահեստում։ Սա դարձել է հնարավոր ժամանակակից ամպային տվյալների պահեստների մեծ հաշվարկային հզորությունների շնորհիվ։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 առաջին փուլը Extract է, որի ընթացքում աղբյուրներից ստացվում են տվյալները՝ առանց մեծ վերափոխումների։ Երկրորդ փուլը՝ Load, ենթադրում է raw ֆորմատի տվյալների անմիջական պահպանումը տվյալների պահեստում, օրինակ՝ Azure Synapse Analytics, Snowflake, BigQuery կամ Databricks Delta Lake։ Երրորդ փուլը՝ Transform, իրականացվում է հենց պահեստի ներսում՝ օգտագործելով SQL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>, Spark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 xml:space="preserve"> կամ MPP (Massively Parallel Processing) հաշվարկային մեխանիզմներ</w:t>
      </w:r>
      <w:r w:rsidR="006A4275">
        <w:rPr>
          <w:rFonts w:ascii="Sylfaen" w:hAnsi="Sylfaen"/>
          <w:lang w:val="hy-AM"/>
        </w:rPr>
        <w:t>ը</w:t>
      </w:r>
      <w:r w:rsidRPr="007F50ED">
        <w:rPr>
          <w:rFonts w:ascii="Sylfaen" w:hAnsi="Sylfaen"/>
          <w:lang w:val="hy-AM"/>
        </w:rPr>
        <w:t>։</w:t>
      </w:r>
    </w:p>
    <w:p w14:paraId="5429E842" w14:textId="77777777" w:rsidR="00C326FA" w:rsidRPr="00B5676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 մոտեցման առավելությունն այն է, որ ժամանակակից պահեստները ունեն մեծ հաշվարկային հզորություն և կարող են արագ մշակել հսկայական ծավալի տվյալները։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ը հատկապես օգտակար է, երբ աշխատում եք մեծ ծավալի տվյալների հետ, երբ պահեստը ունի բարձր հաշվարկային հզորություն, երբ վերափոխումները կարելի է իրականացնել SQL կամ Spark պահեստի ներսում, ինչպես նաև երբ անհրաժեշտ է արագ </w:t>
      </w:r>
      <w:r w:rsidRPr="007F50ED">
        <w:rPr>
          <w:rFonts w:ascii="Sylfaen" w:hAnsi="Sylfaen"/>
          <w:lang w:val="hy-AM"/>
        </w:rPr>
        <w:lastRenderedPageBreak/>
        <w:t>բեռնել տվյալները և միայն հետո մշակել դրանք։</w:t>
      </w:r>
      <w:r w:rsidR="00B56765" w:rsidRPr="007F50ED">
        <w:rPr>
          <w:rFonts w:ascii="Sylfaen" w:hAnsi="Sylfaen"/>
          <w:lang w:val="hy-AM"/>
        </w:rPr>
        <w:t xml:space="preserve"> </w:t>
      </w:r>
      <w:r w:rsidR="00B56765">
        <w:rPr>
          <w:rFonts w:ascii="Sylfaen" w:hAnsi="Sylfaen"/>
          <w:lang w:val="hy-AM"/>
        </w:rPr>
        <w:t>Դրանց համեմատության աղյուսակը բերված է ներքևում: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077"/>
        <w:gridCol w:w="3660"/>
      </w:tblGrid>
      <w:tr w:rsidR="00BC39C2" w:rsidRPr="00541295" w14:paraId="196EBB65" w14:textId="77777777" w:rsidTr="00BC39C2">
        <w:tc>
          <w:tcPr>
            <w:tcW w:w="0" w:type="auto"/>
            <w:vAlign w:val="center"/>
          </w:tcPr>
          <w:p w14:paraId="66BFFD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  <w:tc>
          <w:tcPr>
            <w:tcW w:w="0" w:type="auto"/>
            <w:vAlign w:val="center"/>
          </w:tcPr>
          <w:p w14:paraId="6E7E222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14:paraId="77F1FC7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541295" w14:paraId="24DA89D4" w14:textId="77777777" w:rsidTr="00BC39C2">
        <w:tc>
          <w:tcPr>
            <w:tcW w:w="0" w:type="auto"/>
          </w:tcPr>
          <w:p w14:paraId="4817CFA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14:paraId="54864230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14:paraId="3DA60354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541295" w14:paraId="1ED3EFE9" w14:textId="77777777" w:rsidTr="00BC39C2">
        <w:tc>
          <w:tcPr>
            <w:tcW w:w="0" w:type="auto"/>
          </w:tcPr>
          <w:p w14:paraId="6EE65B76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14:paraId="164FA8B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14:paraId="09084F39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Մեծ տվյալների, ամպային պահեստների համար</w:t>
            </w:r>
          </w:p>
        </w:tc>
      </w:tr>
      <w:tr w:rsidR="00BC39C2" w:rsidRPr="00947CF6" w14:paraId="4617D1CC" w14:textId="77777777" w:rsidTr="00BC39C2">
        <w:tc>
          <w:tcPr>
            <w:tcW w:w="0" w:type="auto"/>
          </w:tcPr>
          <w:p w14:paraId="43A78B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14:paraId="0DB095A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14:paraId="4A69561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Cloud/Data Warehouse compute</w:t>
            </w:r>
            <w:r w:rsidR="00B47C5E">
              <w:rPr>
                <w:rFonts w:ascii="Sylfaen" w:hAnsi="Sylfaen"/>
                <w:lang w:val="en-US"/>
              </w:rPr>
              <w:t>-</w:t>
            </w:r>
            <w:r w:rsidRPr="00541295">
              <w:rPr>
                <w:rFonts w:ascii="Sylfaen" w:hAnsi="Sylfaen"/>
              </w:rPr>
              <w:t>ի</w:t>
            </w:r>
            <w:r w:rsidRPr="00541295">
              <w:rPr>
                <w:rFonts w:ascii="Sylfaen" w:hAnsi="Sylfaen"/>
                <w:lang w:val="en-US"/>
              </w:rPr>
              <w:t xml:space="preserve"> </w:t>
            </w:r>
            <w:r w:rsidRPr="00541295">
              <w:rPr>
                <w:rFonts w:ascii="Sylfaen" w:hAnsi="Sylfaen"/>
              </w:rPr>
              <w:t>վրա</w:t>
            </w:r>
          </w:p>
        </w:tc>
      </w:tr>
      <w:tr w:rsidR="00BC39C2" w:rsidRPr="00541295" w14:paraId="1100D87F" w14:textId="77777777" w:rsidTr="00BC39C2">
        <w:tc>
          <w:tcPr>
            <w:tcW w:w="0" w:type="auto"/>
          </w:tcPr>
          <w:p w14:paraId="1AD8501C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 xml:space="preserve">Տվյալների </w:t>
            </w:r>
            <w:r w:rsidR="00595CEC" w:rsidRPr="00541295">
              <w:rPr>
                <w:rFonts w:ascii="Sylfaen" w:hAnsi="Sylfaen"/>
                <w:lang w:val="hy-AM"/>
              </w:rPr>
              <w:t>պահպանում</w:t>
            </w:r>
          </w:p>
        </w:tc>
        <w:tc>
          <w:tcPr>
            <w:tcW w:w="0" w:type="auto"/>
          </w:tcPr>
          <w:p w14:paraId="77860335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="00BC39C2" w:rsidRPr="00541295">
              <w:rPr>
                <w:rFonts w:ascii="Sylfaen" w:hAnsi="Sylfaen"/>
              </w:rPr>
              <w:t xml:space="preserve"> են միայն վերափոխված տվյալները</w:t>
            </w:r>
          </w:p>
        </w:tc>
        <w:tc>
          <w:tcPr>
            <w:tcW w:w="0" w:type="auto"/>
          </w:tcPr>
          <w:p w14:paraId="6B35FB91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Pr="00541295">
              <w:rPr>
                <w:rFonts w:ascii="Sylfaen" w:hAnsi="Sylfaen"/>
              </w:rPr>
              <w:t xml:space="preserve"> </w:t>
            </w:r>
            <w:r w:rsidR="00BC39C2" w:rsidRPr="00541295">
              <w:rPr>
                <w:rFonts w:ascii="Sylfaen" w:hAnsi="Sylfaen"/>
              </w:rPr>
              <w:t xml:space="preserve">են raw </w:t>
            </w:r>
            <w:r w:rsidRPr="00541295">
              <w:rPr>
                <w:rFonts w:ascii="Sylfaen" w:hAnsi="Sylfaen"/>
                <w:lang w:val="hy-AM"/>
              </w:rPr>
              <w:t xml:space="preserve">ֆորմատի </w:t>
            </w:r>
            <w:r w:rsidR="00BC39C2" w:rsidRPr="00541295">
              <w:rPr>
                <w:rFonts w:ascii="Sylfaen" w:hAnsi="Sylfaen"/>
              </w:rPr>
              <w:t>տվյալները, հետո</w:t>
            </w:r>
            <w:r w:rsidRPr="00541295">
              <w:rPr>
                <w:rFonts w:ascii="Sylfaen" w:hAnsi="Sylfaen"/>
                <w:lang w:val="hy-AM"/>
              </w:rPr>
              <w:t xml:space="preserve"> </w:t>
            </w:r>
            <w:r w:rsidR="00BC39C2" w:rsidRPr="00541295">
              <w:rPr>
                <w:rFonts w:ascii="Sylfaen" w:hAnsi="Sylfaen"/>
              </w:rPr>
              <w:t>վերափոխվում</w:t>
            </w:r>
          </w:p>
        </w:tc>
      </w:tr>
      <w:tr w:rsidR="00BC39C2" w:rsidRPr="00947CF6" w14:paraId="2655E8FD" w14:textId="77777777" w:rsidTr="00BC39C2">
        <w:tc>
          <w:tcPr>
            <w:tcW w:w="0" w:type="auto"/>
          </w:tcPr>
          <w:p w14:paraId="687E4C7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14:paraId="504934C5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14:paraId="237A4FD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Azure Synapse, Snowflake, BigQuery, Databricks</w:t>
            </w:r>
          </w:p>
        </w:tc>
      </w:tr>
      <w:tr w:rsidR="00BC39C2" w:rsidRPr="00541295" w14:paraId="2A0C1EC2" w14:textId="77777777" w:rsidTr="00BC39C2">
        <w:tc>
          <w:tcPr>
            <w:tcW w:w="0" w:type="auto"/>
          </w:tcPr>
          <w:p w14:paraId="48D7EB61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14:paraId="1E6DCE4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14:paraId="758FD5D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Շատ ճկուն՝ մոդելավորման և SQL transform</w:t>
            </w:r>
            <w:r w:rsidR="00B47C5E">
              <w:rPr>
                <w:rFonts w:ascii="Sylfaen" w:hAnsi="Sylfaen"/>
              </w:rPr>
              <w:t>-</w:t>
            </w:r>
            <w:r w:rsidRPr="00541295">
              <w:rPr>
                <w:rFonts w:ascii="Sylfaen" w:hAnsi="Sylfaen"/>
              </w:rPr>
              <w:t>ի համար</w:t>
            </w:r>
          </w:p>
        </w:tc>
      </w:tr>
    </w:tbl>
    <w:p w14:paraId="2E04B70B" w14:textId="77777777" w:rsidR="00541295" w:rsidRPr="00B47C5E" w:rsidRDefault="00541295" w:rsidP="00B47C5E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B47C5E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14:paraId="05EEEE2D" w14:textId="77777777" w:rsidR="0076242A" w:rsidRPr="00541295" w:rsidRDefault="00541295" w:rsidP="00B47C5E">
      <w:pPr>
        <w:spacing w:line="36" w:lineRule="atLeast"/>
        <w:jc w:val="center"/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</w:pP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lastRenderedPageBreak/>
        <w:t>OLTP</w:t>
      </w:r>
      <w:r w:rsidRPr="007F50ED">
        <w:rPr>
          <w:rFonts w:ascii="Sylfaen" w:eastAsia="Times New Roman" w:hAnsi="Sylfaen" w:cs="Times New Roman"/>
          <w:b/>
          <w:sz w:val="28"/>
          <w:szCs w:val="28"/>
          <w:lang w:eastAsia="ru-RU"/>
        </w:rPr>
        <w:t>/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OLAP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  <w:t xml:space="preserve"> համակարգեր</w:t>
      </w:r>
    </w:p>
    <w:p w14:paraId="3A33EB45" w14:textId="77777777" w:rsidR="00DB40E3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OLTP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Transaction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օպերացիոն աշխատանքների համար, որտեղ առաջնահերթ են արագությունն ու կայունությունը, ինչպես նաև տվյալների մանրամասն վերահսկումը։ Դրանք զբաղվում են առօրյա գործարքներով, որոնք փոքր ծավալով են, բայց տեղի են ունենում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հաճախակի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։ </w:t>
      </w:r>
      <w:r w:rsid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Այս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կարող են միաժամանակ սպասարկել հազարավոր կամ միլիոնավոր կարճ տևողությամբ տրանզակցիաներ՝ ապահովելով բարձր արագություն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տվյալների ամբողջականություն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՝ պահպանելով ACID սկզբունքները, որոնցում ընդգրկված են Atomicity, Consistency, Isolation և Durability։ Տվյալները սովորաբար պահվում են նորմալիզացված բազաներում՝ բազմաթիվ աղյուսակների բաժանված, որպեսզի նվազեցնեն կրկնօրինակումները և բարձրացնեն ամբողջականությունը։ Օրինակների շարքում կարելի է նշել բանկային համակարգերը, որոնք ապահովում են հաշվիների միջև փոխանցումներ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քարտային վճարումներ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, առցանց խանութները, որոնք իրականացնում են պատվերների գրանցում, վճարումներ և պահեստային փոփոխություններ, ինչպես նաև CRM համակարգերը, որոնք թույլ են տալիս օպերացիոն կառավարում հաճախորդների տվյալների։</w:t>
      </w:r>
    </w:p>
    <w:p w14:paraId="74D5955F" w14:textId="77777777" w:rsidR="00422531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OLAP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Analytical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վերլուծական և բիզնես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վերլուծական խնդիրների համար, երբ անհրաժեշտ է աշխատել մեծ ծավալի պատմական տվյալների հետ, կատարել բարդ հարցումներ և ստանալ խորքային վերլուծություն։ Այս համակարգերը ապահովում են բարդ վերլուծական հարցումներ, որոնք կարող են ներառել խմբավորումներ, ագրեգացիաներ և բազմաչափ վերլուծություն։ Տրանզակցիոն հաճախականությունը սովորաբար ցածր է, և հարցումները կարող են տևել վայրկյաններ կամ նույնիսկ րոպեներ։ Տվյալները պահվում են դենորմալիզացված կառուցվածքով՝ օգտագործելով Star Schema կամ Snowflake Schema, ինչը ապահովում է վերլուծական հաշվարկներ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ի </w:t>
      </w:r>
      <w:r w:rsidR="00AF46A9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արագ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>ագործությունը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։ Այս համակարգերը հաճախ օգտագործվում են BI և Dashboard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ների ստեղծման համար, օրինակ՝ Power BI, Tableau և reporting համակարգերում։ Օրինակներ են հանդիսանում Azure Synapse Analytics՝ ամպային մեծ տվյալների և վերլուծության հարթակը, ինչպես նաև Data Warehouse համակարգերը, ինչպիսիք են Snowflake, Google BigQuery և Amazon Redshift։</w:t>
      </w:r>
      <w:r w:rsidR="00541295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br w:type="page"/>
      </w:r>
    </w:p>
    <w:p w14:paraId="40D05F83" w14:textId="77777777" w:rsidR="004A3106" w:rsidRPr="00F80AD4" w:rsidRDefault="004A3106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>Տվյալային խողովակաշարեր (Data Pipelines)</w:t>
      </w:r>
    </w:p>
    <w:p w14:paraId="14ED0420" w14:textId="77777777" w:rsidR="00EA2321" w:rsidRPr="00F80AD4" w:rsidRDefault="00EA2321" w:rsidP="00B47C5E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տվյալների ավտոմատացված հոսքերի համակարգված հավաքածու է, որի միջոցով տվյալները վերցվում են տարբեր աղբյուրներից, մաքրվում, ձևափոխվում, մշակում և տեղափոխվում են նպատակային համակարգեր։ Այն ապահովում է, որ տվյալները հոսեն շարունակաբար, կանխատեսելի և հուսալի ձևով՝ առանց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մարդկային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միջամտության։ 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կարող է ներառել ինչպես պարզ գործողություններ, օրինակ՝ ֆայլի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պատճենում,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տեղափոխում, այնպես էլ բարդ գործընթացներ, ինչպիսիք են մեծ ծավալների վերլուծությունը,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time տվյալների մշակումն կամ մեքենայական 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ուսուցման մոդելների թարմացումը։</w:t>
      </w:r>
    </w:p>
    <w:p w14:paraId="63C409CD" w14:textId="4C070270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Տվյալային խողովակաշարի հիմնական քայլերը սկսվում են տվյալների հավաքագրումով, որի ընթացքում տվյալները ստացվում են տարբեր աղբյուրներից, ինչպիսիք են տվյալների բազաները (SQL/NoSQL), API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ու web services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ֆայլային համակարգերը (CSV, JSON, Parquet) և IoT սարքերը։ Այս փուլում տվյալները հիմնականում հավաքվում են իրենց raw տեսքով։</w:t>
      </w:r>
    </w:p>
    <w:p w14:paraId="72B8F6EE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Մյուս փուլը ձևափոխումն է (ETL/ELT), որտեղ տվյալները անցնում են մաքրման, սխալների ուղղման, ֆորմատների ստանդարտացման, ֆիլտրավորման կամ բարդ վերափոխումների</w:t>
      </w:r>
      <w:r w:rsidR="005A309F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5A309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միջով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ETL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վերափոխումները կատարվում են միջանկյալ համակարգում, իսկ ELT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դրանք իրականացվում են տվյալների պահեստում՝ օգտագործելով SQL կամ Spark։</w:t>
      </w:r>
    </w:p>
    <w:p w14:paraId="3CE5F329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փուլը տվյալների տեղափոխումն է տարբեր պահեստներ. մշակված տվյալները տեղափոխվում են Data Warehouse՝ վերլուծության համար, Data Lake՝ մեծ չմշակված տվյալների պահպանման համար, կամ Operational Store և analytics engine։ Տեղափոխումն կարող է կատարվել batch, near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կամ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ձևաչափով։</w:t>
      </w:r>
    </w:p>
    <w:p w14:paraId="5CAE388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Մոնիթորինգն ու սխալների կառավարումը ապահովում են, որ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աշխատի առանց ընդհատման։ Այս փուլը ներառում է workflow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վերահսկում, սխալների ավտոմատ հայտնաբերում և վերագործարկում, ինչպես նաև լոգավորում և ծանուցումներ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հավաքագրում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(alerting)։</w:t>
      </w:r>
    </w:p>
    <w:p w14:paraId="22BC25B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օգտագործման փուլում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միջոցով ստացված տվյալները օգտագործվում են վերլուծական հաշվետվությունների (BI dashboards) ստեղծման, մեքենայական ուսուցման մոդելների ուսուցման և թարմացման, օպերացիոն 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համակարգերի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որոշումների կայացման, ինչպես նաև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համակարգերի ավտոմատացման համար։</w:t>
      </w:r>
    </w:p>
    <w:p w14:paraId="27004CBA" w14:textId="77777777" w:rsidR="0042253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կարևորությունն այն է, որ դրանք ապահովում են տվյալների հուսալի շրջանառություն՝ անկախ ծավալից կամ աղբյուրների բազմազանությունից, կրկնության դիմացկուն են՝ կարող են ինքնաշխատ վերագործարկվել կամ շարունակել սխալի դեպքում, ավտոմատացված են և նվազեցնում են ձեռքով միջամտության անհրաժեշտությունը, ինչպես նաև ապահովում են, որ տվյալները հասանելի լինեն ճիշտ պահին, ինչը կարևոր է վերլուծության, որոշումների կայացման և AI/ML համակարգերի համար։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ների միջոցով համակարգերը դառնում են </w:t>
      </w:r>
      <w:r w:rsidR="00B00986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ճկուն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քանի որ տվյալները կարող են հոսել մեծածավալ և արագ աճող համակարգերի միջև։</w:t>
      </w:r>
      <w:r w:rsidR="00422531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518C5496" w14:textId="77777777" w:rsidR="00370CD6" w:rsidRPr="00B47C5E" w:rsidRDefault="00B47C5E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7F50ED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 xml:space="preserve">Microsoft </w:t>
      </w: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t>Azure Data Factory</w:t>
      </w:r>
    </w:p>
    <w:p w14:paraId="0F95D03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Microsoft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ամպային տվյալների ինտեգրման ծառայությունն է, որը թույլ է տալիս կառուցել ամբողջական տվյալային հոսքեր՝ սկսած տվյալների հավաքագրումից մինչև դրանց մշակում, փոխակերպում և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պահպանում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տարբեր նպատակային համակարգեր։ Այն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հանդիսանում է որպես կապող օղակ տարբեր տվյալների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աղբյուրների միջև՝ ապահովելով ավտոմատացված, վերահսկվող և մասշտաբավորվող տվյալային գործընթացներ։ 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լայնորեն կիրառվում է ETL և ELT գործընթացների իրականացման,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ստեղծման ու կառավարման, բազմաթիվ աղբյուրներից</w:t>
      </w:r>
      <w:r w:rsidR="00A155AB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տեղափոխելը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դեպի պահեստներ, ինչպես նաև տարբեր քայլերի հաջորդական կառավարման, ժամանակացույցի և սխալների մշակման համար։ Ծառայությունը հնարավորություն է տալիս աշխատել ինչպես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ներքին, այնպես էլ արտաքին կամ տեղային տվյալների աղբյուրների հետ, ապահովելով ճկուն ինտեգրում։</w:t>
      </w:r>
    </w:p>
    <w:p w14:paraId="01629486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բաղադրիչներն են Pipelines, Activities, Linked Services, Datasets և Integration Runtime։ Pipelines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հիմնական կառուցվածքային միավորն է, որը ներկայացնում է գործողությունների տրամաբանական հավաքածու՝ միաժամանակ կատարելով </w:t>
      </w:r>
      <w:r w:rsidR="00AD16E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գործընթացներ տվյալների հետ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օրինակ՝ տվյալների ստացում, մաքրում և պահեստավորում։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 կարող են աշխատել ժամանակացույցով, արձագանքել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տրիգերն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երին, պարունակել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կախվածություններ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և լինել մասշտաբավորվող ու վերահսկվող։</w:t>
      </w:r>
    </w:p>
    <w:p w14:paraId="3DE87C6C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Activities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մեջ գործող քայլերն են, որտեղ ամեն activity կատարում է կոնկրետ առաջադրանք, ինչպիսիք են տվյալների պատճենումը, SQL սքրիպտի գործարկումը կամ API կանչը։ Հիմնական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են Copy Activity, որը իրականացնում է տվյալների փոխանցում աղբյուրից դեպի նպատակային պահեստ, Data Flow, որը ապահովում է տվյալների գրաֆիկական ձևափոխում Spark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ին նման parallel engines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վրա, Stored Procedure Activity, որը գործարկում է SQL stored procedure տվյալների բազայում, Web/HTTP Activity, որը կատարում է վեբ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կանչ տվյալներ ստանալու կամ գործողություն անելու համար, և Execute Pipeline, որը թույլ է տալիս մեկ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կանչը մյուսից՝ բարդ workflows կառուցելու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ժամանակ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</w:t>
      </w:r>
    </w:p>
    <w:p w14:paraId="1AFA075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կապ է, որը սահմանում է, թե ինչպես է ստեղծվում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կապը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աղբյուրի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և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նպատակային սերվիսի հետ։ Այն պարունակում է connection string, authentication տվյալներ և endpoint հասցե։ Օրինակներ են Azure Blob Storage, Azure SQL Database,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SQL Server, Amazon S3, Salesforce և Oracle։ 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օբյեկտների միջև կապերի հաստատման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գործիքն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է։</w:t>
      </w:r>
    </w:p>
    <w:p w14:paraId="04F94EB5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ներկայացնում է այն տվյալային օբյեկտը, որի վրա աշխատում են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ները։ Այն նկարագրում է տվյալների տեսակը,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սխեմա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ն, ֆա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յլի ձևաչափը (CSV, JSON, Parquet</w:t>
      </w:r>
      <w:r w:rsidR="00F00528" w:rsidRP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)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տվյալներն ինքնին</w:t>
      </w:r>
      <w:r w:rsidR="009E50DA"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չեն, այլ դրանց ներկայացումն է։</w:t>
      </w:r>
    </w:p>
    <w:p w14:paraId="6B4D3A03" w14:textId="77777777" w:rsidR="00160D53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Integration Runtime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հաշվարկային ենթակառուցվածքն է, որը իրականացնում է տվյալների փոխանցումն ու ձևափոխումը։ Այն է engine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որը ֆիզիկապես կատարում է Copy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Data 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և այլ transform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ներ։ IR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lastRenderedPageBreak/>
        <w:t>տեսակներն են Azure IR, որը ամբողջությամբ կառավարվում է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կողմից և օգտագործվում է cloud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to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cloud տվյալների շարժի համար, աշխատելով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առանձ սերվեր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Self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hosted IR, որը տեղակայվում է օգտագործողի սեփական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կամ VM միջավայրում և թույլ է տալիս աշխատել firewalled միջավայրերում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premises </w:t>
      </w:r>
      <w:r w:rsidRPr="00541295">
        <w:rPr>
          <w:rFonts w:ascii="Times New Roman" w:eastAsia="Times New Roman" w:hAnsi="Times New Roman" w:cs="Times New Roman"/>
          <w:bCs/>
          <w:sz w:val="24"/>
          <w:szCs w:val="24"/>
          <w:lang w:val="hy-AM" w:eastAsia="ru-RU"/>
        </w:rPr>
        <w:t>↔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Cloud տվյալների շարժի համար, և Azure SSIS IR, որը նախատեսված է SSIS (SQL Server Integration Services) packages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փոխադրել Azure և աշխատում է որպես լիարժեք SSIS կատարման միջավայր ամպում։</w:t>
      </w:r>
      <w:r w:rsidR="00160D53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0CB77124" w14:textId="77777777" w:rsidR="00370CD6" w:rsidRPr="00541295" w:rsidRDefault="009E50DA" w:rsidP="00B47C5E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541295">
        <w:rPr>
          <w:rFonts w:ascii="Sylfaen" w:hAnsi="Sylfaen"/>
          <w:b/>
          <w:sz w:val="28"/>
          <w:lang w:val="hy-AM"/>
        </w:rPr>
        <w:lastRenderedPageBreak/>
        <w:t>Գլխի ամփոփում</w:t>
      </w:r>
    </w:p>
    <w:p w14:paraId="747C22DB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միա</w:t>
      </w:r>
      <w:r w:rsidR="003E6F19">
        <w:rPr>
          <w:rFonts w:ascii="Sylfaen" w:hAnsi="Sylfaen"/>
          <w:lang w:val="hy-AM"/>
        </w:rPr>
        <w:t>սնական</w:t>
      </w:r>
      <w:r w:rsidRPr="00541295">
        <w:rPr>
          <w:rFonts w:ascii="Sylfaen" w:hAnsi="Sylfaen"/>
          <w:lang w:val="hy-AM"/>
        </w:rPr>
        <w:t xml:space="preserve"> միջավայր, որտեղ տվյալների հավաքագրումը, փոխանցումը, պահպանումը և վերլուծությունը իրականացվում են նույն հարթա</w:t>
      </w:r>
      <w:r w:rsidR="003E6F19">
        <w:rPr>
          <w:rFonts w:ascii="Sylfaen" w:hAnsi="Sylfaen"/>
          <w:lang w:val="hy-AM"/>
        </w:rPr>
        <w:t>կի վրա՝ բարձր արդյունավետության</w:t>
      </w:r>
      <w:r w:rsidRPr="00541295">
        <w:rPr>
          <w:rFonts w:ascii="Sylfaen" w:hAnsi="Sylfaen"/>
          <w:lang w:val="hy-AM"/>
        </w:rPr>
        <w:t xml:space="preserve"> և ավտոմատացման մակարդակով։ Այս մոդելը թույլ է տալիս կազմակերպություններին արագ կառուցել </w:t>
      </w:r>
      <w:r w:rsidR="003E6F19">
        <w:rPr>
          <w:rFonts w:ascii="Sylfaen" w:hAnsi="Sylfaen"/>
          <w:lang w:val="hy-AM"/>
        </w:rPr>
        <w:t>տեխնոլոգիական</w:t>
      </w:r>
      <w:r w:rsidRPr="00541295">
        <w:rPr>
          <w:rFonts w:ascii="Sylfaen" w:hAnsi="Sylfaen"/>
          <w:lang w:val="hy-AM"/>
        </w:rPr>
        <w:t xml:space="preserve"> լուծումներ՝ առանց բարդ ենթակառուցվածք կազմակերպելու։</w:t>
      </w:r>
    </w:p>
    <w:p w14:paraId="59520EEA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Տվյալների շարժի և կառավարման միասնական մոտեցումը ապահովվում է Azure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 xml:space="preserve">ի միջոցով, որը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կանխատեսելի, վերահսկվող և </w:t>
      </w:r>
      <w:r w:rsidR="003E6F19">
        <w:rPr>
          <w:rFonts w:ascii="Sylfaen" w:hAnsi="Sylfaen"/>
          <w:lang w:val="hy-AM"/>
        </w:rPr>
        <w:t>ճկուն</w:t>
      </w:r>
      <w:r w:rsidRPr="00541295">
        <w:rPr>
          <w:rFonts w:ascii="Sylfaen" w:hAnsi="Sylfaen"/>
          <w:lang w:val="hy-AM"/>
        </w:rPr>
        <w:t>։</w:t>
      </w:r>
    </w:p>
    <w:p w14:paraId="3C12FB74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տվյալային ծառայությունները համակցված աշխատելով ապահովում են տվյալների ճշգրտությ</w:t>
      </w:r>
      <w:r w:rsidR="003E6F19">
        <w:rPr>
          <w:rFonts w:ascii="Sylfaen" w:hAnsi="Sylfaen"/>
          <w:lang w:val="hy-AM"/>
        </w:rPr>
        <w:t>ունը</w:t>
      </w:r>
      <w:r w:rsidRPr="00541295">
        <w:rPr>
          <w:rFonts w:ascii="Sylfaen" w:hAnsi="Sylfaen"/>
          <w:lang w:val="hy-AM"/>
        </w:rPr>
        <w:t>, վերահսկվող շարժ, բռնկումների և սխալների ավտոմատ մշակ</w:t>
      </w:r>
      <w:r w:rsidR="003E6F19">
        <w:rPr>
          <w:rFonts w:ascii="Sylfaen" w:hAnsi="Sylfaen"/>
          <w:lang w:val="hy-AM"/>
        </w:rPr>
        <w:t>ելի</w:t>
      </w:r>
      <w:r w:rsidRPr="00541295">
        <w:rPr>
          <w:rFonts w:ascii="Sylfaen" w:hAnsi="Sylfaen"/>
          <w:lang w:val="hy-AM"/>
        </w:rPr>
        <w:t>ություն, ինչպես նաև տվյալների հասանելիություն տարբեր թիմերի և գործիքների համար։</w:t>
      </w:r>
    </w:p>
    <w:p w14:paraId="3F455FD1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Վերլուծության և որոշումների արագացման համար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վերլուծական ծառայությունները անմիջապես օգտագործում են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 բեռնված և մշակված տվյալները, ինչը թույլ է տալիս ստեղծել իրական ժամանակի dashboard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ներ, կատարել պատմական տվյալների խորքային վերլուծություն, արագ պատրաստել մեքենայական ուսուցման մոդելներ և ընդունել բիզնես որոշումներ։</w:t>
      </w:r>
    </w:p>
    <w:p w14:paraId="6379A420" w14:textId="77777777" w:rsidR="00B41B54" w:rsidRPr="00BB46FD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Բիզնեսի պահանջներին համապատասխան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ճկունություն՝</w:t>
      </w:r>
      <w:r w:rsidR="00BB46FD">
        <w:rPr>
          <w:rFonts w:ascii="Sylfaen" w:hAnsi="Sylfaen"/>
          <w:lang w:val="hy-AM"/>
        </w:rPr>
        <w:t xml:space="preserve"> թույլ տալով տարբեր աշխատանքա</w:t>
      </w:r>
      <w:r w:rsidRPr="00541295">
        <w:rPr>
          <w:rFonts w:ascii="Sylfaen" w:hAnsi="Sylfaen"/>
          <w:lang w:val="hy-AM"/>
        </w:rPr>
        <w:t>ներ տեղափոխել ամպ, ընդլայնել կամ նվազեցնել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BB46FD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9912B8" w14:textId="77777777" w:rsidR="001A10BF" w:rsidRDefault="001A10BF" w:rsidP="007F50ED">
      <w:pPr>
        <w:spacing w:after="0" w:line="240" w:lineRule="auto"/>
      </w:pPr>
      <w:r>
        <w:separator/>
      </w:r>
    </w:p>
  </w:endnote>
  <w:endnote w:type="continuationSeparator" w:id="0">
    <w:p w14:paraId="7D4B92BD" w14:textId="77777777" w:rsidR="001A10BF" w:rsidRDefault="001A10BF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54A97AA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2000A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ACD277" w14:textId="77777777" w:rsidR="001A10BF" w:rsidRDefault="001A10BF" w:rsidP="007F50ED">
      <w:pPr>
        <w:spacing w:after="0" w:line="240" w:lineRule="auto"/>
      </w:pPr>
      <w:r>
        <w:separator/>
      </w:r>
    </w:p>
  </w:footnote>
  <w:footnote w:type="continuationSeparator" w:id="0">
    <w:p w14:paraId="3427300C" w14:textId="77777777" w:rsidR="001A10BF" w:rsidRDefault="001A10BF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F2502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CA0F99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E65DE1"/>
    <w:multiLevelType w:val="multilevel"/>
    <w:tmpl w:val="451EF6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8E24D0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7B5E9E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223B"/>
    <w:rsid w:val="0002183C"/>
    <w:rsid w:val="0005337B"/>
    <w:rsid w:val="000537CF"/>
    <w:rsid w:val="00144967"/>
    <w:rsid w:val="00152174"/>
    <w:rsid w:val="00152E41"/>
    <w:rsid w:val="00156361"/>
    <w:rsid w:val="00160D53"/>
    <w:rsid w:val="00180534"/>
    <w:rsid w:val="001A10BF"/>
    <w:rsid w:val="001C3E90"/>
    <w:rsid w:val="00240714"/>
    <w:rsid w:val="00247232"/>
    <w:rsid w:val="002C2499"/>
    <w:rsid w:val="00351987"/>
    <w:rsid w:val="00370CD6"/>
    <w:rsid w:val="003774B2"/>
    <w:rsid w:val="003A3FC5"/>
    <w:rsid w:val="003A3FFF"/>
    <w:rsid w:val="003B5583"/>
    <w:rsid w:val="003E6F19"/>
    <w:rsid w:val="00412BCC"/>
    <w:rsid w:val="00422531"/>
    <w:rsid w:val="00472A17"/>
    <w:rsid w:val="004A3106"/>
    <w:rsid w:val="004D66E3"/>
    <w:rsid w:val="0050438A"/>
    <w:rsid w:val="00541295"/>
    <w:rsid w:val="0055178F"/>
    <w:rsid w:val="00595CEC"/>
    <w:rsid w:val="005A309F"/>
    <w:rsid w:val="005C72FF"/>
    <w:rsid w:val="00600038"/>
    <w:rsid w:val="00604358"/>
    <w:rsid w:val="0062208F"/>
    <w:rsid w:val="0062543B"/>
    <w:rsid w:val="0066223B"/>
    <w:rsid w:val="006A4275"/>
    <w:rsid w:val="006A52D7"/>
    <w:rsid w:val="006B6ACD"/>
    <w:rsid w:val="006E68D9"/>
    <w:rsid w:val="0076242A"/>
    <w:rsid w:val="007C0CB8"/>
    <w:rsid w:val="007F50ED"/>
    <w:rsid w:val="00800E56"/>
    <w:rsid w:val="00823360"/>
    <w:rsid w:val="0082715F"/>
    <w:rsid w:val="0084057A"/>
    <w:rsid w:val="008B0023"/>
    <w:rsid w:val="00907F89"/>
    <w:rsid w:val="00947CF6"/>
    <w:rsid w:val="00973A9E"/>
    <w:rsid w:val="0099505F"/>
    <w:rsid w:val="009958E9"/>
    <w:rsid w:val="009E50DA"/>
    <w:rsid w:val="00A00FF9"/>
    <w:rsid w:val="00A155AB"/>
    <w:rsid w:val="00A46F99"/>
    <w:rsid w:val="00A615E1"/>
    <w:rsid w:val="00A6493F"/>
    <w:rsid w:val="00A75C5A"/>
    <w:rsid w:val="00AB6F41"/>
    <w:rsid w:val="00AD16E8"/>
    <w:rsid w:val="00AF46A9"/>
    <w:rsid w:val="00AF74F5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2000A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85C11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C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  <w:style w:type="character" w:customStyle="1" w:styleId="Heading6Char">
    <w:name w:val="Heading 6 Char"/>
    <w:basedOn w:val="DefaultParagraphFont"/>
    <w:link w:val="Heading6"/>
    <w:uiPriority w:val="9"/>
    <w:semiHidden/>
    <w:rsid w:val="00947CF6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8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58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12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25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F275D-AC60-494E-A70B-206384E53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12</Pages>
  <Words>3220</Words>
  <Characters>18354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dcterms:created xsi:type="dcterms:W3CDTF">2025-11-27T20:18:00Z</dcterms:created>
  <dcterms:modified xsi:type="dcterms:W3CDTF">2025-12-06T11:33:00Z</dcterms:modified>
</cp:coreProperties>
</file>