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31CBFF3" w14:textId="77777777" w:rsidR="0050438A" w:rsidRPr="0050438A" w:rsidRDefault="0050438A" w:rsidP="0050438A">
      <w:pPr>
        <w:pStyle w:val="NormalWeb"/>
        <w:spacing w:line="36" w:lineRule="atLeast"/>
        <w:jc w:val="center"/>
        <w:rPr>
          <w:rFonts w:ascii="Sylfaen" w:hAnsi="Sylfaen"/>
          <w:b/>
          <w:bCs/>
          <w:sz w:val="28"/>
          <w:szCs w:val="28"/>
          <w:lang w:val="hy-AM"/>
        </w:rPr>
      </w:pPr>
      <w:r w:rsidRPr="0050438A">
        <w:rPr>
          <w:rFonts w:ascii="Sylfaen" w:hAnsi="Sylfaen"/>
          <w:b/>
          <w:bCs/>
          <w:sz w:val="28"/>
          <w:szCs w:val="28"/>
          <w:lang w:val="hy-AM"/>
        </w:rPr>
        <w:t>Խնդրի դրվածք</w:t>
      </w:r>
    </w:p>
    <w:p w14:paraId="10FCB727" w14:textId="77777777"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Վարկային կազմակերպությունները հանդիպում են հիմնական մարտահրավերի</w:t>
      </w:r>
      <w:r w:rsidRPr="0050438A">
        <w:rPr>
          <w:rFonts w:ascii="Microsoft YaHei" w:eastAsia="Microsoft YaHei" w:hAnsi="Microsoft YaHei" w:cs="Microsoft YaHei" w:hint="eastAsia"/>
          <w:lang w:val="hy-AM"/>
        </w:rPr>
        <w:t>․</w:t>
      </w:r>
      <w:r w:rsidRPr="0050438A">
        <w:rPr>
          <w:rFonts w:ascii="Sylfaen" w:hAnsi="Sylfaen"/>
          <w:lang w:val="hy-AM"/>
        </w:rPr>
        <w:t xml:space="preserve"> գնահատել հաճախորդների վճարունակությունն ու վարկային պորտֆելի ընդհանուր ռիսկայնությունը՝ համապատասխանելով ՖՀՄՍ 9 ստանդարտի պահանջներին: ՖՀՄՍ 9-ը պարտադրում է գնահատել ակնկալվող վարկային վնասները (Expected Credit Loss, ECL)՝ հիմնված ոչ միայն պատմական տվյալների, այլև ընթացիկ տնտեսական ցուցանիշների և կանխատեսվող մակրոտնտեսական սցենարների վրա։ Այս գործընթացը պահանջում է մեծածավալ ֆինանսական տվյալների մշակում, բազմագործոն վերլուծություն և մոդելների կիրառություն, որոնք ապահովում են կանխատեսումների ճշգրտություն և վստահելիություն։</w:t>
      </w:r>
    </w:p>
    <w:p w14:paraId="4A0B1FE5" w14:textId="77777777"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Խնդիրն այն է, որ ավանդական տեղային (on-premises) համակարգերը դժվարանում են ապահովել անհրաժեշտ հաշվարկային հզորությունը, տվյալների անվտանգ պահպանումը, մոդելների ճկուն թարմացումը, ծավալային մասշտաբայնացնելը, մասնավորապես, երբ գործ ունենք հարյուր հազարավոր հաճախորդների, վարկային պատմությունների, ֆինանսական հաշվետվությունների և մակրոտնտեսական ժամանակաշարերի հետ։</w:t>
      </w:r>
    </w:p>
    <w:p w14:paraId="27D36E08" w14:textId="77777777"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Այս ավարտական աշխատանքի նպատակն է մշակել վարկային ռիսկի մոդելավորման և ակնկալվող վարկային վնասների գնահատման ամպային համակարգ՝ օգտագործելով Microsoft Azure հարթակը, որը հնարավորություն է տալիս մեծ տվյալների արդյունավետ մշակում:</w:t>
      </w:r>
    </w:p>
    <w:p w14:paraId="7530FA93" w14:textId="77777777"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Ֆինանսական տվյալների հավաքում և նախապատրաստում</w:t>
      </w:r>
    </w:p>
    <w:p w14:paraId="7309D927" w14:textId="77777777" w:rsidR="0050438A" w:rsidRPr="0050438A" w:rsidRDefault="0050438A" w:rsidP="000C356F">
      <w:pPr>
        <w:pStyle w:val="NormalWeb"/>
        <w:numPr>
          <w:ilvl w:val="0"/>
          <w:numId w:val="1"/>
        </w:numPr>
        <w:spacing w:line="36" w:lineRule="atLeast"/>
        <w:ind w:firstLine="0"/>
        <w:jc w:val="both"/>
        <w:rPr>
          <w:rFonts w:ascii="Sylfaen" w:hAnsi="Sylfaen"/>
          <w:lang w:val="hy-AM"/>
        </w:rPr>
      </w:pPr>
      <w:r w:rsidRPr="0050438A">
        <w:rPr>
          <w:rFonts w:ascii="Sylfaen" w:hAnsi="Sylfaen"/>
          <w:lang w:val="hy-AM"/>
        </w:rPr>
        <w:t>Վարկառուների պատմական տվյալներ</w:t>
      </w:r>
    </w:p>
    <w:p w14:paraId="5BDCA1D4" w14:textId="77777777" w:rsidR="0050438A" w:rsidRPr="0050438A" w:rsidRDefault="0050438A" w:rsidP="000C356F">
      <w:pPr>
        <w:pStyle w:val="NormalWeb"/>
        <w:numPr>
          <w:ilvl w:val="0"/>
          <w:numId w:val="1"/>
        </w:numPr>
        <w:spacing w:line="36" w:lineRule="atLeast"/>
        <w:ind w:firstLine="0"/>
        <w:jc w:val="both"/>
        <w:rPr>
          <w:rFonts w:ascii="Sylfaen" w:hAnsi="Sylfaen"/>
          <w:lang w:val="hy-AM"/>
        </w:rPr>
      </w:pPr>
      <w:r w:rsidRPr="0050438A">
        <w:rPr>
          <w:rFonts w:ascii="Sylfaen" w:hAnsi="Sylfaen"/>
          <w:lang w:val="hy-AM"/>
        </w:rPr>
        <w:t>Վարկերի մարում/չմարում</w:t>
      </w:r>
    </w:p>
    <w:p w14:paraId="3A393B2D" w14:textId="77777777" w:rsidR="0050438A" w:rsidRPr="0050438A" w:rsidRDefault="0050438A" w:rsidP="000C356F">
      <w:pPr>
        <w:pStyle w:val="NormalWeb"/>
        <w:numPr>
          <w:ilvl w:val="0"/>
          <w:numId w:val="1"/>
        </w:numPr>
        <w:spacing w:line="36" w:lineRule="atLeast"/>
        <w:ind w:firstLine="0"/>
        <w:jc w:val="both"/>
        <w:rPr>
          <w:rFonts w:ascii="Sylfaen" w:hAnsi="Sylfaen"/>
          <w:lang w:val="hy-AM"/>
        </w:rPr>
      </w:pPr>
      <w:r w:rsidRPr="0050438A">
        <w:rPr>
          <w:rFonts w:ascii="Sylfaen" w:hAnsi="Sylfaen"/>
          <w:lang w:val="hy-AM"/>
        </w:rPr>
        <w:t>Վարկային ռեյթինգային կարգավիճակներ (Stage 1/2/3՝ ըստ ՖՀՄՍ 9)</w:t>
      </w:r>
    </w:p>
    <w:p w14:paraId="409FFC2C" w14:textId="77777777" w:rsidR="0050438A" w:rsidRPr="0050438A" w:rsidRDefault="0050438A" w:rsidP="000C356F">
      <w:pPr>
        <w:pStyle w:val="NormalWeb"/>
        <w:numPr>
          <w:ilvl w:val="0"/>
          <w:numId w:val="1"/>
        </w:numPr>
        <w:spacing w:line="36" w:lineRule="atLeast"/>
        <w:ind w:firstLine="0"/>
        <w:jc w:val="both"/>
        <w:rPr>
          <w:rFonts w:ascii="Sylfaen" w:hAnsi="Sylfaen"/>
          <w:lang w:val="hy-AM"/>
        </w:rPr>
      </w:pPr>
      <w:r w:rsidRPr="0050438A">
        <w:rPr>
          <w:rFonts w:ascii="Sylfaen" w:hAnsi="Sylfaen"/>
          <w:lang w:val="hy-AM"/>
        </w:rPr>
        <w:t xml:space="preserve">Մակրոտնտեսական ցուցանիշներ </w:t>
      </w:r>
    </w:p>
    <w:p w14:paraId="549A011F" w14:textId="77777777" w:rsidR="0050438A" w:rsidRPr="0050438A" w:rsidRDefault="0050438A" w:rsidP="000C356F">
      <w:pPr>
        <w:pStyle w:val="NormalWeb"/>
        <w:numPr>
          <w:ilvl w:val="0"/>
          <w:numId w:val="1"/>
        </w:numPr>
        <w:spacing w:line="36" w:lineRule="atLeast"/>
        <w:ind w:firstLine="0"/>
        <w:jc w:val="both"/>
        <w:rPr>
          <w:rFonts w:ascii="Sylfaen" w:hAnsi="Sylfaen"/>
          <w:lang w:val="hy-AM"/>
        </w:rPr>
      </w:pPr>
      <w:r w:rsidRPr="0050438A">
        <w:rPr>
          <w:rFonts w:ascii="Sylfaen" w:hAnsi="Sylfaen"/>
          <w:lang w:val="hy-AM"/>
        </w:rPr>
        <w:t xml:space="preserve">Տվյալների մաքրում, «մեդալիոն» ճարտարապետությամբ  </w:t>
      </w:r>
    </w:p>
    <w:p w14:paraId="3329D3A3" w14:textId="77777777"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Գնահատել IFRS 9 ECL-ի համար պահանջվող երեք հիմնական բաղադրիչները</w:t>
      </w:r>
      <w:r w:rsidRPr="0050438A">
        <w:rPr>
          <w:rFonts w:ascii="Microsoft YaHei" w:eastAsia="Microsoft YaHei" w:hAnsi="Microsoft YaHei" w:cs="Microsoft YaHei" w:hint="eastAsia"/>
          <w:lang w:val="hy-AM"/>
        </w:rPr>
        <w:t>․</w:t>
      </w:r>
    </w:p>
    <w:p w14:paraId="66A8D1BB" w14:textId="77777777" w:rsidR="0050438A" w:rsidRPr="0050438A" w:rsidRDefault="0050438A" w:rsidP="000C356F">
      <w:pPr>
        <w:pStyle w:val="NormalWeb"/>
        <w:numPr>
          <w:ilvl w:val="0"/>
          <w:numId w:val="2"/>
        </w:numPr>
        <w:spacing w:line="36" w:lineRule="atLeast"/>
        <w:ind w:firstLine="0"/>
        <w:jc w:val="both"/>
        <w:rPr>
          <w:rFonts w:ascii="Sylfaen" w:hAnsi="Sylfaen"/>
          <w:lang w:val="hy-AM"/>
        </w:rPr>
      </w:pPr>
      <w:r w:rsidRPr="0050438A">
        <w:rPr>
          <w:rFonts w:ascii="Sylfaen" w:hAnsi="Sylfaen"/>
          <w:lang w:val="hy-AM"/>
        </w:rPr>
        <w:t>PD – Probability of Default (վերաբեռնման հավանականություն)</w:t>
      </w:r>
    </w:p>
    <w:p w14:paraId="7582D1A4" w14:textId="77777777" w:rsidR="0050438A" w:rsidRPr="0050438A" w:rsidRDefault="0050438A" w:rsidP="000C356F">
      <w:pPr>
        <w:pStyle w:val="NormalWeb"/>
        <w:numPr>
          <w:ilvl w:val="0"/>
          <w:numId w:val="2"/>
        </w:numPr>
        <w:spacing w:line="36" w:lineRule="atLeast"/>
        <w:ind w:firstLine="0"/>
        <w:jc w:val="both"/>
        <w:rPr>
          <w:rFonts w:ascii="Sylfaen" w:hAnsi="Sylfaen"/>
          <w:lang w:val="hy-AM"/>
        </w:rPr>
      </w:pPr>
      <w:r w:rsidRPr="0050438A">
        <w:rPr>
          <w:rFonts w:ascii="Sylfaen" w:hAnsi="Sylfaen"/>
          <w:lang w:val="hy-AM"/>
        </w:rPr>
        <w:t>LGD – Loss Given Default (վնասի տեսակարար չափ)</w:t>
      </w:r>
    </w:p>
    <w:p w14:paraId="36B17132" w14:textId="63C33AAB" w:rsidR="0050438A" w:rsidRPr="0050438A" w:rsidRDefault="0050438A" w:rsidP="000C356F">
      <w:pPr>
        <w:pStyle w:val="NormalWeb"/>
        <w:numPr>
          <w:ilvl w:val="0"/>
          <w:numId w:val="2"/>
        </w:numPr>
        <w:spacing w:line="36" w:lineRule="atLeast"/>
        <w:ind w:firstLine="0"/>
        <w:jc w:val="both"/>
        <w:rPr>
          <w:rFonts w:ascii="Sylfaen" w:hAnsi="Sylfaen"/>
          <w:lang w:val="hy-AM"/>
        </w:rPr>
      </w:pPr>
      <w:r w:rsidRPr="0050438A">
        <w:rPr>
          <w:rFonts w:ascii="Sylfaen" w:hAnsi="Sylfaen"/>
          <w:lang w:val="hy-AM"/>
        </w:rPr>
        <w:t>EAD – Exposure at Default (մնացորդ պարտավորություն)</w:t>
      </w:r>
      <w:r w:rsidRPr="0050438A">
        <w:rPr>
          <w:rFonts w:ascii="Sylfaen" w:hAnsi="Sylfaen"/>
          <w:lang w:val="hy-AM"/>
        </w:rPr>
        <w:br/>
        <w:t xml:space="preserve">Սրանց հիման վրա՝ </w:t>
      </w:r>
      <m:oMath>
        <m:r>
          <w:rPr>
            <w:rFonts w:ascii="Cambria Math" w:hAnsi="Cambria Math"/>
            <w:lang w:val="hy-AM"/>
          </w:rPr>
          <m:t>ECL=PD×LGD×EAD</m:t>
        </m:r>
      </m:oMath>
    </w:p>
    <w:p w14:paraId="5050654D" w14:textId="77777777"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Տվյալների խողովակաշարերի կառուցում և պահպանում Azure-ում</w:t>
      </w:r>
    </w:p>
    <w:p w14:paraId="374B2885" w14:textId="77777777" w:rsidR="0050438A" w:rsidRPr="0050438A" w:rsidRDefault="0050438A" w:rsidP="000C356F">
      <w:pPr>
        <w:pStyle w:val="NormalWeb"/>
        <w:numPr>
          <w:ilvl w:val="0"/>
          <w:numId w:val="3"/>
        </w:numPr>
        <w:spacing w:line="36" w:lineRule="atLeast"/>
        <w:ind w:firstLine="0"/>
        <w:jc w:val="both"/>
        <w:rPr>
          <w:rFonts w:ascii="Sylfaen" w:hAnsi="Sylfaen"/>
          <w:lang w:val="hy-AM"/>
        </w:rPr>
      </w:pPr>
      <w:r w:rsidRPr="0050438A">
        <w:rPr>
          <w:rFonts w:ascii="Sylfaen" w:hAnsi="Sylfaen"/>
          <w:lang w:val="hy-AM"/>
        </w:rPr>
        <w:t>Azure Data Factory՝ տվյալների կորզում, մշակում և արտահանում</w:t>
      </w:r>
    </w:p>
    <w:p w14:paraId="595E3F38" w14:textId="77777777" w:rsidR="0050438A" w:rsidRPr="0050438A" w:rsidRDefault="0050438A" w:rsidP="000C356F">
      <w:pPr>
        <w:pStyle w:val="NormalWeb"/>
        <w:numPr>
          <w:ilvl w:val="0"/>
          <w:numId w:val="3"/>
        </w:numPr>
        <w:spacing w:line="36" w:lineRule="atLeast"/>
        <w:ind w:firstLine="0"/>
        <w:jc w:val="both"/>
        <w:rPr>
          <w:rFonts w:ascii="Sylfaen" w:hAnsi="Sylfaen"/>
          <w:lang w:val="hy-AM"/>
        </w:rPr>
      </w:pPr>
      <w:r w:rsidRPr="0050438A">
        <w:rPr>
          <w:rFonts w:ascii="Sylfaen" w:hAnsi="Sylfaen"/>
          <w:lang w:val="hy-AM"/>
        </w:rPr>
        <w:t>Azure SQL / Data Lake՝ արդյունքների պահպանում</w:t>
      </w:r>
    </w:p>
    <w:p w14:paraId="0FAC3D6F" w14:textId="77777777"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Մասշտաբավորվող ավարտական համակարգի նախագծում</w:t>
      </w:r>
    </w:p>
    <w:p w14:paraId="5DBD88FD" w14:textId="77777777" w:rsidR="0050438A" w:rsidRPr="0050438A" w:rsidRDefault="0050438A" w:rsidP="000C356F">
      <w:pPr>
        <w:pStyle w:val="NormalWeb"/>
        <w:numPr>
          <w:ilvl w:val="0"/>
          <w:numId w:val="4"/>
        </w:numPr>
        <w:spacing w:line="36" w:lineRule="atLeast"/>
        <w:ind w:firstLine="0"/>
        <w:jc w:val="both"/>
        <w:rPr>
          <w:rFonts w:ascii="Sylfaen" w:hAnsi="Sylfaen"/>
          <w:lang w:val="hy-AM"/>
        </w:rPr>
      </w:pPr>
      <w:r w:rsidRPr="0050438A">
        <w:rPr>
          <w:rFonts w:ascii="Sylfaen" w:hAnsi="Sylfaen"/>
          <w:lang w:val="hy-AM"/>
        </w:rPr>
        <w:lastRenderedPageBreak/>
        <w:t>Ապահովել ապահովություն, մատչելիություն, տվյալների գաղտնիություն</w:t>
      </w:r>
    </w:p>
    <w:p w14:paraId="4B3D3E8E" w14:textId="77777777"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Այսպիսով աշխատանքի հիմնական նպատակն է մշակել ամպային հարթակով աշխատող, ավտոմատացված և մասշտաբավորվող վարկային ռիսկի գնահատման համակարգ, որը.</w:t>
      </w:r>
    </w:p>
    <w:p w14:paraId="0795B5F7" w14:textId="77777777" w:rsidR="0050438A" w:rsidRPr="0050438A" w:rsidRDefault="0050438A" w:rsidP="000C356F">
      <w:pPr>
        <w:pStyle w:val="NormalWeb"/>
        <w:numPr>
          <w:ilvl w:val="0"/>
          <w:numId w:val="5"/>
        </w:numPr>
        <w:spacing w:line="36" w:lineRule="atLeast"/>
        <w:ind w:firstLine="0"/>
        <w:jc w:val="both"/>
        <w:rPr>
          <w:rFonts w:ascii="Sylfaen" w:hAnsi="Sylfaen"/>
          <w:lang w:val="hy-AM"/>
        </w:rPr>
      </w:pPr>
      <w:r w:rsidRPr="0050438A">
        <w:rPr>
          <w:rFonts w:ascii="Sylfaen" w:hAnsi="Sylfaen"/>
          <w:lang w:val="hy-AM"/>
        </w:rPr>
        <w:t>Իրականացնում է վարկային ռիսկի մոդելավորում՝ հիմնված պատմական և կանխատեսվող տվյալների վրա</w:t>
      </w:r>
    </w:p>
    <w:p w14:paraId="1572792F" w14:textId="77777777" w:rsidR="0050438A" w:rsidRPr="0050438A" w:rsidRDefault="0050438A" w:rsidP="000C356F">
      <w:pPr>
        <w:pStyle w:val="NormalWeb"/>
        <w:numPr>
          <w:ilvl w:val="0"/>
          <w:numId w:val="5"/>
        </w:numPr>
        <w:spacing w:line="36" w:lineRule="atLeast"/>
        <w:ind w:firstLine="0"/>
        <w:jc w:val="both"/>
        <w:rPr>
          <w:rFonts w:ascii="Sylfaen" w:hAnsi="Sylfaen"/>
          <w:lang w:val="hy-AM"/>
        </w:rPr>
      </w:pPr>
      <w:r w:rsidRPr="0050438A">
        <w:rPr>
          <w:rFonts w:ascii="Sylfaen" w:hAnsi="Sylfaen"/>
          <w:lang w:val="hy-AM"/>
        </w:rPr>
        <w:t>Վերահաշվարկում է Expected Credit Loss ըստ IFRS 9-ի</w:t>
      </w:r>
    </w:p>
    <w:p w14:paraId="639FB93E" w14:textId="77777777" w:rsidR="0050438A" w:rsidRPr="0050438A" w:rsidRDefault="0050438A" w:rsidP="000C356F">
      <w:pPr>
        <w:pStyle w:val="NormalWeb"/>
        <w:numPr>
          <w:ilvl w:val="0"/>
          <w:numId w:val="5"/>
        </w:numPr>
        <w:spacing w:line="36" w:lineRule="atLeast"/>
        <w:ind w:firstLine="0"/>
        <w:jc w:val="both"/>
        <w:rPr>
          <w:rFonts w:ascii="Sylfaen" w:hAnsi="Sylfaen"/>
          <w:lang w:val="hy-AM"/>
        </w:rPr>
      </w:pPr>
      <w:r w:rsidRPr="0050438A">
        <w:rPr>
          <w:rFonts w:ascii="Sylfaen" w:hAnsi="Sylfaen"/>
          <w:lang w:val="hy-AM"/>
        </w:rPr>
        <w:t>Թույլ է տալիս ֆինանսական կազմակերպություններին ընդունել տվյալահեն որոշումներ</w:t>
      </w:r>
    </w:p>
    <w:p w14:paraId="01927012" w14:textId="77777777" w:rsidR="0050438A" w:rsidRPr="0050438A" w:rsidRDefault="0050438A" w:rsidP="000C356F">
      <w:pPr>
        <w:pStyle w:val="NormalWeb"/>
        <w:numPr>
          <w:ilvl w:val="0"/>
          <w:numId w:val="5"/>
        </w:numPr>
        <w:spacing w:line="36" w:lineRule="atLeast"/>
        <w:ind w:firstLine="0"/>
        <w:jc w:val="both"/>
        <w:rPr>
          <w:rFonts w:ascii="Sylfaen" w:hAnsi="Sylfaen"/>
          <w:lang w:val="hy-AM"/>
        </w:rPr>
      </w:pPr>
      <w:r w:rsidRPr="0050438A">
        <w:rPr>
          <w:rFonts w:ascii="Sylfaen" w:hAnsi="Sylfaen"/>
          <w:lang w:val="hy-AM"/>
        </w:rPr>
        <w:t>Նվազեցնում է ձեռքով կատարվող հաշվարկների սխալները և ռիսկերը</w:t>
      </w:r>
    </w:p>
    <w:p w14:paraId="2BCB2C79" w14:textId="69E20F45" w:rsidR="0050438A" w:rsidRPr="0050438A" w:rsidRDefault="0050438A" w:rsidP="000C356F">
      <w:pPr>
        <w:pStyle w:val="NormalWeb"/>
        <w:spacing w:line="36" w:lineRule="atLeast"/>
        <w:ind w:firstLine="426"/>
        <w:jc w:val="both"/>
        <w:rPr>
          <w:rFonts w:ascii="Sylfaen" w:hAnsi="Sylfaen"/>
          <w:lang w:val="hy-AM"/>
        </w:rPr>
      </w:pPr>
      <w:r w:rsidRPr="0050438A">
        <w:rPr>
          <w:rFonts w:ascii="Sylfaen" w:hAnsi="Sylfaen"/>
          <w:lang w:val="hy-AM"/>
        </w:rPr>
        <w:t>Մատակարարում է վարկառուների ռիսկային պրոֆիլի օպերատիվ գնահատում՝ Azure-ի հաշվարկային ռեսուրսներով</w:t>
      </w:r>
      <w:r w:rsidR="00CC4C05" w:rsidRPr="0050438A">
        <w:rPr>
          <w:rFonts w:ascii="Sylfaen" w:hAnsi="Sylfaen"/>
          <w:lang w:val="hy-AM"/>
        </w:rPr>
        <w:t xml:space="preserve"> </w:t>
      </w:r>
    </w:p>
    <w:p w14:paraId="445422EB" w14:textId="77777777" w:rsidR="0050438A" w:rsidRDefault="0050438A">
      <w:pPr>
        <w:rPr>
          <w:rFonts w:ascii="Sylfaen" w:eastAsia="Times New Roman" w:hAnsi="Sylfaen" w:cs="Times New Roman"/>
          <w:b/>
          <w:sz w:val="36"/>
          <w:szCs w:val="24"/>
          <w:lang w:val="hy-AM" w:eastAsia="ru-RU"/>
        </w:rPr>
      </w:pPr>
      <w:r>
        <w:rPr>
          <w:rFonts w:ascii="Sylfaen" w:hAnsi="Sylfaen"/>
          <w:b/>
          <w:sz w:val="36"/>
          <w:lang w:val="hy-AM"/>
        </w:rPr>
        <w:br w:type="page"/>
      </w:r>
    </w:p>
    <w:p w14:paraId="794D49A6" w14:textId="2C75F566" w:rsidR="00A00FF9" w:rsidRPr="00947CF6" w:rsidRDefault="002C2499" w:rsidP="00247232">
      <w:pPr>
        <w:pStyle w:val="NormalWeb"/>
        <w:spacing w:line="36" w:lineRule="atLeast"/>
        <w:jc w:val="center"/>
        <w:rPr>
          <w:rFonts w:ascii="Sylfaen" w:hAnsi="Sylfaen"/>
          <w:b/>
          <w:sz w:val="36"/>
          <w:lang w:val="hy-AM"/>
        </w:rPr>
      </w:pPr>
      <w:r w:rsidRPr="00947CF6">
        <w:rPr>
          <w:rFonts w:ascii="Sylfaen" w:hAnsi="Sylfaen"/>
          <w:b/>
          <w:sz w:val="36"/>
          <w:lang w:val="hy-AM"/>
        </w:rPr>
        <w:lastRenderedPageBreak/>
        <w:t xml:space="preserve">Microsoft </w:t>
      </w:r>
      <w:r w:rsidR="00A00FF9" w:rsidRPr="00947CF6">
        <w:rPr>
          <w:rFonts w:ascii="Sylfaen" w:hAnsi="Sylfaen"/>
          <w:b/>
          <w:sz w:val="36"/>
          <w:lang w:val="hy-AM"/>
        </w:rPr>
        <w:t>Azure</w:t>
      </w:r>
      <w:r w:rsidR="00B47C5E" w:rsidRPr="00947CF6">
        <w:rPr>
          <w:rFonts w:ascii="Sylfaen" w:hAnsi="Sylfaen"/>
          <w:b/>
          <w:sz w:val="36"/>
          <w:lang w:val="hy-AM"/>
        </w:rPr>
        <w:t>-</w:t>
      </w:r>
      <w:r w:rsidR="00A00FF9" w:rsidRPr="00947CF6">
        <w:rPr>
          <w:rFonts w:ascii="Sylfaen" w:hAnsi="Sylfaen"/>
          <w:b/>
          <w:sz w:val="36"/>
          <w:lang w:val="hy-AM"/>
        </w:rPr>
        <w:t xml:space="preserve">ի և </w:t>
      </w:r>
      <w:r>
        <w:rPr>
          <w:rFonts w:ascii="Sylfaen" w:hAnsi="Sylfaen"/>
          <w:b/>
          <w:sz w:val="36"/>
          <w:lang w:val="hy-AM"/>
        </w:rPr>
        <w:t>ամպային տեխնոլոգիաներին</w:t>
      </w:r>
      <w:r w:rsidR="00A00FF9" w:rsidRPr="00947CF6">
        <w:rPr>
          <w:rFonts w:ascii="Sylfaen" w:hAnsi="Sylfaen"/>
          <w:b/>
          <w:sz w:val="36"/>
          <w:lang w:val="hy-AM"/>
        </w:rPr>
        <w:t xml:space="preserve"> վերաբեր</w:t>
      </w:r>
      <w:r>
        <w:rPr>
          <w:rFonts w:ascii="Sylfaen" w:hAnsi="Sylfaen"/>
          <w:b/>
          <w:sz w:val="36"/>
          <w:lang w:val="hy-AM"/>
        </w:rPr>
        <w:t>վ</w:t>
      </w:r>
      <w:r w:rsidR="00A00FF9" w:rsidRPr="00947CF6">
        <w:rPr>
          <w:rFonts w:ascii="Sylfaen" w:hAnsi="Sylfaen"/>
          <w:b/>
          <w:sz w:val="36"/>
          <w:lang w:val="hy-AM"/>
        </w:rPr>
        <w:t>ող հիմնական հասկացությունները</w:t>
      </w:r>
    </w:p>
    <w:p w14:paraId="250F5074" w14:textId="77777777" w:rsidR="00A00FF9" w:rsidRPr="00247232" w:rsidRDefault="00247232" w:rsidP="00247232">
      <w:pPr>
        <w:pStyle w:val="NormalWeb"/>
        <w:spacing w:line="36" w:lineRule="atLeast"/>
        <w:jc w:val="center"/>
        <w:rPr>
          <w:rFonts w:ascii="Sylfaen" w:hAnsi="Sylfaen"/>
          <w:b/>
          <w:sz w:val="28"/>
          <w:lang w:val="hy-AM"/>
        </w:rPr>
      </w:pPr>
      <w:r w:rsidRPr="00947CF6">
        <w:rPr>
          <w:rFonts w:ascii="Sylfaen" w:hAnsi="Sylfaen"/>
          <w:b/>
          <w:sz w:val="28"/>
          <w:lang w:val="hy-AM"/>
        </w:rPr>
        <w:t>Ներածություն</w:t>
      </w:r>
    </w:p>
    <w:p w14:paraId="578E4263" w14:textId="77777777" w:rsidR="00F9213A" w:rsidRPr="00247232" w:rsidRDefault="00F9213A" w:rsidP="00247232">
      <w:pPr>
        <w:pStyle w:val="NormalWeb"/>
        <w:spacing w:line="36" w:lineRule="atLeast"/>
        <w:ind w:firstLine="426"/>
        <w:jc w:val="both"/>
        <w:rPr>
          <w:rFonts w:ascii="Sylfaen" w:hAnsi="Sylfaen"/>
          <w:lang w:val="hy-AM"/>
        </w:rPr>
      </w:pPr>
      <w:r w:rsidRPr="00247232">
        <w:rPr>
          <w:rFonts w:ascii="Sylfaen" w:hAnsi="Sylfaen"/>
          <w:lang w:val="hy-AM"/>
        </w:rPr>
        <w:t>Ամպային տեխնոլոգիաները հանդիսանում են ժամանակակից ծառայո</w:t>
      </w:r>
      <w:r w:rsidR="00BA15B8">
        <w:rPr>
          <w:rFonts w:ascii="Sylfaen" w:hAnsi="Sylfaen"/>
          <w:lang w:val="hy-AM"/>
        </w:rPr>
        <w:t xml:space="preserve">ւթյունների մատուցման մոդել, որի </w:t>
      </w:r>
      <w:r w:rsidRPr="00247232">
        <w:rPr>
          <w:rFonts w:ascii="Sylfaen" w:hAnsi="Sylfaen"/>
          <w:lang w:val="hy-AM"/>
        </w:rPr>
        <w:t xml:space="preserve">հաշվարկային և ծրագրային ռեսուրսները հասանելի են համացանցի միջոցով՝ ըստ պահանջի: Այս մոտեցումը ազատում է կազմակերպություններին սեփական սերվերների, տվյալների պահպանման համակարգերի և ցանցային ենթակառուցվածքի ստեղծման ու սպասարկման դժվարություններից: Ամպային ծառայությունները ներառում են վիրտուալ սերվերներ և հաշվարկային հզորություն, տվյալների պահեստավորում և արխիվացում, տվյալների բազաներ ու վերլուծական ծառայություններ, </w:t>
      </w:r>
      <w:r w:rsidR="00BA15B8">
        <w:rPr>
          <w:rFonts w:ascii="Sylfaen" w:hAnsi="Sylfaen"/>
          <w:lang w:val="hy-AM"/>
        </w:rPr>
        <w:t xml:space="preserve">ցանցային գործիքակազմ՝ firewall, </w:t>
      </w:r>
      <w:r w:rsidRPr="00247232">
        <w:rPr>
          <w:rFonts w:ascii="Sylfaen" w:hAnsi="Sylfaen"/>
          <w:lang w:val="hy-AM"/>
        </w:rPr>
        <w:t xml:space="preserve">VPN, </w:t>
      </w:r>
      <w:r w:rsidR="00BA15B8">
        <w:rPr>
          <w:rFonts w:ascii="Sylfaen" w:hAnsi="Sylfaen"/>
          <w:lang w:val="hy-AM"/>
        </w:rPr>
        <w:t xml:space="preserve">ինչպես նաև ծրագրային ապահովում՝ </w:t>
      </w:r>
      <w:r w:rsidRPr="00247232">
        <w:rPr>
          <w:rFonts w:ascii="Sylfaen" w:hAnsi="Sylfaen"/>
          <w:lang w:val="hy-AM"/>
        </w:rPr>
        <w:t>DevOps միջավայրեր: Ամպային հաշվարկի հիմնական</w:t>
      </w:r>
      <w:r w:rsidR="00BA15B8">
        <w:rPr>
          <w:rFonts w:ascii="Sylfaen" w:hAnsi="Sylfaen"/>
          <w:lang w:val="hy-AM"/>
        </w:rPr>
        <w:t xml:space="preserve"> իմաստը</w:t>
      </w:r>
      <w:r w:rsidRPr="00247232">
        <w:rPr>
          <w:rFonts w:ascii="Sylfaen" w:hAnsi="Sylfaen"/>
          <w:lang w:val="hy-AM"/>
        </w:rPr>
        <w:t xml:space="preserve"> կայանում է նրանում, որ բոլոր ռեսու</w:t>
      </w:r>
      <w:r w:rsidR="00BA15B8">
        <w:rPr>
          <w:rFonts w:ascii="Sylfaen" w:hAnsi="Sylfaen"/>
          <w:lang w:val="hy-AM"/>
        </w:rPr>
        <w:t>րսները հասանելի են ցանկացած տեղ</w:t>
      </w:r>
      <w:r w:rsidRPr="00247232">
        <w:rPr>
          <w:rFonts w:ascii="Sylfaen" w:hAnsi="Sylfaen"/>
          <w:lang w:val="hy-AM"/>
        </w:rPr>
        <w:t>՝ համացանցի առկայության դեպքում, և վճարումն իրականացվում է օգտագործված ռեսուրսների չափով:</w:t>
      </w:r>
    </w:p>
    <w:p w14:paraId="0795BE6A" w14:textId="77777777" w:rsidR="00F9213A" w:rsidRPr="00B47C5E" w:rsidRDefault="00F9213A" w:rsidP="00247232">
      <w:pPr>
        <w:pStyle w:val="NormalWeb"/>
        <w:spacing w:line="36" w:lineRule="atLeast"/>
        <w:ind w:firstLine="426"/>
        <w:jc w:val="both"/>
        <w:rPr>
          <w:rFonts w:ascii="Sylfaen" w:hAnsi="Sylfaen"/>
          <w:lang w:val="hy-AM"/>
        </w:rPr>
      </w:pPr>
      <w:r w:rsidRPr="00B47C5E">
        <w:rPr>
          <w:rFonts w:ascii="Sylfaen" w:hAnsi="Sylfaen"/>
          <w:lang w:val="hy-AM"/>
        </w:rPr>
        <w:t>Ամպային մոդելի կարևորագույն առավելություններից է մասշտաբելիությունը, որը թույլ է տալիս արագ ավելացնել կամ նվազեցնել</w:t>
      </w:r>
      <w:r w:rsidR="00BA15B8">
        <w:rPr>
          <w:rFonts w:ascii="Sylfaen" w:hAnsi="Sylfaen"/>
          <w:lang w:val="hy-AM"/>
        </w:rPr>
        <w:t xml:space="preserve"> օգտագործվող</w:t>
      </w:r>
      <w:r w:rsidRPr="00B47C5E">
        <w:rPr>
          <w:rFonts w:ascii="Sylfaen" w:hAnsi="Sylfaen"/>
          <w:lang w:val="hy-AM"/>
        </w:rPr>
        <w:t xml:space="preserve"> ռեսուրսների քանակը՝ ըստ անհրաժեշտության, ինչը հատկապես կարևոր է</w:t>
      </w:r>
      <w:r w:rsidR="007C0CB8">
        <w:rPr>
          <w:rFonts w:ascii="Sylfaen" w:hAnsi="Sylfaen"/>
          <w:lang w:val="hy-AM"/>
        </w:rPr>
        <w:t xml:space="preserve"> </w:t>
      </w:r>
      <w:r w:rsidR="007C0CB8" w:rsidRPr="00B47C5E">
        <w:rPr>
          <w:rFonts w:ascii="Sylfaen" w:hAnsi="Sylfaen"/>
          <w:lang w:val="hy-AM"/>
        </w:rPr>
        <w:t>սեզոնային կամ անկանոն բեռնվածություն</w:t>
      </w:r>
      <w:r w:rsidR="007C0CB8">
        <w:rPr>
          <w:rFonts w:ascii="Sylfaen" w:hAnsi="Sylfaen"/>
          <w:lang w:val="hy-AM"/>
        </w:rPr>
        <w:t xml:space="preserve"> ունեցող</w:t>
      </w:r>
      <w:r w:rsidRPr="00B47C5E">
        <w:rPr>
          <w:rFonts w:ascii="Sylfaen" w:hAnsi="Sylfaen"/>
          <w:lang w:val="hy-AM"/>
        </w:rPr>
        <w:t xml:space="preserve"> բիզնեսների համար: Մյուս կարևոր առավելությունն</w:t>
      </w:r>
      <w:r w:rsidR="007C0CB8">
        <w:rPr>
          <w:rFonts w:ascii="Sylfaen" w:hAnsi="Sylfaen"/>
          <w:lang w:val="hy-AM"/>
        </w:rPr>
        <w:t xml:space="preserve"> է</w:t>
      </w:r>
      <w:r w:rsidRPr="00B47C5E">
        <w:rPr>
          <w:rFonts w:ascii="Sylfaen" w:hAnsi="Sylfaen"/>
          <w:lang w:val="hy-AM"/>
        </w:rPr>
        <w:t xml:space="preserve"> ցածր նախնական ծախսերը. ընկերությունները չեն գնում թանկարժեք սարքավորումներ, չեն կատարում սպասարկման վճարներ և նվազեցնում են IT անձնակազմի ծանրաբեռնվածությունը, քանի որ համակարգը գործում է </w:t>
      </w:r>
      <w:r w:rsidR="007C0CB8">
        <w:rPr>
          <w:rFonts w:ascii="Sylfaen" w:hAnsi="Sylfaen"/>
          <w:lang w:val="hy-AM"/>
        </w:rPr>
        <w:t>«վճարիր օգտագոծելուց հետո»</w:t>
      </w:r>
      <w:r w:rsidRPr="00B47C5E">
        <w:rPr>
          <w:rFonts w:ascii="Sylfaen" w:hAnsi="Sylfaen"/>
          <w:lang w:val="hy-AM"/>
        </w:rPr>
        <w:t xml:space="preserve"> սկզբունքով: Բացի այդ, ամպային համակարգերը ապահովում են բարձր հուսալիություն, քանի որ տվյալների կենտրոնները, որոնք բաշխված են աշխարհով մեկ, ապահովում են ծառա</w:t>
      </w:r>
      <w:r w:rsidR="000537CF">
        <w:rPr>
          <w:rFonts w:ascii="Sylfaen" w:hAnsi="Sylfaen"/>
          <w:lang w:val="hy-AM"/>
        </w:rPr>
        <w:t>յությունների անընդհատ աշխատանքը, և</w:t>
      </w:r>
      <w:r w:rsidRPr="00B47C5E">
        <w:rPr>
          <w:rFonts w:ascii="Sylfaen" w:hAnsi="Sylfaen"/>
          <w:lang w:val="hy-AM"/>
        </w:rPr>
        <w:t xml:space="preserve"> եթե մի կենտրոնում խնդիր առաջանա, բեռնվածությունն ավտոմատ կերպով տեղափոխվում է մյուս կենտրոնների վրա:</w:t>
      </w:r>
    </w:p>
    <w:p w14:paraId="16B691F2" w14:textId="77777777" w:rsidR="00351987" w:rsidRDefault="00F9213A" w:rsidP="00247232">
      <w:pPr>
        <w:pStyle w:val="NormalWeb"/>
        <w:spacing w:line="36" w:lineRule="atLeast"/>
        <w:ind w:firstLine="426"/>
        <w:jc w:val="both"/>
        <w:rPr>
          <w:rFonts w:ascii="Sylfaen" w:hAnsi="Sylfaen"/>
          <w:lang w:val="hy-AM"/>
        </w:rPr>
      </w:pPr>
      <w:r w:rsidRPr="007F50ED">
        <w:rPr>
          <w:rFonts w:ascii="Sylfaen" w:hAnsi="Sylfaen"/>
          <w:lang w:val="hy-AM"/>
        </w:rPr>
        <w:t>Անվտանգության առումով ամպային հարթակները ներառում են ներկառուցված մեխանիզմներ՝ մշտական մոնիթորինգ, տվյալների կոդավ</w:t>
      </w:r>
      <w:r w:rsidR="003A3FC5">
        <w:rPr>
          <w:rFonts w:ascii="Sylfaen" w:hAnsi="Sylfaen"/>
          <w:lang w:val="hy-AM"/>
        </w:rPr>
        <w:t xml:space="preserve">որում, </w:t>
      </w:r>
      <w:r w:rsidRPr="007F50ED">
        <w:rPr>
          <w:rFonts w:ascii="Sylfaen" w:hAnsi="Sylfaen"/>
          <w:lang w:val="hy-AM"/>
        </w:rPr>
        <w:t>վերահսկում և պաշտպանություն DDoS հարձակումներից, որոնք համապատասխանում են միջազգային ստանդարտներին, ինչպիսիք են ISO, GDPR և HIPAA: Ամպային ծառայությունները նաև ապահովում են արագ զարգացում և ավտոմատացում՝ տրամադրելով CI/CD գործընթացներ, ավտոմատ</w:t>
      </w:r>
      <w:r w:rsidR="00351987">
        <w:rPr>
          <w:rFonts w:ascii="Sylfaen" w:hAnsi="Sylfaen"/>
          <w:lang w:val="hy-AM"/>
        </w:rPr>
        <w:t>ացման</w:t>
      </w:r>
      <w:r w:rsidRPr="007F50ED">
        <w:rPr>
          <w:rFonts w:ascii="Sylfaen" w:hAnsi="Sylfaen"/>
          <w:lang w:val="hy-AM"/>
        </w:rPr>
        <w:t xml:space="preserve"> </w:t>
      </w:r>
      <w:r w:rsidR="00351987">
        <w:rPr>
          <w:rFonts w:ascii="Sylfaen" w:hAnsi="Sylfaen"/>
          <w:lang w:val="hy-AM"/>
        </w:rPr>
        <w:t>գործիքներ և թեստավորոման համակարգեր</w:t>
      </w:r>
      <w:r w:rsidRPr="007F50ED">
        <w:rPr>
          <w:rFonts w:ascii="Sylfaen" w:hAnsi="Sylfaen"/>
          <w:lang w:val="hy-AM"/>
        </w:rPr>
        <w:t>, ինչը արագացնում է ծրագրային ապահովման թողարկումը:</w:t>
      </w:r>
    </w:p>
    <w:p w14:paraId="7509B58C" w14:textId="77777777" w:rsidR="00351987" w:rsidRDefault="00351987">
      <w:pPr>
        <w:rPr>
          <w:rFonts w:ascii="Sylfaen" w:eastAsia="Times New Roman" w:hAnsi="Sylfaen" w:cs="Times New Roman"/>
          <w:sz w:val="24"/>
          <w:szCs w:val="24"/>
          <w:lang w:val="hy-AM" w:eastAsia="ru-RU"/>
        </w:rPr>
      </w:pPr>
      <w:r>
        <w:rPr>
          <w:rFonts w:ascii="Sylfaen" w:hAnsi="Sylfaen"/>
          <w:lang w:val="hy-AM"/>
        </w:rPr>
        <w:br w:type="page"/>
      </w:r>
    </w:p>
    <w:p w14:paraId="1086A463" w14:textId="77777777" w:rsidR="00156361" w:rsidRPr="00351987" w:rsidRDefault="00351987" w:rsidP="00351987">
      <w:pPr>
        <w:pStyle w:val="NormalWeb"/>
        <w:spacing w:line="36" w:lineRule="atLeast"/>
        <w:jc w:val="center"/>
        <w:rPr>
          <w:rFonts w:ascii="Sylfaen" w:hAnsi="Sylfaen"/>
          <w:b/>
          <w:sz w:val="28"/>
          <w:lang w:val="hy-AM"/>
        </w:rPr>
      </w:pPr>
      <w:r w:rsidRPr="00351987">
        <w:rPr>
          <w:rFonts w:ascii="Sylfaen" w:hAnsi="Sylfaen"/>
          <w:b/>
          <w:sz w:val="28"/>
          <w:lang w:val="hy-AM"/>
        </w:rPr>
        <w:lastRenderedPageBreak/>
        <w:t>Microsoft Azure</w:t>
      </w:r>
    </w:p>
    <w:p w14:paraId="185D2C6E" w14:textId="77777777" w:rsidR="00F9213A" w:rsidRPr="007F50ED" w:rsidRDefault="00F9213A" w:rsidP="00247232">
      <w:pPr>
        <w:spacing w:line="36" w:lineRule="atLeast"/>
        <w:ind w:firstLine="426"/>
        <w:jc w:val="both"/>
        <w:rPr>
          <w:rStyle w:val="Strong"/>
          <w:rFonts w:ascii="Sylfaen" w:eastAsia="Times New Roman" w:hAnsi="Sylfaen" w:cs="Times New Roman"/>
          <w:b w:val="0"/>
          <w:sz w:val="24"/>
          <w:szCs w:val="24"/>
          <w:lang w:val="hy-AM" w:eastAsia="ru-RU"/>
        </w:rPr>
      </w:pPr>
      <w:r w:rsidRPr="007F50ED">
        <w:rPr>
          <w:rStyle w:val="Strong"/>
          <w:rFonts w:ascii="Sylfaen" w:eastAsia="Times New Roman" w:hAnsi="Sylfaen" w:cs="Times New Roman"/>
          <w:b w:val="0"/>
          <w:sz w:val="24"/>
          <w:szCs w:val="24"/>
          <w:lang w:val="hy-AM" w:eastAsia="ru-RU"/>
        </w:rPr>
        <w:t>Microsoft Azure</w:t>
      </w:r>
      <w:r w:rsidR="00B47C5E" w:rsidRPr="007F50ED">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ը Microsoft ընկերության ստեղծած լայնածավալ և բազմաֆունկցիոնալ ամպային հարթակ</w:t>
      </w:r>
      <w:r w:rsidR="00351987">
        <w:rPr>
          <w:rStyle w:val="Strong"/>
          <w:rFonts w:ascii="Sylfaen" w:eastAsia="Times New Roman" w:hAnsi="Sylfaen" w:cs="Times New Roman"/>
          <w:b w:val="0"/>
          <w:sz w:val="24"/>
          <w:szCs w:val="24"/>
          <w:lang w:val="hy-AM" w:eastAsia="ru-RU"/>
        </w:rPr>
        <w:t>ն</w:t>
      </w:r>
      <w:r w:rsidRPr="007F50ED">
        <w:rPr>
          <w:rStyle w:val="Strong"/>
          <w:rFonts w:ascii="Sylfaen" w:eastAsia="Times New Roman" w:hAnsi="Sylfaen" w:cs="Times New Roman"/>
          <w:b w:val="0"/>
          <w:sz w:val="24"/>
          <w:szCs w:val="24"/>
          <w:lang w:val="hy-AM" w:eastAsia="ru-RU"/>
        </w:rPr>
        <w:t xml:space="preserve"> է, որը առաջարկում է ավելի քան 200 ծառայություն և համապատասխանում է ինչպես փոքր ընկերությունների, այնպես էլ մեծ ձեռնարկությունների պահանջներին։ Azure</w:t>
      </w:r>
      <w:r w:rsidR="00B47C5E" w:rsidRPr="007F50ED">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ը հնարավորություն է տալիս կառուցել, փորձարկել, տեղակայել և կառավարել ծրագրեր</w:t>
      </w:r>
      <w:r w:rsidR="00351987">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 xml:space="preserve"> առանց ֆիզիկական ենթակառուցվածքներ ունենալու անհրաժեշտության։</w:t>
      </w:r>
    </w:p>
    <w:p w14:paraId="497E2FDB" w14:textId="77777777" w:rsidR="00F9213A" w:rsidRPr="007F50ED" w:rsidRDefault="00F9213A" w:rsidP="00247232">
      <w:pPr>
        <w:spacing w:line="36" w:lineRule="atLeast"/>
        <w:ind w:firstLine="426"/>
        <w:jc w:val="both"/>
        <w:rPr>
          <w:rStyle w:val="Strong"/>
          <w:rFonts w:ascii="Sylfaen" w:eastAsia="Times New Roman" w:hAnsi="Sylfaen" w:cs="Times New Roman"/>
          <w:b w:val="0"/>
          <w:sz w:val="24"/>
          <w:szCs w:val="24"/>
          <w:lang w:val="hy-AM" w:eastAsia="ru-RU"/>
        </w:rPr>
      </w:pPr>
      <w:r w:rsidRPr="007F50ED">
        <w:rPr>
          <w:rStyle w:val="Strong"/>
          <w:rFonts w:ascii="Sylfaen" w:eastAsia="Times New Roman" w:hAnsi="Sylfaen" w:cs="Times New Roman"/>
          <w:b w:val="0"/>
          <w:sz w:val="24"/>
          <w:szCs w:val="24"/>
          <w:lang w:val="hy-AM" w:eastAsia="ru-RU"/>
        </w:rPr>
        <w:t>Azure</w:t>
      </w:r>
      <w:r w:rsidR="00B47C5E" w:rsidRPr="007F50ED">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 xml:space="preserve">ի հիմնական ծառայությունները ներառում են հաշվողական </w:t>
      </w:r>
      <w:r w:rsidR="00351987">
        <w:rPr>
          <w:rStyle w:val="Strong"/>
          <w:rFonts w:ascii="Sylfaen" w:eastAsia="Times New Roman" w:hAnsi="Sylfaen" w:cs="Times New Roman"/>
          <w:b w:val="0"/>
          <w:sz w:val="24"/>
          <w:szCs w:val="24"/>
          <w:lang w:val="hy-AM" w:eastAsia="ru-RU"/>
        </w:rPr>
        <w:t>հզորություն</w:t>
      </w:r>
      <w:r w:rsidRPr="007F50ED">
        <w:rPr>
          <w:rStyle w:val="Strong"/>
          <w:rFonts w:ascii="Sylfaen" w:eastAsia="Times New Roman" w:hAnsi="Sylfaen" w:cs="Times New Roman"/>
          <w:b w:val="0"/>
          <w:sz w:val="24"/>
          <w:szCs w:val="24"/>
          <w:lang w:val="hy-AM" w:eastAsia="ru-RU"/>
        </w:rPr>
        <w:t>,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w:t>
      </w:r>
      <w:r w:rsidR="00B47C5E" w:rsidRPr="007F50ED">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14:paraId="08FED1BC" w14:textId="77777777" w:rsidR="00F9213A" w:rsidRPr="007F50ED" w:rsidRDefault="00F9213A" w:rsidP="00247232">
      <w:pPr>
        <w:spacing w:line="36" w:lineRule="atLeast"/>
        <w:ind w:firstLine="426"/>
        <w:jc w:val="both"/>
        <w:rPr>
          <w:rStyle w:val="Strong"/>
          <w:rFonts w:ascii="Sylfaen" w:eastAsia="Times New Roman" w:hAnsi="Sylfaen" w:cs="Times New Roman"/>
          <w:b w:val="0"/>
          <w:sz w:val="24"/>
          <w:szCs w:val="24"/>
          <w:lang w:val="hy-AM" w:eastAsia="ru-RU"/>
        </w:rPr>
      </w:pPr>
      <w:r w:rsidRPr="007F50ED">
        <w:rPr>
          <w:rStyle w:val="Strong"/>
          <w:rFonts w:ascii="Sylfaen" w:eastAsia="Times New Roman" w:hAnsi="Sylfaen" w:cs="Times New Roman"/>
          <w:b w:val="0"/>
          <w:sz w:val="24"/>
          <w:szCs w:val="24"/>
          <w:lang w:val="hy-AM" w:eastAsia="ru-RU"/>
        </w:rPr>
        <w:t xml:space="preserve">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w:t>
      </w:r>
      <w:r w:rsidR="00AB6F41">
        <w:rPr>
          <w:rStyle w:val="Strong"/>
          <w:rFonts w:ascii="Sylfaen" w:eastAsia="Times New Roman" w:hAnsi="Sylfaen" w:cs="Times New Roman"/>
          <w:b w:val="0"/>
          <w:sz w:val="24"/>
          <w:szCs w:val="24"/>
          <w:lang w:val="hy-AM" w:eastAsia="ru-RU"/>
        </w:rPr>
        <w:t>բանականության</w:t>
      </w:r>
      <w:r w:rsidRPr="007F50ED">
        <w:rPr>
          <w:rStyle w:val="Strong"/>
          <w:rFonts w:ascii="Sylfaen" w:eastAsia="Times New Roman" w:hAnsi="Sylfaen" w:cs="Times New Roman"/>
          <w:b w:val="0"/>
          <w:sz w:val="24"/>
          <w:szCs w:val="24"/>
          <w:lang w:val="hy-AM" w:eastAsia="ru-RU"/>
        </w:rPr>
        <w:t xml:space="preserve"> համար Azure</w:t>
      </w:r>
      <w:r w:rsidR="00B47C5E" w:rsidRPr="007F50ED">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ը տրամադրում է Azure Machine Learning</w:t>
      </w:r>
      <w:r w:rsidR="00AB6F41">
        <w:rPr>
          <w:rStyle w:val="Strong"/>
          <w:rFonts w:ascii="Sylfaen" w:eastAsia="Times New Roman" w:hAnsi="Sylfaen" w:cs="Times New Roman"/>
          <w:b w:val="0"/>
          <w:sz w:val="24"/>
          <w:szCs w:val="24"/>
          <w:lang w:val="hy-AM" w:eastAsia="ru-RU"/>
        </w:rPr>
        <w:t xml:space="preserve"> ծառայությույնը</w:t>
      </w:r>
      <w:r w:rsidRPr="007F50ED">
        <w:rPr>
          <w:rStyle w:val="Strong"/>
          <w:rFonts w:ascii="Sylfaen" w:eastAsia="Times New Roman" w:hAnsi="Sylfaen" w:cs="Times New Roman"/>
          <w:b w:val="0"/>
          <w:sz w:val="24"/>
          <w:szCs w:val="24"/>
          <w:lang w:val="hy-AM" w:eastAsia="ru-RU"/>
        </w:rPr>
        <w:t>՝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w:t>
      </w:r>
      <w:r w:rsidR="00B47C5E" w:rsidRPr="007F50ED">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ների համախումբ։</w:t>
      </w:r>
    </w:p>
    <w:p w14:paraId="32C0BF5D" w14:textId="77777777" w:rsidR="00F9213A" w:rsidRPr="007F50ED" w:rsidRDefault="00F9213A" w:rsidP="00247232">
      <w:pPr>
        <w:spacing w:line="36" w:lineRule="atLeast"/>
        <w:ind w:firstLine="426"/>
        <w:jc w:val="both"/>
        <w:rPr>
          <w:rStyle w:val="Strong"/>
          <w:rFonts w:ascii="Sylfaen" w:eastAsia="Times New Roman" w:hAnsi="Sylfaen" w:cs="Times New Roman"/>
          <w:b w:val="0"/>
          <w:sz w:val="24"/>
          <w:szCs w:val="24"/>
          <w:lang w:val="hy-AM" w:eastAsia="ru-RU"/>
        </w:rPr>
      </w:pPr>
      <w:r w:rsidRPr="007F50ED">
        <w:rPr>
          <w:rStyle w:val="Strong"/>
          <w:rFonts w:ascii="Sylfaen" w:eastAsia="Times New Roman" w:hAnsi="Sylfaen" w:cs="Times New Roman"/>
          <w:b w:val="0"/>
          <w:sz w:val="24"/>
          <w:szCs w:val="24"/>
          <w:lang w:val="hy-AM" w:eastAsia="ru-RU"/>
        </w:rPr>
        <w:t>Տվյալների պրոցեսավորման և ինտեգրման ոլորտում Azure</w:t>
      </w:r>
      <w:r w:rsidR="00B47C5E" w:rsidRPr="007F50ED">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ի ծառայությունները ներառում են Azure Data Factory</w:t>
      </w:r>
      <w:r w:rsidR="00AB6F41">
        <w:rPr>
          <w:rStyle w:val="Strong"/>
          <w:rFonts w:ascii="Sylfaen" w:eastAsia="Times New Roman" w:hAnsi="Sylfaen" w:cs="Times New Roman"/>
          <w:b w:val="0"/>
          <w:sz w:val="24"/>
          <w:szCs w:val="24"/>
          <w:lang w:val="hy-AM" w:eastAsia="ru-RU"/>
        </w:rPr>
        <w:t>-ն</w:t>
      </w:r>
      <w:r w:rsidRPr="007F50ED">
        <w:rPr>
          <w:rStyle w:val="Strong"/>
          <w:rFonts w:ascii="Sylfaen" w:eastAsia="Times New Roman" w:hAnsi="Sylfaen" w:cs="Times New Roman"/>
          <w:b w:val="0"/>
          <w:sz w:val="24"/>
          <w:szCs w:val="24"/>
          <w:lang w:val="hy-AM" w:eastAsia="ru-RU"/>
        </w:rPr>
        <w:t xml:space="preserve">՝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w:t>
      </w:r>
      <w:r w:rsidR="00AB6F41">
        <w:rPr>
          <w:rStyle w:val="Strong"/>
          <w:rFonts w:ascii="Sylfaen" w:eastAsia="Times New Roman" w:hAnsi="Sylfaen" w:cs="Times New Roman"/>
          <w:b w:val="0"/>
          <w:sz w:val="24"/>
          <w:szCs w:val="24"/>
          <w:lang w:val="hy-AM" w:eastAsia="ru-RU"/>
        </w:rPr>
        <w:t xml:space="preserve">հարձակումներից </w:t>
      </w:r>
      <w:r w:rsidRPr="007F50ED">
        <w:rPr>
          <w:rStyle w:val="Strong"/>
          <w:rFonts w:ascii="Sylfaen" w:eastAsia="Times New Roman" w:hAnsi="Sylfaen" w:cs="Times New Roman"/>
          <w:b w:val="0"/>
          <w:sz w:val="24"/>
          <w:szCs w:val="24"/>
          <w:lang w:val="hy-AM" w:eastAsia="ru-RU"/>
        </w:rPr>
        <w:t>պաշտպանություն և այլ ցանցային գործիքներ։</w:t>
      </w:r>
    </w:p>
    <w:p w14:paraId="277A10C1" w14:textId="77777777" w:rsidR="00B56765" w:rsidRPr="007F50ED" w:rsidRDefault="00F9213A" w:rsidP="00247232">
      <w:pPr>
        <w:spacing w:line="36" w:lineRule="atLeast"/>
        <w:ind w:firstLine="426"/>
        <w:jc w:val="both"/>
        <w:rPr>
          <w:rStyle w:val="Strong"/>
          <w:rFonts w:ascii="Sylfaen" w:eastAsia="Times New Roman" w:hAnsi="Sylfaen" w:cs="Times New Roman"/>
          <w:b w:val="0"/>
          <w:sz w:val="24"/>
          <w:szCs w:val="24"/>
          <w:lang w:val="hy-AM" w:eastAsia="ru-RU"/>
        </w:rPr>
      </w:pPr>
      <w:r w:rsidRPr="007F50ED">
        <w:rPr>
          <w:rStyle w:val="Strong"/>
          <w:rFonts w:ascii="Sylfaen" w:eastAsia="Times New Roman" w:hAnsi="Sylfaen" w:cs="Times New Roman"/>
          <w:b w:val="0"/>
          <w:sz w:val="24"/>
          <w:szCs w:val="24"/>
          <w:lang w:val="hy-AM" w:eastAsia="ru-RU"/>
        </w:rPr>
        <w:t>Azure</w:t>
      </w:r>
      <w:r w:rsidR="00B47C5E" w:rsidRPr="007F50ED">
        <w:rPr>
          <w:rStyle w:val="Strong"/>
          <w:rFonts w:ascii="Sylfaen" w:eastAsia="Times New Roman" w:hAnsi="Sylfaen" w:cs="Times New Roman"/>
          <w:b w:val="0"/>
          <w:sz w:val="24"/>
          <w:szCs w:val="24"/>
          <w:lang w:val="hy-AM" w:eastAsia="ru-RU"/>
        </w:rPr>
        <w:t>-</w:t>
      </w:r>
      <w:r w:rsidRPr="007F50ED">
        <w:rPr>
          <w:rStyle w:val="Strong"/>
          <w:rFonts w:ascii="Sylfaen" w:eastAsia="Times New Roman" w:hAnsi="Sylfaen" w:cs="Times New Roman"/>
          <w:b w:val="0"/>
          <w:sz w:val="24"/>
          <w:szCs w:val="24"/>
          <w:lang w:val="hy-AM" w:eastAsia="ru-RU"/>
        </w:rPr>
        <w:t>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14:paraId="10E177E9" w14:textId="77777777" w:rsidR="00B56765" w:rsidRPr="007F50ED" w:rsidRDefault="00B56765" w:rsidP="00247232">
      <w:pPr>
        <w:ind w:firstLine="426"/>
        <w:rPr>
          <w:rStyle w:val="Strong"/>
          <w:rFonts w:ascii="Sylfaen" w:eastAsia="Times New Roman" w:hAnsi="Sylfaen" w:cs="Times New Roman"/>
          <w:b w:val="0"/>
          <w:sz w:val="24"/>
          <w:szCs w:val="24"/>
          <w:lang w:val="hy-AM" w:eastAsia="ru-RU"/>
        </w:rPr>
      </w:pPr>
      <w:r w:rsidRPr="007F50ED">
        <w:rPr>
          <w:rStyle w:val="Strong"/>
          <w:rFonts w:ascii="Sylfaen" w:eastAsia="Times New Roman" w:hAnsi="Sylfaen" w:cs="Times New Roman"/>
          <w:b w:val="0"/>
          <w:sz w:val="24"/>
          <w:szCs w:val="24"/>
          <w:lang w:val="hy-AM" w:eastAsia="ru-RU"/>
        </w:rPr>
        <w:br w:type="page"/>
      </w:r>
    </w:p>
    <w:p w14:paraId="1AB6DD50" w14:textId="6063B6FB" w:rsidR="00947CF6" w:rsidRPr="00947CF6" w:rsidRDefault="00947CF6" w:rsidP="00947CF6">
      <w:pPr>
        <w:pStyle w:val="NormalWeb"/>
        <w:jc w:val="center"/>
        <w:rPr>
          <w:rFonts w:ascii="Sylfaen" w:hAnsi="Sylfaen"/>
          <w:b/>
          <w:sz w:val="28"/>
          <w:lang w:val="hy-AM"/>
        </w:rPr>
      </w:pPr>
      <w:r>
        <w:rPr>
          <w:rFonts w:ascii="Sylfaen" w:hAnsi="Sylfaen"/>
          <w:b/>
          <w:sz w:val="28"/>
          <w:lang w:val="hy-AM"/>
        </w:rPr>
        <w:lastRenderedPageBreak/>
        <w:t>«Մեդալիոն» ճարտարապետություն</w:t>
      </w:r>
    </w:p>
    <w:p w14:paraId="2AC3BF07" w14:textId="6EA9E8B1" w:rsidR="00947CF6" w:rsidRPr="00947CF6" w:rsidRDefault="00947CF6" w:rsidP="00947CF6">
      <w:pPr>
        <w:pStyle w:val="NormalWeb"/>
        <w:ind w:firstLine="426"/>
        <w:jc w:val="both"/>
        <w:rPr>
          <w:rFonts w:ascii="Sylfaen" w:hAnsi="Sylfaen"/>
          <w:lang w:val="hy-AM"/>
        </w:rPr>
      </w:pPr>
      <w:r w:rsidRPr="00947CF6">
        <w:rPr>
          <w:rFonts w:ascii="Sylfaen" w:hAnsi="Sylfaen"/>
          <w:lang w:val="hy-AM"/>
        </w:rPr>
        <w:t xml:space="preserve">Ամպային տվյալների կառավարման ժամանակակից մոտեցումներում </w:t>
      </w:r>
      <w:r w:rsidR="0010027D">
        <w:rPr>
          <w:rFonts w:ascii="Sylfaen" w:hAnsi="Sylfaen"/>
          <w:lang w:val="hy-AM"/>
        </w:rPr>
        <w:t>«մ</w:t>
      </w:r>
      <w:r w:rsidR="0010027D" w:rsidRPr="0010027D">
        <w:rPr>
          <w:rFonts w:ascii="Sylfaen" w:hAnsi="Sylfaen"/>
          <w:lang w:val="hy-AM"/>
        </w:rPr>
        <w:t>եդալիոն» ճարտարապետությունը</w:t>
      </w:r>
      <w:r w:rsidR="0010027D">
        <w:rPr>
          <w:rFonts w:ascii="Sylfaen" w:hAnsi="Sylfaen"/>
          <w:b/>
          <w:lang w:val="hy-AM"/>
        </w:rPr>
        <w:t xml:space="preserve"> </w:t>
      </w:r>
      <w:r>
        <w:rPr>
          <w:rFonts w:ascii="Sylfaen" w:hAnsi="Sylfaen"/>
          <w:lang w:val="hy-AM"/>
        </w:rPr>
        <w:t>հանդիսանում</w:t>
      </w:r>
      <w:r w:rsidRPr="00947CF6">
        <w:rPr>
          <w:rFonts w:ascii="Sylfaen" w:hAnsi="Sylfaen"/>
          <w:lang w:val="hy-AM"/>
        </w:rPr>
        <w:t xml:space="preserve"> է որպես</w:t>
      </w:r>
      <w:r>
        <w:rPr>
          <w:rFonts w:ascii="Sylfaen" w:hAnsi="Sylfaen"/>
          <w:lang w:val="hy-AM"/>
        </w:rPr>
        <w:t xml:space="preserve"> հստակ կառուցվածքային մոդել, որն էլ իր հերթին</w:t>
      </w:r>
      <w:r w:rsidRPr="00947CF6">
        <w:rPr>
          <w:rFonts w:ascii="Sylfaen" w:hAnsi="Sylfaen"/>
          <w:lang w:val="hy-AM"/>
        </w:rPr>
        <w:t xml:space="preserve"> թույլ է տալիս կազմակերպություններին քայլ առ քայլ ձևակերպել, մաքրել և կարգավորել իրենց տվյալները։ Այս մոտեցումը հիմնված է</w:t>
      </w:r>
      <w:r>
        <w:rPr>
          <w:rFonts w:ascii="Sylfaen" w:hAnsi="Sylfaen"/>
          <w:lang w:val="hy-AM"/>
        </w:rPr>
        <w:t xml:space="preserve"> այն</w:t>
      </w:r>
      <w:r w:rsidRPr="00947CF6">
        <w:rPr>
          <w:rFonts w:ascii="Sylfaen" w:hAnsi="Sylfaen"/>
          <w:lang w:val="hy-AM"/>
        </w:rPr>
        <w:t xml:space="preserve"> գաղափարի վրա, որ տվյալները պետք է անցնեն մի քանի հաջորդական </w:t>
      </w:r>
      <w:r>
        <w:rPr>
          <w:rFonts w:ascii="Sylfaen" w:hAnsi="Sylfaen"/>
          <w:lang w:val="hy-AM"/>
        </w:rPr>
        <w:t>քայլերով</w:t>
      </w:r>
      <w:r w:rsidRPr="00947CF6">
        <w:rPr>
          <w:rFonts w:ascii="Sylfaen" w:hAnsi="Sylfaen"/>
          <w:lang w:val="hy-AM"/>
        </w:rPr>
        <w:t>՝ յուրաքա</w:t>
      </w:r>
      <w:r w:rsidR="00AF74F5">
        <w:rPr>
          <w:rFonts w:ascii="Sylfaen" w:hAnsi="Sylfaen"/>
          <w:lang w:val="hy-AM"/>
        </w:rPr>
        <w:t>նչյուրում ձեռք բերելով ավելի հստակ և կարգավորված</w:t>
      </w:r>
      <w:r w:rsidRPr="00947CF6">
        <w:rPr>
          <w:rFonts w:ascii="Sylfaen" w:hAnsi="Sylfaen"/>
          <w:lang w:val="hy-AM"/>
        </w:rPr>
        <w:t xml:space="preserve"> </w:t>
      </w:r>
      <w:r w:rsidR="00AF74F5">
        <w:rPr>
          <w:rFonts w:ascii="Sylfaen" w:hAnsi="Sylfaen"/>
          <w:lang w:val="hy-AM"/>
        </w:rPr>
        <w:t>ձև</w:t>
      </w:r>
      <w:r w:rsidRPr="00947CF6">
        <w:rPr>
          <w:rFonts w:ascii="Sylfaen" w:hAnsi="Sylfaen"/>
          <w:lang w:val="hy-AM"/>
        </w:rPr>
        <w:t>։</w:t>
      </w:r>
    </w:p>
    <w:p w14:paraId="32843F7E" w14:textId="06687A9D" w:rsidR="00947CF6" w:rsidRPr="00AF74F5" w:rsidRDefault="00AF74F5" w:rsidP="00947CF6">
      <w:pPr>
        <w:pStyle w:val="NormalWeb"/>
        <w:ind w:firstLine="426"/>
        <w:jc w:val="both"/>
        <w:rPr>
          <w:rFonts w:ascii="Sylfaen" w:hAnsi="Sylfaen"/>
          <w:lang w:val="hy-AM"/>
        </w:rPr>
      </w:pPr>
      <w:r>
        <w:rPr>
          <w:rFonts w:ascii="Sylfaen" w:hAnsi="Sylfaen"/>
          <w:lang w:val="hy-AM"/>
        </w:rPr>
        <w:t>«Մեդալիոն» ճարտարապետությա</w:t>
      </w:r>
      <w:r w:rsidRPr="00AF74F5">
        <w:rPr>
          <w:rFonts w:ascii="Sylfaen" w:hAnsi="Sylfaen"/>
          <w:lang w:val="hy-AM"/>
        </w:rPr>
        <w:t xml:space="preserve">ն </w:t>
      </w:r>
      <w:r w:rsidR="00947CF6" w:rsidRPr="00AF74F5">
        <w:rPr>
          <w:rFonts w:ascii="Sylfaen" w:hAnsi="Sylfaen"/>
          <w:lang w:val="hy-AM"/>
        </w:rPr>
        <w:t xml:space="preserve">հիմքում ընկած է շերտային տվյալային Lakehouse մոդելը։ Առաջին շերտում, որը սովորաբար անվանում են </w:t>
      </w:r>
      <w:r>
        <w:rPr>
          <w:rFonts w:ascii="Sylfaen" w:hAnsi="Sylfaen"/>
          <w:lang w:val="hy-AM"/>
        </w:rPr>
        <w:t>բրոնզե</w:t>
      </w:r>
      <w:r w:rsidR="00947CF6" w:rsidRPr="00AF74F5">
        <w:rPr>
          <w:rFonts w:ascii="Sylfaen" w:hAnsi="Sylfaen"/>
          <w:lang w:val="hy-AM"/>
        </w:rPr>
        <w:t>, պահվում են հում, դեռևս չմշակված տվյալները։ Այստեղ տվյալները գ</w:t>
      </w:r>
      <w:r w:rsidR="0010027D">
        <w:rPr>
          <w:rFonts w:ascii="Sylfaen" w:hAnsi="Sylfaen"/>
          <w:lang w:val="hy-AM"/>
        </w:rPr>
        <w:t>րեթե չեն ենթարկվում փոփոխության,</w:t>
      </w:r>
      <w:r w:rsidR="00947CF6" w:rsidRPr="00AF74F5">
        <w:rPr>
          <w:rFonts w:ascii="Sylfaen" w:hAnsi="Sylfaen"/>
          <w:lang w:val="hy-AM"/>
        </w:rPr>
        <w:t xml:space="preserve"> դրանք պահպանվում են այնպես, ինչպես փոխանցվել են աղբյուրներից՝ թույլ տալով հետագա փուլերում վերադառնալ սկզբնական տեղեկատվությանը և անհրաժեշտության դեպքում վերամշակել այն։</w:t>
      </w:r>
    </w:p>
    <w:p w14:paraId="16849759" w14:textId="0DA2DAB5" w:rsidR="00947CF6" w:rsidRPr="00AF74F5" w:rsidRDefault="00AF74F5" w:rsidP="00947CF6">
      <w:pPr>
        <w:pStyle w:val="NormalWeb"/>
        <w:ind w:firstLine="426"/>
        <w:jc w:val="both"/>
        <w:rPr>
          <w:rFonts w:ascii="Sylfaen" w:hAnsi="Sylfaen"/>
          <w:lang w:val="hy-AM"/>
        </w:rPr>
      </w:pPr>
      <w:r>
        <w:rPr>
          <w:rFonts w:ascii="Sylfaen" w:hAnsi="Sylfaen"/>
          <w:lang w:val="hy-AM"/>
        </w:rPr>
        <w:t>Բրոնզե</w:t>
      </w:r>
      <w:r w:rsidR="00947CF6" w:rsidRPr="00AF74F5">
        <w:rPr>
          <w:rFonts w:ascii="Sylfaen" w:hAnsi="Sylfaen"/>
          <w:lang w:val="hy-AM"/>
        </w:rPr>
        <w:t xml:space="preserve"> շերտից հետո տվյալները տեղափոխվում են</w:t>
      </w:r>
      <w:r>
        <w:rPr>
          <w:rFonts w:ascii="Sylfaen" w:hAnsi="Sylfaen"/>
          <w:lang w:val="hy-AM"/>
        </w:rPr>
        <w:t xml:space="preserve"> </w:t>
      </w:r>
      <w:r w:rsidR="0010027D">
        <w:rPr>
          <w:rFonts w:ascii="Sylfaen" w:hAnsi="Sylfaen"/>
          <w:lang w:val="hy-AM"/>
        </w:rPr>
        <w:t xml:space="preserve">դեպի </w:t>
      </w:r>
      <w:r>
        <w:rPr>
          <w:rFonts w:ascii="Sylfaen" w:hAnsi="Sylfaen"/>
          <w:lang w:val="hy-AM"/>
        </w:rPr>
        <w:t>արծաթե</w:t>
      </w:r>
      <w:r w:rsidR="00947CF6" w:rsidRPr="00AF74F5">
        <w:rPr>
          <w:rFonts w:ascii="Sylfaen" w:hAnsi="Sylfaen"/>
          <w:lang w:val="hy-AM"/>
        </w:rPr>
        <w:t xml:space="preserve"> մակարդակ, որտեղ արդեն իրականացվում է մաքրում, սխալների շտկում, տիպերի և </w:t>
      </w:r>
      <w:r>
        <w:rPr>
          <w:rFonts w:ascii="Sylfaen" w:hAnsi="Sylfaen"/>
          <w:lang w:val="hy-AM"/>
        </w:rPr>
        <w:t xml:space="preserve">տվյալների </w:t>
      </w:r>
      <w:r w:rsidR="00947CF6" w:rsidRPr="00AF74F5">
        <w:rPr>
          <w:rFonts w:ascii="Sylfaen" w:hAnsi="Sylfaen"/>
          <w:lang w:val="hy-AM"/>
        </w:rPr>
        <w:t xml:space="preserve">կառուցվածքի </w:t>
      </w:r>
      <w:r w:rsidR="00A615E1">
        <w:rPr>
          <w:rFonts w:ascii="Sylfaen" w:hAnsi="Sylfaen"/>
          <w:lang w:val="hy-AM"/>
        </w:rPr>
        <w:t>ձևափոխում</w:t>
      </w:r>
      <w:r w:rsidR="00947CF6" w:rsidRPr="00AF74F5">
        <w:rPr>
          <w:rFonts w:ascii="Sylfaen" w:hAnsi="Sylfaen"/>
          <w:lang w:val="hy-AM"/>
        </w:rPr>
        <w:t xml:space="preserve">։ Այս փուլը կարելի է դիտարկել որպես տվյալների </w:t>
      </w:r>
      <w:r w:rsidR="00A615E1" w:rsidRPr="00AF74F5">
        <w:rPr>
          <w:rFonts w:ascii="Sylfaen" w:hAnsi="Sylfaen"/>
          <w:lang w:val="hy-AM"/>
        </w:rPr>
        <w:t>հիմնական</w:t>
      </w:r>
      <w:r w:rsidR="00A615E1">
        <w:rPr>
          <w:rFonts w:ascii="Sylfaen" w:hAnsi="Sylfaen"/>
          <w:lang w:val="hy-AM"/>
        </w:rPr>
        <w:t xml:space="preserve"> ձևափոխման քայլ</w:t>
      </w:r>
      <w:r w:rsidR="00947CF6" w:rsidRPr="00AF74F5">
        <w:rPr>
          <w:rFonts w:ascii="Sylfaen" w:hAnsi="Sylfaen"/>
          <w:lang w:val="hy-AM"/>
        </w:rPr>
        <w:t>, քանի որ այստեղ ձևավորվում է միջանկյալ շերտ, որը միաժամանակ ունակ է ապահովելու թե՛ հաշվետվությունների համար անհրաժեշտ որակը, թե՛ խորքային վերլուծություններ իրականացնելու հիմքը։</w:t>
      </w:r>
    </w:p>
    <w:p w14:paraId="77AEEB40" w14:textId="12A6CC17" w:rsidR="00947CF6" w:rsidRPr="0002183C" w:rsidRDefault="00947CF6" w:rsidP="00947CF6">
      <w:pPr>
        <w:pStyle w:val="NormalWeb"/>
        <w:ind w:firstLine="426"/>
        <w:jc w:val="both"/>
        <w:rPr>
          <w:rFonts w:ascii="Sylfaen" w:hAnsi="Sylfaen"/>
          <w:lang w:val="hy-AM"/>
        </w:rPr>
      </w:pPr>
      <w:r w:rsidRPr="0002183C">
        <w:rPr>
          <w:rFonts w:ascii="Sylfaen" w:hAnsi="Sylfaen"/>
          <w:lang w:val="hy-AM"/>
        </w:rPr>
        <w:t xml:space="preserve">Վերջին՝ </w:t>
      </w:r>
      <w:r w:rsidR="0002183C">
        <w:rPr>
          <w:rFonts w:ascii="Sylfaen" w:hAnsi="Sylfaen"/>
          <w:lang w:val="hy-AM"/>
        </w:rPr>
        <w:t xml:space="preserve">ոսկե </w:t>
      </w:r>
      <w:r w:rsidRPr="0002183C">
        <w:rPr>
          <w:rFonts w:ascii="Sylfaen" w:hAnsi="Sylfaen"/>
          <w:lang w:val="hy-AM"/>
        </w:rPr>
        <w:t xml:space="preserve">շերտը ներկայացնում է առավել մշակված և բիզնես տրամաբանությամբ հարստացված տվյալները։ Այստեղ արդեն ամփոփվում են հաշվարկված ցուցանիշները, պատրաստվում են վերլուծական աղյուսակները, ստեղծվում են տվյալների այնպիսի կառուցվածքներ, որոնք անմիջապես կարող են օգտագործվել </w:t>
      </w:r>
      <w:r w:rsidR="0002183C" w:rsidRPr="0002183C">
        <w:rPr>
          <w:rFonts w:ascii="Sylfaen" w:hAnsi="Sylfaen"/>
          <w:lang w:val="hy-AM"/>
        </w:rPr>
        <w:t>dashboard-</w:t>
      </w:r>
      <w:r w:rsidR="0002183C">
        <w:rPr>
          <w:rFonts w:ascii="Sylfaen" w:hAnsi="Sylfaen"/>
          <w:lang w:val="hy-AM"/>
        </w:rPr>
        <w:t>ների</w:t>
      </w:r>
      <w:r w:rsidRPr="0002183C">
        <w:rPr>
          <w:rFonts w:ascii="Sylfaen" w:hAnsi="Sylfaen"/>
          <w:lang w:val="hy-AM"/>
        </w:rPr>
        <w:t xml:space="preserve"> հաշվետվություններում կամ մեքենայական ուսո</w:t>
      </w:r>
      <w:r w:rsidR="0002183C">
        <w:rPr>
          <w:rFonts w:ascii="Sylfaen" w:hAnsi="Sylfaen"/>
          <w:lang w:val="hy-AM"/>
        </w:rPr>
        <w:t>ւցման մոդելներում։ Ոսկե</w:t>
      </w:r>
      <w:r w:rsidRPr="0002183C">
        <w:rPr>
          <w:rFonts w:ascii="Sylfaen" w:hAnsi="Sylfaen"/>
          <w:lang w:val="hy-AM"/>
        </w:rPr>
        <w:t xml:space="preserve"> շերտը հանդիսանում է ամբողջ ճարտարապետության նպատակակետը, որտեղ տվյալները հասնում են իրենց </w:t>
      </w:r>
      <w:r w:rsidR="00604358">
        <w:rPr>
          <w:rFonts w:ascii="Sylfaen" w:hAnsi="Sylfaen"/>
          <w:lang w:val="hy-AM"/>
        </w:rPr>
        <w:t>վերջնական</w:t>
      </w:r>
      <w:r w:rsidRPr="0002183C">
        <w:rPr>
          <w:rFonts w:ascii="Sylfaen" w:hAnsi="Sylfaen"/>
          <w:lang w:val="hy-AM"/>
        </w:rPr>
        <w:t xml:space="preserve"> արժեքին։</w:t>
      </w:r>
    </w:p>
    <w:p w14:paraId="0C83DFC1" w14:textId="77777777" w:rsidR="00947CF6" w:rsidRPr="009B1EF2" w:rsidRDefault="00947CF6" w:rsidP="00947CF6">
      <w:pPr>
        <w:pStyle w:val="NormalWeb"/>
        <w:ind w:firstLine="426"/>
        <w:jc w:val="both"/>
        <w:rPr>
          <w:rFonts w:ascii="Sylfaen" w:hAnsi="Sylfaen"/>
          <w:lang w:val="hy-AM"/>
        </w:rPr>
      </w:pPr>
      <w:r w:rsidRPr="009B1EF2">
        <w:rPr>
          <w:rFonts w:ascii="Sylfaen" w:hAnsi="Sylfaen"/>
          <w:lang w:val="hy-AM"/>
        </w:rPr>
        <w:t>Այս երեք փուլային մոտեցումը ոչ միայն ապահովում է տվյալների հստակ ճանապարհը հում աղբյուրից մինչև պատրաստ վերլուծական արդյունք, այլ նաև մեծացնում է տվյալների կառավարելիությունը։ Շերտերը թույլ են տալիս հեշտությամբ հետևել տվյալների ծագմանը, վերահսկել որակը և ապահովել, որ յուրաքանչյուր քայլում տվյալները օգտագործվեն ճիշտ նպատակի համար։</w:t>
      </w:r>
    </w:p>
    <w:p w14:paraId="3A2B9900" w14:textId="5B7EF2AF" w:rsidR="00947CF6" w:rsidRPr="00947CF6" w:rsidRDefault="00E2000A" w:rsidP="00947CF6">
      <w:pPr>
        <w:pStyle w:val="NormalWeb"/>
        <w:ind w:firstLine="426"/>
        <w:jc w:val="both"/>
        <w:rPr>
          <w:rFonts w:ascii="Sylfaen" w:hAnsi="Sylfaen"/>
        </w:rPr>
      </w:pPr>
      <w:r>
        <w:rPr>
          <w:rFonts w:ascii="Sylfaen" w:hAnsi="Sylfaen"/>
          <w:lang w:val="hy-AM"/>
        </w:rPr>
        <w:t>«Մեդալիոն» ճարտարապետություն</w:t>
      </w:r>
      <w:r w:rsidR="00947CF6" w:rsidRPr="00947CF6">
        <w:rPr>
          <w:rFonts w:ascii="Sylfaen" w:hAnsi="Sylfaen"/>
        </w:rPr>
        <w:t xml:space="preserve">ը դարձել է </w:t>
      </w:r>
      <w:r>
        <w:rPr>
          <w:rFonts w:ascii="Sylfaen" w:hAnsi="Sylfaen"/>
          <w:lang w:val="hy-AM"/>
        </w:rPr>
        <w:t>մեծ տվյալների հետ աշխատող</w:t>
      </w:r>
      <w:r w:rsidR="00947CF6" w:rsidRPr="00947CF6">
        <w:rPr>
          <w:rFonts w:ascii="Sylfaen" w:hAnsi="Sylfaen"/>
        </w:rPr>
        <w:t xml:space="preserve"> կազմակերպությունների կարևոր գործիքներից մեկը։ Այն միաժամանակ տրամադրում է ճկունություն, կառուցվածք և մասշտաբելիություն՝ դարձնելով տվյալների աշխարհը ավելի կանխատեսելի ու հուսալի։</w:t>
      </w:r>
    </w:p>
    <w:p w14:paraId="480F5066" w14:textId="77777777" w:rsidR="00947CF6" w:rsidRDefault="00947CF6">
      <w:pPr>
        <w:rPr>
          <w:rFonts w:ascii="Sylfaen" w:hAnsi="Sylfaen"/>
          <w:b/>
          <w:sz w:val="28"/>
          <w:lang w:val="hy-AM"/>
        </w:rPr>
      </w:pPr>
      <w:r>
        <w:rPr>
          <w:rFonts w:ascii="Sylfaen" w:hAnsi="Sylfaen"/>
          <w:b/>
          <w:sz w:val="28"/>
          <w:lang w:val="hy-AM"/>
        </w:rPr>
        <w:br w:type="page"/>
      </w:r>
    </w:p>
    <w:p w14:paraId="34C1D72C" w14:textId="69FDC8DA" w:rsidR="00156361" w:rsidRPr="00B56765" w:rsidRDefault="00B56765" w:rsidP="00247232">
      <w:pPr>
        <w:spacing w:line="36" w:lineRule="atLeast"/>
        <w:jc w:val="center"/>
        <w:rPr>
          <w:rFonts w:ascii="Sylfaen" w:eastAsia="Times New Roman" w:hAnsi="Sylfaen" w:cs="Segoe UI"/>
          <w:b/>
          <w:color w:val="000000"/>
          <w:sz w:val="32"/>
          <w:szCs w:val="24"/>
          <w:lang w:val="hy-AM" w:eastAsia="ru-RU"/>
        </w:rPr>
      </w:pPr>
      <w:r w:rsidRPr="007F50ED">
        <w:rPr>
          <w:rFonts w:ascii="Sylfaen" w:hAnsi="Sylfaen"/>
          <w:b/>
          <w:sz w:val="28"/>
          <w:lang w:val="hy-AM"/>
        </w:rPr>
        <w:lastRenderedPageBreak/>
        <w:t>ETL</w:t>
      </w:r>
      <w:r w:rsidRPr="00B56765">
        <w:rPr>
          <w:rFonts w:ascii="Sylfaen" w:hAnsi="Sylfaen"/>
          <w:b/>
          <w:sz w:val="28"/>
          <w:lang w:val="hy-AM"/>
        </w:rPr>
        <w:t>/</w:t>
      </w:r>
      <w:r w:rsidRPr="007F50ED">
        <w:rPr>
          <w:rFonts w:ascii="Sylfaen" w:hAnsi="Sylfaen"/>
          <w:b/>
          <w:sz w:val="28"/>
          <w:lang w:val="hy-AM"/>
        </w:rPr>
        <w:t xml:space="preserve">ELT </w:t>
      </w:r>
      <w:r w:rsidRPr="00B56765">
        <w:rPr>
          <w:rFonts w:ascii="Sylfaen" w:hAnsi="Sylfaen"/>
          <w:b/>
          <w:sz w:val="28"/>
          <w:lang w:val="hy-AM"/>
        </w:rPr>
        <w:t>տվյալների ինտեգրման եղանակներ</w:t>
      </w:r>
    </w:p>
    <w:p w14:paraId="0B688F4D" w14:textId="2FC73DEF" w:rsidR="00E1248F" w:rsidRDefault="006E68D9" w:rsidP="00247232">
      <w:pPr>
        <w:pStyle w:val="NormalWeb"/>
        <w:spacing w:line="36" w:lineRule="atLeast"/>
        <w:ind w:firstLine="426"/>
        <w:jc w:val="both"/>
        <w:rPr>
          <w:rFonts w:ascii="Sylfaen" w:hAnsi="Sylfaen"/>
          <w:lang w:val="hy-AM"/>
        </w:rPr>
      </w:pPr>
      <w:r w:rsidRPr="00B56765">
        <w:rPr>
          <w:rFonts w:ascii="Sylfaen" w:hAnsi="Sylfaen"/>
          <w:lang w:val="hy-AM"/>
        </w:rPr>
        <w:t>ETL</w:t>
      </w:r>
      <w:r w:rsidR="00B47C5E">
        <w:rPr>
          <w:rFonts w:ascii="Sylfaen" w:hAnsi="Sylfaen"/>
          <w:lang w:val="hy-AM"/>
        </w:rPr>
        <w:t>-</w:t>
      </w:r>
      <w:r w:rsidRPr="00B56765">
        <w:rPr>
          <w:rFonts w:ascii="Sylfaen" w:hAnsi="Sylfaen"/>
          <w:lang w:val="hy-AM"/>
        </w:rPr>
        <w:t xml:space="preserve">ը տվյալների ինտեգրման դասական </w:t>
      </w:r>
      <w:r w:rsidR="00927F33">
        <w:rPr>
          <w:rFonts w:ascii="Sylfaen" w:hAnsi="Sylfaen"/>
          <w:lang w:val="hy-AM"/>
        </w:rPr>
        <w:t>եղանակ</w:t>
      </w:r>
      <w:r w:rsidRPr="00B56765">
        <w:rPr>
          <w:rFonts w:ascii="Sylfaen" w:hAnsi="Sylfaen"/>
          <w:lang w:val="hy-AM"/>
        </w:rPr>
        <w:t xml:space="preserve"> է, որի նպատակը տարբեր աղբյուրներից ստացված տվյալները մաքրելն, </w:t>
      </w:r>
      <w:r w:rsidR="00E1248F">
        <w:rPr>
          <w:rFonts w:ascii="Sylfaen" w:hAnsi="Sylfaen"/>
          <w:lang w:val="hy-AM"/>
        </w:rPr>
        <w:t>փոխակերպելն ու պահպանելն</w:t>
      </w:r>
      <w:r w:rsidRPr="00B56765">
        <w:rPr>
          <w:rFonts w:ascii="Sylfaen" w:hAnsi="Sylfaen"/>
          <w:lang w:val="hy-AM"/>
        </w:rPr>
        <w:t xml:space="preserve"> է </w:t>
      </w:r>
      <w:r w:rsidR="00E1248F">
        <w:rPr>
          <w:rFonts w:ascii="Sylfaen" w:hAnsi="Sylfaen"/>
          <w:lang w:val="hy-AM"/>
        </w:rPr>
        <w:t xml:space="preserve">տվյալների </w:t>
      </w:r>
      <w:r w:rsidRPr="00B56765">
        <w:rPr>
          <w:rFonts w:ascii="Sylfaen" w:hAnsi="Sylfaen"/>
          <w:lang w:val="hy-AM"/>
        </w:rPr>
        <w:t>պահեստում։ ETL</w:t>
      </w:r>
      <w:r w:rsidR="00B47C5E">
        <w:rPr>
          <w:rFonts w:ascii="Sylfaen" w:hAnsi="Sylfaen"/>
          <w:lang w:val="hy-AM"/>
        </w:rPr>
        <w:t>-</w:t>
      </w:r>
      <w:r w:rsidRPr="00B56765">
        <w:rPr>
          <w:rFonts w:ascii="Sylfaen" w:hAnsi="Sylfaen"/>
          <w:lang w:val="hy-AM"/>
        </w:rPr>
        <w:t>ի գո</w:t>
      </w:r>
      <w:r w:rsidR="00E1248F">
        <w:rPr>
          <w:rFonts w:ascii="Sylfaen" w:hAnsi="Sylfaen"/>
          <w:lang w:val="hy-AM"/>
        </w:rPr>
        <w:t>րծընթացը բաղկացած է երեք փուլից</w:t>
      </w:r>
      <w:r w:rsidR="00E1248F" w:rsidRPr="00E1248F">
        <w:rPr>
          <w:rFonts w:ascii="Sylfaen" w:hAnsi="Sylfaen"/>
          <w:lang w:val="hy-AM"/>
        </w:rPr>
        <w:t xml:space="preserve">`Extract, Transform </w:t>
      </w:r>
      <w:r w:rsidR="00E1248F">
        <w:rPr>
          <w:rFonts w:ascii="Sylfaen" w:hAnsi="Sylfaen"/>
          <w:lang w:val="hy-AM"/>
        </w:rPr>
        <w:t xml:space="preserve">և </w:t>
      </w:r>
      <w:r w:rsidR="00E1248F" w:rsidRPr="00E1248F">
        <w:rPr>
          <w:rFonts w:ascii="Sylfaen" w:hAnsi="Sylfaen"/>
          <w:lang w:val="hy-AM"/>
        </w:rPr>
        <w:t>Load</w:t>
      </w:r>
      <w:r w:rsidR="00E1248F">
        <w:rPr>
          <w:rFonts w:ascii="Sylfaen" w:hAnsi="Sylfaen"/>
          <w:lang w:val="hy-AM"/>
        </w:rPr>
        <w:t>:</w:t>
      </w:r>
    </w:p>
    <w:p w14:paraId="454E280E" w14:textId="7AFA0113" w:rsidR="006E68D9" w:rsidRPr="00B47C5E" w:rsidRDefault="00E1248F" w:rsidP="00247232">
      <w:pPr>
        <w:pStyle w:val="NormalWeb"/>
        <w:spacing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006E68D9" w:rsidRPr="00B56765">
        <w:rPr>
          <w:rFonts w:ascii="Sylfaen" w:hAnsi="Sylfaen"/>
          <w:lang w:val="hy-AM"/>
        </w:rPr>
        <w:t xml:space="preserve">՝ Extract, որի ընթացքում տվյալները վերցվում են տարբեր աղբյուրներից, օրինակ՝ տվյալների բազաներից, ինչպիսիք են SQL </w:t>
      </w:r>
      <w:r w:rsidR="00714337" w:rsidRPr="00714337">
        <w:rPr>
          <w:rFonts w:ascii="Sylfaen" w:hAnsi="Sylfaen"/>
          <w:lang w:val="hy-AM"/>
        </w:rPr>
        <w:t>database</w:t>
      </w:r>
      <w:r w:rsidR="006E68D9" w:rsidRPr="00B56765">
        <w:rPr>
          <w:rFonts w:ascii="Sylfaen" w:hAnsi="Sylfaen"/>
          <w:lang w:val="hy-AM"/>
        </w:rPr>
        <w:t xml:space="preserve"> կամ Oracle, API</w:t>
      </w:r>
      <w:r w:rsidR="00B47C5E">
        <w:rPr>
          <w:rFonts w:ascii="Sylfaen" w:hAnsi="Sylfaen"/>
          <w:lang w:val="hy-AM"/>
        </w:rPr>
        <w:t>-</w:t>
      </w:r>
      <w:r w:rsidR="006E68D9" w:rsidRPr="00B56765">
        <w:rPr>
          <w:rFonts w:ascii="Sylfaen" w:hAnsi="Sylfaen"/>
          <w:lang w:val="hy-AM"/>
        </w:rPr>
        <w:t>ներից և վեբ ծառայություններից, CSV, JSON</w:t>
      </w:r>
      <w:r w:rsidR="00714337" w:rsidRPr="00714337">
        <w:rPr>
          <w:rFonts w:ascii="Sylfaen" w:hAnsi="Sylfaen"/>
          <w:lang w:val="hy-AM"/>
        </w:rPr>
        <w:t>,</w:t>
      </w:r>
      <w:r w:rsidR="006E68D9" w:rsidRPr="00B56765">
        <w:rPr>
          <w:rFonts w:ascii="Sylfaen" w:hAnsi="Sylfaen"/>
          <w:lang w:val="hy-AM"/>
        </w:rPr>
        <w:t xml:space="preserve"> Excel ֆայլերից, ինչպես նաև օպերացիոն համակարգերից կամ լոգ ֆայլերից։ </w:t>
      </w:r>
      <w:r w:rsidR="006E68D9" w:rsidRPr="00B47C5E">
        <w:rPr>
          <w:rFonts w:ascii="Sylfaen" w:hAnsi="Sylfaen"/>
          <w:lang w:val="hy-AM"/>
        </w:rPr>
        <w:t>Այս փուլում տվյալները հիմնականում վերցվում են իրենց սկզբնական վիճակում</w:t>
      </w:r>
      <w:r w:rsidR="00714337" w:rsidRPr="00714337">
        <w:rPr>
          <w:rFonts w:ascii="Sylfaen" w:hAnsi="Sylfaen"/>
          <w:lang w:val="hy-AM"/>
        </w:rPr>
        <w:t xml:space="preserve"> (raw)</w:t>
      </w:r>
      <w:r w:rsidR="006E68D9" w:rsidRPr="00B47C5E">
        <w:rPr>
          <w:rFonts w:ascii="Sylfaen" w:hAnsi="Sylfaen"/>
          <w:lang w:val="hy-AM"/>
        </w:rPr>
        <w:t>։</w:t>
      </w:r>
    </w:p>
    <w:p w14:paraId="62638BEF" w14:textId="5A6796D2" w:rsidR="006E68D9" w:rsidRPr="007F50ED" w:rsidRDefault="006E68D9" w:rsidP="00247232">
      <w:pPr>
        <w:pStyle w:val="NormalWeb"/>
        <w:spacing w:line="36" w:lineRule="atLeast"/>
        <w:ind w:firstLine="426"/>
        <w:jc w:val="both"/>
        <w:rPr>
          <w:rFonts w:ascii="Sylfaen" w:hAnsi="Sylfaen"/>
          <w:lang w:val="hy-AM"/>
        </w:rPr>
      </w:pPr>
      <w:r w:rsidRPr="007F50ED">
        <w:rPr>
          <w:rFonts w:ascii="Sylfaen" w:hAnsi="Sylfaen"/>
          <w:lang w:val="hy-AM"/>
        </w:rPr>
        <w:t xml:space="preserve">Երկրորդ </w:t>
      </w:r>
      <w:r w:rsidR="00714337">
        <w:rPr>
          <w:rFonts w:ascii="Sylfaen" w:hAnsi="Sylfaen"/>
          <w:lang w:val="hy-AM"/>
        </w:rPr>
        <w:t>փուլը՝ Transform,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sidR="00714337">
        <w:rPr>
          <w:rFonts w:ascii="Sylfaen" w:hAnsi="Sylfaen"/>
          <w:lang w:val="hy-AM"/>
        </w:rPr>
        <w:t>Ձև</w:t>
      </w:r>
      <w:r w:rsidRPr="007F50ED">
        <w:rPr>
          <w:rFonts w:ascii="Sylfaen" w:hAnsi="Sylfaen"/>
          <w:lang w:val="hy-AM"/>
        </w:rPr>
        <w:t>ափոխում</w:t>
      </w:r>
      <w:r w:rsidR="00BA62F7">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14:paraId="1FFC2A6A" w14:textId="206EAEBD" w:rsidR="006E68D9" w:rsidRPr="007F50ED" w:rsidRDefault="006E68D9" w:rsidP="00247232">
      <w:pPr>
        <w:pStyle w:val="NormalWeb"/>
        <w:spacing w:line="36" w:lineRule="atLeast"/>
        <w:ind w:firstLine="426"/>
        <w:jc w:val="both"/>
        <w:rPr>
          <w:rFonts w:ascii="Sylfaen" w:hAnsi="Sylfaen"/>
          <w:lang w:val="hy-AM"/>
        </w:rPr>
      </w:pPr>
      <w:r w:rsidRPr="007F50ED">
        <w:rPr>
          <w:rFonts w:ascii="Sylfaen" w:hAnsi="Sylfaen"/>
          <w:lang w:val="hy-AM"/>
        </w:rPr>
        <w:t>Վերջն</w:t>
      </w:r>
      <w:r w:rsidR="00BA62F7">
        <w:rPr>
          <w:rFonts w:ascii="Sylfaen" w:hAnsi="Sylfaen"/>
          <w:lang w:val="hy-AM"/>
        </w:rPr>
        <w:t>ին</w:t>
      </w:r>
      <w:r w:rsidRPr="007F50ED">
        <w:rPr>
          <w:rFonts w:ascii="Sylfaen" w:hAnsi="Sylfaen"/>
          <w:lang w:val="hy-AM"/>
        </w:rPr>
        <w:t xml:space="preserve"> փուլը՝ Load, որը ապահովում է </w:t>
      </w:r>
      <w:r w:rsidR="00714337">
        <w:rPr>
          <w:rFonts w:ascii="Sylfaen" w:hAnsi="Sylfaen"/>
          <w:lang w:val="hy-AM"/>
        </w:rPr>
        <w:t>ձև</w:t>
      </w:r>
      <w:r w:rsidRPr="007F50ED">
        <w:rPr>
          <w:rFonts w:ascii="Sylfaen" w:hAnsi="Sylfaen"/>
          <w:lang w:val="hy-AM"/>
        </w:rPr>
        <w:t xml:space="preserve">ափոխված տվյալների պահպանումը նպատակային </w:t>
      </w:r>
      <w:r w:rsidR="00BA62F7">
        <w:rPr>
          <w:rFonts w:ascii="Sylfaen" w:hAnsi="Sylfaen"/>
          <w:lang w:val="hy-AM"/>
        </w:rPr>
        <w:t xml:space="preserve">տվյալների </w:t>
      </w:r>
      <w:r w:rsidRPr="007F50ED">
        <w:rPr>
          <w:rFonts w:ascii="Sylfaen" w:hAnsi="Sylfaen"/>
          <w:lang w:val="hy-AM"/>
        </w:rPr>
        <w:t>պահեստում, սովորաբար Data Warehouse</w:t>
      </w:r>
      <w:r w:rsidR="00B47C5E" w:rsidRPr="007F50ED">
        <w:rPr>
          <w:rFonts w:ascii="Sylfaen" w:hAnsi="Sylfaen"/>
          <w:lang w:val="hy-AM"/>
        </w:rPr>
        <w:t>-</w:t>
      </w:r>
      <w:r w:rsidRPr="007F50ED">
        <w:rPr>
          <w:rFonts w:ascii="Sylfaen" w:hAnsi="Sylfaen"/>
          <w:lang w:val="hy-AM"/>
        </w:rPr>
        <w:t>ում, ինչպիսիք են Azure SQL Data Warehouse կամ Teradata։ ETL</w:t>
      </w:r>
      <w:r w:rsidR="00BA62F7">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sidR="00714337">
        <w:rPr>
          <w:rFonts w:ascii="Sylfaen" w:hAnsi="Sylfaen"/>
          <w:lang w:val="hy-AM"/>
        </w:rPr>
        <w:t>է ապահովել ծանր և բարդ հաշվարկներ ձև</w:t>
      </w:r>
      <w:r w:rsidRPr="007F50ED">
        <w:rPr>
          <w:rFonts w:ascii="Sylfaen" w:hAnsi="Sylfaen"/>
          <w:lang w:val="hy-AM"/>
        </w:rPr>
        <w:t xml:space="preserve">ափոխման փուլում, </w:t>
      </w:r>
      <w:r w:rsidR="00BA62F7">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sidR="00714337">
        <w:rPr>
          <w:rFonts w:ascii="Sylfaen" w:hAnsi="Sylfaen"/>
          <w:lang w:val="hy-AM"/>
        </w:rPr>
        <w:t xml:space="preserve">հետո </w:t>
      </w:r>
      <w:r w:rsidRPr="007F50ED">
        <w:rPr>
          <w:rFonts w:ascii="Sylfaen" w:hAnsi="Sylfaen"/>
          <w:lang w:val="hy-AM"/>
        </w:rPr>
        <w:t xml:space="preserve">միայն </w:t>
      </w:r>
      <w:r w:rsidR="00714337">
        <w:rPr>
          <w:rFonts w:ascii="Sylfaen" w:hAnsi="Sylfaen"/>
          <w:lang w:val="hy-AM"/>
        </w:rPr>
        <w:t xml:space="preserve">պահել </w:t>
      </w:r>
      <w:r w:rsidRPr="007F50ED">
        <w:rPr>
          <w:rFonts w:ascii="Sylfaen" w:hAnsi="Sylfaen"/>
          <w:lang w:val="hy-AM"/>
        </w:rPr>
        <w:t>վավերացված տվյալ</w:t>
      </w:r>
      <w:r w:rsidR="00BA62F7">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14:paraId="27F3EF23" w14:textId="5C398DF0" w:rsidR="006E68D9" w:rsidRPr="007F50ED" w:rsidRDefault="006E68D9" w:rsidP="00247232">
      <w:pPr>
        <w:pStyle w:val="NormalWeb"/>
        <w:spacing w:line="36" w:lineRule="atLeast"/>
        <w:ind w:firstLine="426"/>
        <w:jc w:val="both"/>
        <w:rPr>
          <w:rFonts w:ascii="Sylfaen" w:hAnsi="Sylfaen"/>
          <w:lang w:val="hy-AM"/>
        </w:rPr>
      </w:pPr>
      <w:r w:rsidRPr="007F50ED">
        <w:rPr>
          <w:rFonts w:ascii="Sylfaen" w:hAnsi="Sylfaen"/>
          <w:lang w:val="hy-AM"/>
        </w:rPr>
        <w:t>ELT</w:t>
      </w:r>
      <w:r w:rsidR="00B47C5E" w:rsidRPr="007F50ED">
        <w:rPr>
          <w:rFonts w:ascii="Sylfaen" w:hAnsi="Sylfaen"/>
          <w:lang w:val="hy-AM"/>
        </w:rPr>
        <w:t>-</w:t>
      </w:r>
      <w:r w:rsidRPr="007F50ED">
        <w:rPr>
          <w:rFonts w:ascii="Sylfaen" w:hAnsi="Sylfaen"/>
          <w:lang w:val="hy-AM"/>
        </w:rPr>
        <w:t>ն</w:t>
      </w:r>
      <w:r w:rsidR="00B47C5E" w:rsidRPr="007F50ED">
        <w:rPr>
          <w:rFonts w:ascii="Sylfaen" w:hAnsi="Sylfaen"/>
          <w:lang w:val="hy-AM"/>
        </w:rPr>
        <w:t xml:space="preserve"> (Extract -</w:t>
      </w:r>
      <w:r w:rsidRPr="007F50ED">
        <w:rPr>
          <w:rFonts w:ascii="Sylfaen" w:hAnsi="Sylfaen"/>
          <w:lang w:val="hy-AM"/>
        </w:rPr>
        <w:t xml:space="preserve"> Load </w:t>
      </w:r>
      <w:r w:rsidR="00B47C5E" w:rsidRPr="007F50ED">
        <w:rPr>
          <w:rFonts w:ascii="Sylfaen" w:hAnsi="Sylfaen"/>
          <w:lang w:val="hy-AM"/>
        </w:rPr>
        <w:t>-</w:t>
      </w:r>
      <w:r w:rsidRPr="007F50ED">
        <w:rPr>
          <w:rFonts w:ascii="Sylfaen" w:hAnsi="Sylfaen"/>
          <w:lang w:val="hy-AM"/>
        </w:rPr>
        <w:t xml:space="preserve"> Transform) մոտեցումը տարբերվում է </w:t>
      </w:r>
      <w:r w:rsidR="00BA62F7" w:rsidRPr="007F50ED">
        <w:rPr>
          <w:rFonts w:ascii="Sylfaen" w:hAnsi="Sylfaen"/>
          <w:lang w:val="hy-AM"/>
        </w:rPr>
        <w:t>ETL</w:t>
      </w:r>
      <w:r w:rsidR="00BA62F7">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sidR="00714337">
        <w:rPr>
          <w:rFonts w:ascii="Sylfaen" w:hAnsi="Sylfaen"/>
          <w:lang w:val="hy-AM"/>
        </w:rPr>
        <w:t>ան</w:t>
      </w:r>
      <w:r w:rsidRPr="007F50ED">
        <w:rPr>
          <w:rFonts w:ascii="Sylfaen" w:hAnsi="Sylfaen"/>
          <w:lang w:val="hy-AM"/>
        </w:rPr>
        <w:t xml:space="preserve"> շնորհիվ։ ELT</w:t>
      </w:r>
      <w:r w:rsidR="00B47C5E" w:rsidRPr="007F50ED">
        <w:rPr>
          <w:rFonts w:ascii="Sylfaen" w:hAnsi="Sylfaen"/>
          <w:lang w:val="hy-AM"/>
        </w:rPr>
        <w:t>-</w:t>
      </w:r>
      <w:r w:rsidRPr="007F50ED">
        <w:rPr>
          <w:rFonts w:ascii="Sylfaen" w:hAnsi="Sylfaen"/>
          <w:lang w:val="hy-AM"/>
        </w:rPr>
        <w: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sidR="006A4275">
        <w:rPr>
          <w:rFonts w:ascii="Sylfaen" w:hAnsi="Sylfaen"/>
          <w:lang w:val="hy-AM"/>
        </w:rPr>
        <w:t>-ի</w:t>
      </w:r>
      <w:r w:rsidRPr="007F50ED">
        <w:rPr>
          <w:rFonts w:ascii="Sylfaen" w:hAnsi="Sylfaen"/>
          <w:lang w:val="hy-AM"/>
        </w:rPr>
        <w:t>, Spark</w:t>
      </w:r>
      <w:r w:rsidR="006A4275">
        <w:rPr>
          <w:rFonts w:ascii="Sylfaen" w:hAnsi="Sylfaen"/>
          <w:lang w:val="hy-AM"/>
        </w:rPr>
        <w:t>-ի</w:t>
      </w:r>
      <w:r w:rsidRPr="007F50ED">
        <w:rPr>
          <w:rFonts w:ascii="Sylfaen" w:hAnsi="Sylfaen"/>
          <w:lang w:val="hy-AM"/>
        </w:rPr>
        <w:t xml:space="preserve"> կամ MPP (Massively Parallel Processing) հաշվարկային մեխանիզմներ</w:t>
      </w:r>
      <w:r w:rsidR="006A4275">
        <w:rPr>
          <w:rFonts w:ascii="Sylfaen" w:hAnsi="Sylfaen"/>
          <w:lang w:val="hy-AM"/>
        </w:rPr>
        <w:t>ը</w:t>
      </w:r>
      <w:r w:rsidRPr="007F50ED">
        <w:rPr>
          <w:rFonts w:ascii="Sylfaen" w:hAnsi="Sylfaen"/>
          <w:lang w:val="hy-AM"/>
        </w:rPr>
        <w:t>։</w:t>
      </w:r>
    </w:p>
    <w:p w14:paraId="5429E842" w14:textId="5D94AF12" w:rsidR="00C326FA" w:rsidRPr="00B56765" w:rsidRDefault="006E68D9" w:rsidP="00247232">
      <w:pPr>
        <w:pStyle w:val="NormalWeb"/>
        <w:spacing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sidR="00270276">
        <w:rPr>
          <w:rFonts w:ascii="Sylfaen" w:hAnsi="Sylfaen"/>
          <w:lang w:val="hy-AM"/>
        </w:rPr>
        <w:t>ն</w:t>
      </w:r>
      <w:r w:rsidRPr="007F50ED">
        <w:rPr>
          <w:rFonts w:ascii="Sylfaen" w:hAnsi="Sylfaen"/>
          <w:lang w:val="hy-AM"/>
        </w:rPr>
        <w:t xml:space="preserve"> ունեն մեծ հաշվարկային հզորություն և կարող են արագ մ</w:t>
      </w:r>
      <w:r w:rsidR="00270276">
        <w:rPr>
          <w:rFonts w:ascii="Sylfaen" w:hAnsi="Sylfaen"/>
          <w:lang w:val="hy-AM"/>
        </w:rPr>
        <w:t>շակել հսկայական ծավալի տվյալներ</w:t>
      </w:r>
      <w:r w:rsidRPr="007F50ED">
        <w:rPr>
          <w:rFonts w:ascii="Sylfaen" w:hAnsi="Sylfaen"/>
          <w:lang w:val="hy-AM"/>
        </w:rPr>
        <w:t>։ ELT</w:t>
      </w:r>
      <w:r w:rsidR="00B47C5E" w:rsidRPr="007F50ED">
        <w:rPr>
          <w:rFonts w:ascii="Sylfaen" w:hAnsi="Sylfaen"/>
          <w:lang w:val="hy-AM"/>
        </w:rPr>
        <w:t>-</w:t>
      </w:r>
      <w:r w:rsidR="00270276">
        <w:rPr>
          <w:rFonts w:ascii="Sylfaen" w:hAnsi="Sylfaen"/>
          <w:lang w:val="hy-AM"/>
        </w:rPr>
        <w:t>ն</w:t>
      </w:r>
      <w:r w:rsidRPr="007F50ED">
        <w:rPr>
          <w:rFonts w:ascii="Sylfaen" w:hAnsi="Sylfaen"/>
          <w:lang w:val="hy-AM"/>
        </w:rPr>
        <w:t xml:space="preserve"> հատկապես օգտակար է, երբ աշխատում ե</w:t>
      </w:r>
      <w:r w:rsidR="00270276">
        <w:rPr>
          <w:rFonts w:ascii="Sylfaen" w:hAnsi="Sylfaen"/>
          <w:lang w:val="hy-AM"/>
        </w:rPr>
        <w:t>ն</w:t>
      </w:r>
      <w:r w:rsidRPr="007F50ED">
        <w:rPr>
          <w:rFonts w:ascii="Sylfaen" w:hAnsi="Sylfaen"/>
          <w:lang w:val="hy-AM"/>
        </w:rPr>
        <w:t>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w:t>
      </w:r>
      <w:r w:rsidR="00B56765" w:rsidRPr="007F50ED">
        <w:rPr>
          <w:rFonts w:ascii="Sylfaen" w:hAnsi="Sylfaen"/>
          <w:lang w:val="hy-AM"/>
        </w:rPr>
        <w:t xml:space="preserve"> </w:t>
      </w:r>
      <w:r w:rsidR="00B56765">
        <w:rPr>
          <w:rFonts w:ascii="Sylfaen" w:hAnsi="Sylfaen"/>
          <w:lang w:val="hy-AM"/>
        </w:rPr>
        <w:t>Դրանց համեմատության աղյուսակը բերված է ներքևում:</w:t>
      </w:r>
    </w:p>
    <w:tbl>
      <w:tblPr>
        <w:tblStyle w:val="TableGrid"/>
        <w:tblW w:w="0" w:type="auto"/>
        <w:tblLook w:val="04A0" w:firstRow="1" w:lastRow="0" w:firstColumn="1" w:lastColumn="0" w:noHBand="0" w:noVBand="1"/>
      </w:tblPr>
      <w:tblGrid>
        <w:gridCol w:w="3143"/>
        <w:gridCol w:w="3135"/>
        <w:gridCol w:w="3576"/>
      </w:tblGrid>
      <w:tr w:rsidR="00BC39C2" w:rsidRPr="00541295" w14:paraId="196EBB65" w14:textId="77777777" w:rsidTr="00BC39C2">
        <w:tc>
          <w:tcPr>
            <w:tcW w:w="0" w:type="auto"/>
            <w:vAlign w:val="center"/>
          </w:tcPr>
          <w:p w14:paraId="66BFFDF2" w14:textId="77777777" w:rsidR="00BC39C2" w:rsidRPr="00541295" w:rsidRDefault="00BC39C2" w:rsidP="00B47C5E">
            <w:pPr>
              <w:spacing w:line="36" w:lineRule="atLeast"/>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lastRenderedPageBreak/>
              <w:t>Բնութագիր</w:t>
            </w:r>
          </w:p>
        </w:tc>
        <w:tc>
          <w:tcPr>
            <w:tcW w:w="0" w:type="auto"/>
            <w:vAlign w:val="center"/>
          </w:tcPr>
          <w:p w14:paraId="6E7E222D" w14:textId="77777777" w:rsidR="00BC39C2" w:rsidRPr="00541295" w:rsidRDefault="00BC39C2" w:rsidP="00B47C5E">
            <w:pPr>
              <w:spacing w:line="36" w:lineRule="atLeast"/>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14:paraId="77F1FC73" w14:textId="77777777" w:rsidR="00BC39C2" w:rsidRPr="00541295" w:rsidRDefault="00BC39C2" w:rsidP="00B47C5E">
            <w:pPr>
              <w:spacing w:line="36" w:lineRule="atLeast"/>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BC39C2" w:rsidRPr="00541295" w14:paraId="24DA89D4" w14:textId="77777777" w:rsidTr="00BC39C2">
        <w:tc>
          <w:tcPr>
            <w:tcW w:w="0" w:type="auto"/>
          </w:tcPr>
          <w:p w14:paraId="4817CFA8" w14:textId="77777777" w:rsidR="00BC39C2" w:rsidRPr="00541295" w:rsidRDefault="00BC39C2" w:rsidP="00B47C5E">
            <w:pPr>
              <w:spacing w:line="36" w:lineRule="atLeast"/>
              <w:jc w:val="both"/>
              <w:rPr>
                <w:rFonts w:ascii="Sylfaen" w:hAnsi="Sylfaen"/>
              </w:rPr>
            </w:pPr>
            <w:r w:rsidRPr="00541295">
              <w:rPr>
                <w:rFonts w:ascii="Sylfaen" w:hAnsi="Sylfaen"/>
              </w:rPr>
              <w:t>Վերափոխման տեղը</w:t>
            </w:r>
          </w:p>
        </w:tc>
        <w:tc>
          <w:tcPr>
            <w:tcW w:w="0" w:type="auto"/>
          </w:tcPr>
          <w:p w14:paraId="54864230" w14:textId="77777777" w:rsidR="00BC39C2" w:rsidRPr="00541295" w:rsidRDefault="00BC39C2" w:rsidP="00B47C5E">
            <w:pPr>
              <w:spacing w:line="36" w:lineRule="atLeast"/>
              <w:jc w:val="both"/>
              <w:rPr>
                <w:rFonts w:ascii="Sylfaen" w:hAnsi="Sylfaen"/>
              </w:rPr>
            </w:pPr>
            <w:r w:rsidRPr="00541295">
              <w:rPr>
                <w:rFonts w:ascii="Sylfaen" w:hAnsi="Sylfaen"/>
              </w:rPr>
              <w:t>Միջանկյալ համակարգ</w:t>
            </w:r>
          </w:p>
        </w:tc>
        <w:tc>
          <w:tcPr>
            <w:tcW w:w="0" w:type="auto"/>
          </w:tcPr>
          <w:p w14:paraId="3DA60354" w14:textId="77777777" w:rsidR="00BC39C2" w:rsidRPr="00541295" w:rsidRDefault="00BC39C2" w:rsidP="00B47C5E">
            <w:pPr>
              <w:spacing w:line="36" w:lineRule="atLeast"/>
              <w:jc w:val="both"/>
              <w:rPr>
                <w:rFonts w:ascii="Sylfaen" w:hAnsi="Sylfaen"/>
              </w:rPr>
            </w:pPr>
            <w:r w:rsidRPr="00541295">
              <w:rPr>
                <w:rFonts w:ascii="Sylfaen" w:hAnsi="Sylfaen"/>
              </w:rPr>
              <w:t>Տվյալների պահեստում</w:t>
            </w:r>
          </w:p>
        </w:tc>
      </w:tr>
      <w:tr w:rsidR="00BC39C2" w:rsidRPr="00541295" w14:paraId="1ED3EFE9" w14:textId="77777777" w:rsidTr="00BC39C2">
        <w:tc>
          <w:tcPr>
            <w:tcW w:w="0" w:type="auto"/>
          </w:tcPr>
          <w:p w14:paraId="6EE65B76" w14:textId="77777777" w:rsidR="00BC39C2" w:rsidRPr="00541295" w:rsidRDefault="00BC39C2" w:rsidP="00B47C5E">
            <w:pPr>
              <w:spacing w:line="36" w:lineRule="atLeast"/>
              <w:jc w:val="both"/>
              <w:rPr>
                <w:rFonts w:ascii="Sylfaen" w:hAnsi="Sylfaen"/>
              </w:rPr>
            </w:pPr>
            <w:r w:rsidRPr="00541295">
              <w:rPr>
                <w:rFonts w:ascii="Sylfaen" w:hAnsi="Sylfaen"/>
              </w:rPr>
              <w:t>Առավել հարմար է</w:t>
            </w:r>
          </w:p>
        </w:tc>
        <w:tc>
          <w:tcPr>
            <w:tcW w:w="0" w:type="auto"/>
          </w:tcPr>
          <w:p w14:paraId="164FA8B8" w14:textId="77777777" w:rsidR="00BC39C2" w:rsidRPr="00541295" w:rsidRDefault="00BC39C2" w:rsidP="00B47C5E">
            <w:pPr>
              <w:spacing w:line="36" w:lineRule="atLeast"/>
              <w:jc w:val="both"/>
              <w:rPr>
                <w:rFonts w:ascii="Sylfaen" w:hAnsi="Sylfaen"/>
              </w:rPr>
            </w:pPr>
            <w:r w:rsidRPr="00541295">
              <w:rPr>
                <w:rFonts w:ascii="Sylfaen" w:hAnsi="Sylfaen"/>
              </w:rPr>
              <w:t>Փոքր և միջին տվյալների համակարգերի համար</w:t>
            </w:r>
          </w:p>
        </w:tc>
        <w:tc>
          <w:tcPr>
            <w:tcW w:w="0" w:type="auto"/>
          </w:tcPr>
          <w:p w14:paraId="09084F39" w14:textId="77777777" w:rsidR="00BC39C2" w:rsidRPr="00541295" w:rsidRDefault="00BC39C2" w:rsidP="00B47C5E">
            <w:pPr>
              <w:spacing w:line="36" w:lineRule="atLeast"/>
              <w:jc w:val="both"/>
              <w:rPr>
                <w:rFonts w:ascii="Sylfaen" w:hAnsi="Sylfaen"/>
              </w:rPr>
            </w:pPr>
            <w:r w:rsidRPr="00541295">
              <w:rPr>
                <w:rFonts w:ascii="Sylfaen" w:hAnsi="Sylfaen"/>
              </w:rPr>
              <w:t>Մեծ տվյալների, ամպային պահեստների համար</w:t>
            </w:r>
          </w:p>
        </w:tc>
      </w:tr>
      <w:tr w:rsidR="00BC39C2" w:rsidRPr="009B1EF2" w14:paraId="4617D1CC" w14:textId="77777777" w:rsidTr="00BC39C2">
        <w:tc>
          <w:tcPr>
            <w:tcW w:w="0" w:type="auto"/>
          </w:tcPr>
          <w:p w14:paraId="43A78BF2" w14:textId="77777777" w:rsidR="00BC39C2" w:rsidRPr="00541295" w:rsidRDefault="00BC39C2" w:rsidP="00B47C5E">
            <w:pPr>
              <w:spacing w:line="36" w:lineRule="atLeast"/>
              <w:jc w:val="both"/>
              <w:rPr>
                <w:rFonts w:ascii="Sylfaen" w:hAnsi="Sylfaen"/>
              </w:rPr>
            </w:pPr>
            <w:r w:rsidRPr="00541295">
              <w:rPr>
                <w:rFonts w:ascii="Sylfaen" w:hAnsi="Sylfaen"/>
              </w:rPr>
              <w:t>Հաշվարկային ծանրաբեռնվածություն</w:t>
            </w:r>
          </w:p>
        </w:tc>
        <w:tc>
          <w:tcPr>
            <w:tcW w:w="0" w:type="auto"/>
          </w:tcPr>
          <w:p w14:paraId="0DB095A3" w14:textId="77777777" w:rsidR="00BC39C2" w:rsidRPr="00541295" w:rsidRDefault="00BC39C2" w:rsidP="00B47C5E">
            <w:pPr>
              <w:spacing w:line="36" w:lineRule="atLeast"/>
              <w:jc w:val="both"/>
              <w:rPr>
                <w:rFonts w:ascii="Sylfaen" w:hAnsi="Sylfaen"/>
              </w:rPr>
            </w:pPr>
            <w:r w:rsidRPr="00541295">
              <w:rPr>
                <w:rFonts w:ascii="Sylfaen" w:hAnsi="Sylfaen"/>
              </w:rPr>
              <w:t>ETL սերվերի վրա</w:t>
            </w:r>
          </w:p>
        </w:tc>
        <w:tc>
          <w:tcPr>
            <w:tcW w:w="0" w:type="auto"/>
          </w:tcPr>
          <w:p w14:paraId="4A695612" w14:textId="34786D52" w:rsidR="00BC39C2" w:rsidRPr="00541295" w:rsidRDefault="00BC39C2" w:rsidP="00270276">
            <w:pPr>
              <w:spacing w:line="36" w:lineRule="atLeast"/>
              <w:jc w:val="both"/>
              <w:rPr>
                <w:rFonts w:ascii="Sylfaen" w:hAnsi="Sylfaen"/>
                <w:lang w:val="en-US"/>
              </w:rPr>
            </w:pPr>
            <w:r w:rsidRPr="00541295">
              <w:rPr>
                <w:rFonts w:ascii="Sylfaen" w:hAnsi="Sylfaen"/>
                <w:lang w:val="en-US"/>
              </w:rPr>
              <w:t xml:space="preserve">Cloud/Data Warehouse </w:t>
            </w:r>
            <w:r w:rsidR="00B47C5E">
              <w:rPr>
                <w:rFonts w:ascii="Sylfaen" w:hAnsi="Sylfaen"/>
                <w:lang w:val="en-US"/>
              </w:rPr>
              <w:t>-</w:t>
            </w:r>
            <w:r w:rsidRPr="00541295">
              <w:rPr>
                <w:rFonts w:ascii="Sylfaen" w:hAnsi="Sylfaen"/>
              </w:rPr>
              <w:t>ի</w:t>
            </w:r>
            <w:r w:rsidRPr="00541295">
              <w:rPr>
                <w:rFonts w:ascii="Sylfaen" w:hAnsi="Sylfaen"/>
                <w:lang w:val="en-US"/>
              </w:rPr>
              <w:t xml:space="preserve"> </w:t>
            </w:r>
            <w:r w:rsidRPr="00541295">
              <w:rPr>
                <w:rFonts w:ascii="Sylfaen" w:hAnsi="Sylfaen"/>
              </w:rPr>
              <w:t>վրա</w:t>
            </w:r>
          </w:p>
        </w:tc>
      </w:tr>
      <w:tr w:rsidR="00BC39C2" w:rsidRPr="00541295" w14:paraId="1100D87F" w14:textId="77777777" w:rsidTr="00BC39C2">
        <w:tc>
          <w:tcPr>
            <w:tcW w:w="0" w:type="auto"/>
          </w:tcPr>
          <w:p w14:paraId="1AD8501C" w14:textId="77777777" w:rsidR="00BC39C2" w:rsidRPr="00541295" w:rsidRDefault="00BC39C2" w:rsidP="00B47C5E">
            <w:pPr>
              <w:spacing w:line="36" w:lineRule="atLeast"/>
              <w:jc w:val="both"/>
              <w:rPr>
                <w:rFonts w:ascii="Sylfaen" w:hAnsi="Sylfaen"/>
              </w:rPr>
            </w:pPr>
            <w:r w:rsidRPr="00541295">
              <w:rPr>
                <w:rFonts w:ascii="Sylfaen" w:hAnsi="Sylfaen"/>
              </w:rPr>
              <w:t xml:space="preserve">Տվյալների </w:t>
            </w:r>
            <w:r w:rsidR="00595CEC" w:rsidRPr="00541295">
              <w:rPr>
                <w:rFonts w:ascii="Sylfaen" w:hAnsi="Sylfaen"/>
                <w:lang w:val="hy-AM"/>
              </w:rPr>
              <w:t>պահպանում</w:t>
            </w:r>
          </w:p>
        </w:tc>
        <w:tc>
          <w:tcPr>
            <w:tcW w:w="0" w:type="auto"/>
          </w:tcPr>
          <w:p w14:paraId="77860335" w14:textId="77777777" w:rsidR="00BC39C2" w:rsidRPr="00541295" w:rsidRDefault="00595CEC" w:rsidP="00B47C5E">
            <w:pPr>
              <w:spacing w:line="36" w:lineRule="atLeast"/>
              <w:jc w:val="both"/>
              <w:rPr>
                <w:rFonts w:ascii="Sylfaen" w:hAnsi="Sylfaen"/>
              </w:rPr>
            </w:pPr>
            <w:r w:rsidRPr="00541295">
              <w:rPr>
                <w:rFonts w:ascii="Sylfaen" w:hAnsi="Sylfaen"/>
                <w:lang w:val="hy-AM"/>
              </w:rPr>
              <w:t>Պահպանվում</w:t>
            </w:r>
            <w:r w:rsidR="00BC39C2" w:rsidRPr="00541295">
              <w:rPr>
                <w:rFonts w:ascii="Sylfaen" w:hAnsi="Sylfaen"/>
              </w:rPr>
              <w:t xml:space="preserve"> են միայն վերափոխված տվյալները</w:t>
            </w:r>
          </w:p>
        </w:tc>
        <w:tc>
          <w:tcPr>
            <w:tcW w:w="0" w:type="auto"/>
          </w:tcPr>
          <w:p w14:paraId="6B35FB91" w14:textId="25C5D608" w:rsidR="00BC39C2" w:rsidRPr="00270276" w:rsidRDefault="00595CEC" w:rsidP="00270276">
            <w:pPr>
              <w:spacing w:line="36" w:lineRule="atLeast"/>
              <w:jc w:val="both"/>
              <w:rPr>
                <w:rFonts w:ascii="Sylfaen" w:hAnsi="Sylfaen"/>
                <w:lang w:val="hy-AM"/>
              </w:rPr>
            </w:pPr>
            <w:r w:rsidRPr="00541295">
              <w:rPr>
                <w:rFonts w:ascii="Sylfaen" w:hAnsi="Sylfaen"/>
                <w:lang w:val="hy-AM"/>
              </w:rPr>
              <w:t>Պահպանվում</w:t>
            </w:r>
            <w:r w:rsidRPr="00541295">
              <w:rPr>
                <w:rFonts w:ascii="Sylfaen" w:hAnsi="Sylfaen"/>
              </w:rPr>
              <w:t xml:space="preserve"> </w:t>
            </w:r>
            <w:r w:rsidR="00BC39C2" w:rsidRPr="00541295">
              <w:rPr>
                <w:rFonts w:ascii="Sylfaen" w:hAnsi="Sylfaen"/>
              </w:rPr>
              <w:t>են raw տվյալները</w:t>
            </w:r>
            <w:r w:rsidR="00270276">
              <w:rPr>
                <w:rFonts w:ascii="Sylfaen" w:hAnsi="Sylfaen"/>
                <w:lang w:val="hy-AM"/>
              </w:rPr>
              <w:t xml:space="preserve"> և</w:t>
            </w:r>
            <w:r w:rsidRPr="00541295">
              <w:rPr>
                <w:rFonts w:ascii="Sylfaen" w:hAnsi="Sylfaen"/>
                <w:lang w:val="hy-AM"/>
              </w:rPr>
              <w:t xml:space="preserve"> </w:t>
            </w:r>
            <w:r w:rsidR="00270276">
              <w:rPr>
                <w:rFonts w:ascii="Sylfaen" w:hAnsi="Sylfaen"/>
              </w:rPr>
              <w:t>վերափոխվ</w:t>
            </w:r>
            <w:r w:rsidR="00270276">
              <w:rPr>
                <w:rFonts w:ascii="Sylfaen" w:hAnsi="Sylfaen"/>
                <w:lang w:val="hy-AM"/>
              </w:rPr>
              <w:t>ած տվյալները</w:t>
            </w:r>
          </w:p>
        </w:tc>
      </w:tr>
      <w:tr w:rsidR="00BC39C2" w:rsidRPr="009B1EF2" w14:paraId="2655E8FD" w14:textId="77777777" w:rsidTr="00BC39C2">
        <w:tc>
          <w:tcPr>
            <w:tcW w:w="0" w:type="auto"/>
          </w:tcPr>
          <w:p w14:paraId="687E4C7D" w14:textId="77777777" w:rsidR="00BC39C2" w:rsidRPr="00541295" w:rsidRDefault="00BC39C2" w:rsidP="00B47C5E">
            <w:pPr>
              <w:spacing w:line="36" w:lineRule="atLeast"/>
              <w:jc w:val="both"/>
              <w:rPr>
                <w:rFonts w:ascii="Sylfaen" w:hAnsi="Sylfaen"/>
              </w:rPr>
            </w:pPr>
            <w:r w:rsidRPr="00541295">
              <w:rPr>
                <w:rFonts w:ascii="Sylfaen" w:hAnsi="Sylfaen"/>
              </w:rPr>
              <w:t>Գործիքներ</w:t>
            </w:r>
          </w:p>
        </w:tc>
        <w:tc>
          <w:tcPr>
            <w:tcW w:w="0" w:type="auto"/>
          </w:tcPr>
          <w:p w14:paraId="504934C5" w14:textId="77777777" w:rsidR="00BC39C2" w:rsidRPr="00541295" w:rsidRDefault="00BC39C2" w:rsidP="00B47C5E">
            <w:pPr>
              <w:spacing w:line="36" w:lineRule="atLeast"/>
              <w:jc w:val="both"/>
              <w:rPr>
                <w:rFonts w:ascii="Sylfaen" w:hAnsi="Sylfaen"/>
              </w:rPr>
            </w:pPr>
            <w:r w:rsidRPr="00541295">
              <w:rPr>
                <w:rFonts w:ascii="Sylfaen" w:hAnsi="Sylfaen"/>
              </w:rPr>
              <w:t>SSIS, Informatica, Talend</w:t>
            </w:r>
          </w:p>
        </w:tc>
        <w:tc>
          <w:tcPr>
            <w:tcW w:w="0" w:type="auto"/>
          </w:tcPr>
          <w:p w14:paraId="237A4FD8" w14:textId="77777777" w:rsidR="00BC39C2" w:rsidRPr="00541295" w:rsidRDefault="00BC39C2" w:rsidP="00B47C5E">
            <w:pPr>
              <w:spacing w:line="36" w:lineRule="atLeast"/>
              <w:jc w:val="both"/>
              <w:rPr>
                <w:rFonts w:ascii="Sylfaen" w:hAnsi="Sylfaen"/>
                <w:lang w:val="en-US"/>
              </w:rPr>
            </w:pPr>
            <w:r w:rsidRPr="00541295">
              <w:rPr>
                <w:rFonts w:ascii="Sylfaen" w:hAnsi="Sylfaen"/>
                <w:lang w:val="en-US"/>
              </w:rPr>
              <w:t>Azure Synapse, Snowflake, BigQuery, Databricks</w:t>
            </w:r>
          </w:p>
        </w:tc>
      </w:tr>
      <w:tr w:rsidR="00BC39C2" w:rsidRPr="00541295" w14:paraId="2A0C1EC2" w14:textId="77777777" w:rsidTr="00270276">
        <w:trPr>
          <w:trHeight w:val="555"/>
        </w:trPr>
        <w:tc>
          <w:tcPr>
            <w:tcW w:w="0" w:type="auto"/>
          </w:tcPr>
          <w:p w14:paraId="48D7EB61" w14:textId="77777777" w:rsidR="00BC39C2" w:rsidRPr="00541295" w:rsidRDefault="00BC39C2" w:rsidP="00B47C5E">
            <w:pPr>
              <w:spacing w:line="36" w:lineRule="atLeast"/>
              <w:jc w:val="both"/>
              <w:rPr>
                <w:rFonts w:ascii="Sylfaen" w:hAnsi="Sylfaen"/>
              </w:rPr>
            </w:pPr>
            <w:r w:rsidRPr="00541295">
              <w:rPr>
                <w:rFonts w:ascii="Sylfaen" w:hAnsi="Sylfaen"/>
              </w:rPr>
              <w:t>Սկզբնական ճկունություն</w:t>
            </w:r>
          </w:p>
        </w:tc>
        <w:tc>
          <w:tcPr>
            <w:tcW w:w="0" w:type="auto"/>
          </w:tcPr>
          <w:p w14:paraId="1E6DCE4B" w14:textId="77777777" w:rsidR="00BC39C2" w:rsidRPr="00541295" w:rsidRDefault="00BC39C2" w:rsidP="00B47C5E">
            <w:pPr>
              <w:spacing w:line="36" w:lineRule="atLeast"/>
              <w:jc w:val="both"/>
              <w:rPr>
                <w:rFonts w:ascii="Sylfaen" w:hAnsi="Sylfaen"/>
              </w:rPr>
            </w:pPr>
            <w:r w:rsidRPr="00541295">
              <w:rPr>
                <w:rFonts w:ascii="Sylfaen" w:hAnsi="Sylfaen"/>
              </w:rPr>
              <w:t>Ավելի կոշտ գործընթացներ</w:t>
            </w:r>
          </w:p>
        </w:tc>
        <w:tc>
          <w:tcPr>
            <w:tcW w:w="0" w:type="auto"/>
          </w:tcPr>
          <w:p w14:paraId="758FD5DB" w14:textId="77777777" w:rsidR="00BC39C2" w:rsidRPr="00541295" w:rsidRDefault="00BC39C2" w:rsidP="00B47C5E">
            <w:pPr>
              <w:spacing w:line="36" w:lineRule="atLeast"/>
              <w:jc w:val="both"/>
              <w:rPr>
                <w:rFonts w:ascii="Sylfaen" w:hAnsi="Sylfaen"/>
              </w:rPr>
            </w:pPr>
            <w:r w:rsidRPr="00541295">
              <w:rPr>
                <w:rFonts w:ascii="Sylfaen" w:hAnsi="Sylfaen"/>
              </w:rPr>
              <w:t>Շատ ճկուն՝ մոդելավորման և SQL transform</w:t>
            </w:r>
            <w:r w:rsidR="00B47C5E">
              <w:rPr>
                <w:rFonts w:ascii="Sylfaen" w:hAnsi="Sylfaen"/>
              </w:rPr>
              <w:t>-</w:t>
            </w:r>
            <w:r w:rsidRPr="00541295">
              <w:rPr>
                <w:rFonts w:ascii="Sylfaen" w:hAnsi="Sylfaen"/>
              </w:rPr>
              <w:t>ի համար</w:t>
            </w:r>
          </w:p>
        </w:tc>
      </w:tr>
    </w:tbl>
    <w:p w14:paraId="323EA015" w14:textId="77777777" w:rsidR="009B1EF2" w:rsidRDefault="00541295" w:rsidP="00B47C5E">
      <w:pPr>
        <w:rPr>
          <w:rFonts w:ascii="Sylfaen" w:eastAsia="Times New Roman" w:hAnsi="Sylfaen" w:cs="Times New Roman"/>
          <w:sz w:val="24"/>
          <w:szCs w:val="24"/>
          <w:lang w:eastAsia="ru-RU"/>
        </w:rPr>
      </w:pPr>
      <w:r w:rsidRPr="00B47C5E">
        <w:rPr>
          <w:rFonts w:ascii="Sylfaen" w:eastAsia="Times New Roman" w:hAnsi="Sylfaen" w:cs="Times New Roman"/>
          <w:sz w:val="24"/>
          <w:szCs w:val="24"/>
          <w:lang w:eastAsia="ru-RU"/>
        </w:rPr>
        <w:br w:type="page"/>
      </w:r>
    </w:p>
    <w:p w14:paraId="7E703D0E" w14:textId="1DEE8F72" w:rsidR="009B1EF2" w:rsidRPr="009B1EF2" w:rsidRDefault="009B1EF2" w:rsidP="009B1EF2">
      <w:pPr>
        <w:jc w:val="center"/>
        <w:rPr>
          <w:rFonts w:ascii="Sylfaen" w:eastAsia="Times New Roman" w:hAnsi="Sylfaen" w:cs="Times New Roman"/>
          <w:b/>
          <w:sz w:val="28"/>
          <w:szCs w:val="24"/>
          <w:lang w:val="hy-AM" w:eastAsia="ru-RU"/>
        </w:rPr>
      </w:pPr>
      <w:r>
        <w:rPr>
          <w:rFonts w:ascii="Sylfaen" w:eastAsia="Times New Roman" w:hAnsi="Sylfaen" w:cs="Times New Roman"/>
          <w:b/>
          <w:sz w:val="28"/>
          <w:szCs w:val="24"/>
          <w:lang w:eastAsia="ru-RU"/>
        </w:rPr>
        <w:lastRenderedPageBreak/>
        <w:t>«</w:t>
      </w:r>
      <w:r>
        <w:rPr>
          <w:rFonts w:ascii="Sylfaen" w:eastAsia="Times New Roman" w:hAnsi="Sylfaen" w:cs="Times New Roman"/>
          <w:b/>
          <w:sz w:val="28"/>
          <w:szCs w:val="24"/>
          <w:lang w:val="hy-AM" w:eastAsia="ru-RU"/>
        </w:rPr>
        <w:t>Մեդալիոն</w:t>
      </w:r>
      <w:r>
        <w:rPr>
          <w:rFonts w:ascii="Sylfaen" w:eastAsia="Times New Roman" w:hAnsi="Sylfaen" w:cs="Times New Roman"/>
          <w:b/>
          <w:sz w:val="28"/>
          <w:szCs w:val="24"/>
          <w:lang w:eastAsia="ru-RU"/>
        </w:rPr>
        <w:t>»</w:t>
      </w:r>
      <w:r>
        <w:rPr>
          <w:rFonts w:ascii="Sylfaen" w:eastAsia="Times New Roman" w:hAnsi="Sylfaen" w:cs="Times New Roman"/>
          <w:b/>
          <w:sz w:val="28"/>
          <w:szCs w:val="24"/>
          <w:lang w:val="hy-AM" w:eastAsia="ru-RU"/>
        </w:rPr>
        <w:t xml:space="preserve"> Ճարտարապետություն</w:t>
      </w:r>
    </w:p>
    <w:p w14:paraId="5FE58903" w14:textId="6F10E01B" w:rsidR="009B1EF2" w:rsidRPr="009B1EF2" w:rsidRDefault="009B1EF2" w:rsidP="000C356F">
      <w:pPr>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sidR="000C356F">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w:t>
      </w:r>
      <w:r w:rsidRPr="009B1EF2">
        <w:rPr>
          <w:rFonts w:ascii="Sylfaen" w:eastAsia="Times New Roman" w:hAnsi="Sylfaen" w:cs="Times New Roman"/>
          <w:sz w:val="24"/>
          <w:szCs w:val="24"/>
          <w:lang w:val="hy-AM" w:eastAsia="ru-RU"/>
        </w:rPr>
        <w:t>արով։</w:t>
      </w:r>
    </w:p>
    <w:p w14:paraId="6508D6D3" w14:textId="4F9EBD9F" w:rsidR="009B1EF2" w:rsidRPr="009B1EF2" w:rsidRDefault="009B1EF2" w:rsidP="000C356F">
      <w:pPr>
        <w:ind w:firstLine="426"/>
        <w:jc w:val="both"/>
        <w:rPr>
          <w:rFonts w:ascii="Sylfaen" w:eastAsia="Times New Roman" w:hAnsi="Sylfaen" w:cs="Times New Roman"/>
          <w:sz w:val="24"/>
          <w:szCs w:val="24"/>
          <w:lang w:eastAsia="ru-RU"/>
        </w:rPr>
      </w:pPr>
      <w:r w:rsidRPr="009B1EF2">
        <w:rPr>
          <w:rFonts w:ascii="Sylfaen" w:eastAsia="Times New Roman" w:hAnsi="Sylfaen" w:cs="Times New Roman"/>
          <w:sz w:val="24"/>
          <w:szCs w:val="24"/>
          <w:lang w:eastAsia="ru-RU"/>
        </w:rPr>
        <w:t>Տվյալների առաջին կանգառը համարվում է բրոնզե շերտը, որտեղ դրանք պահվում են հում տեսքով՝ այնպես, ինչպես ստացվում են տարբեր աղբյուրներից։ 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w:t>
      </w:r>
      <w:r>
        <w:rPr>
          <w:rFonts w:ascii="Sylfaen" w:eastAsia="Times New Roman" w:hAnsi="Sylfaen" w:cs="Times New Roman"/>
          <w:sz w:val="24"/>
          <w:szCs w:val="24"/>
          <w:lang w:eastAsia="ru-RU"/>
        </w:rPr>
        <w:t>ուծությունների և աուդիտի համար։</w:t>
      </w:r>
    </w:p>
    <w:p w14:paraId="192D6421" w14:textId="51ADF368" w:rsidR="009B1EF2" w:rsidRPr="009B1EF2" w:rsidRDefault="009B1EF2" w:rsidP="000C356F">
      <w:pPr>
        <w:ind w:firstLine="426"/>
        <w:jc w:val="both"/>
        <w:rPr>
          <w:rFonts w:ascii="Sylfaen" w:eastAsia="Times New Roman" w:hAnsi="Sylfaen" w:cs="Times New Roman"/>
          <w:sz w:val="24"/>
          <w:szCs w:val="24"/>
          <w:lang w:eastAsia="ru-RU"/>
        </w:rPr>
      </w:pPr>
      <w:r w:rsidRPr="009B1EF2">
        <w:rPr>
          <w:rFonts w:ascii="Sylfaen" w:eastAsia="Times New Roman" w:hAnsi="Sylfaen" w:cs="Times New Roman"/>
          <w:sz w:val="24"/>
          <w:szCs w:val="24"/>
          <w:lang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w:t>
      </w:r>
      <w:r>
        <w:rPr>
          <w:rFonts w:ascii="Sylfaen" w:eastAsia="Times New Roman" w:hAnsi="Sylfaen" w:cs="Times New Roman"/>
          <w:sz w:val="24"/>
          <w:szCs w:val="24"/>
          <w:lang w:eastAsia="ru-RU"/>
        </w:rPr>
        <w:t xml:space="preserve"> հասել իրենց վերջնական մոդելին։</w:t>
      </w:r>
    </w:p>
    <w:p w14:paraId="720D00F1" w14:textId="6D778E86" w:rsidR="009B1EF2" w:rsidRPr="009B1EF2" w:rsidRDefault="009B1EF2" w:rsidP="000C356F">
      <w:pPr>
        <w:ind w:firstLine="426"/>
        <w:jc w:val="both"/>
        <w:rPr>
          <w:rFonts w:ascii="Sylfaen" w:eastAsia="Times New Roman" w:hAnsi="Sylfaen" w:cs="Times New Roman"/>
          <w:sz w:val="24"/>
          <w:szCs w:val="24"/>
          <w:lang w:eastAsia="ru-RU"/>
        </w:rPr>
      </w:pPr>
      <w:r w:rsidRPr="009B1EF2">
        <w:rPr>
          <w:rFonts w:ascii="Sylfaen" w:eastAsia="Times New Roman" w:hAnsi="Sylfaen" w:cs="Times New Roman"/>
          <w:sz w:val="24"/>
          <w:szCs w:val="24"/>
          <w:lang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14:paraId="44846F33" w14:textId="132D9E0B" w:rsidR="00541295" w:rsidRPr="00B47C5E" w:rsidRDefault="009B1EF2" w:rsidP="000C356F">
      <w:pPr>
        <w:ind w:firstLine="426"/>
        <w:jc w:val="both"/>
        <w:rPr>
          <w:rFonts w:ascii="Sylfaen" w:eastAsia="Times New Roman" w:hAnsi="Sylfaen" w:cs="Times New Roman"/>
          <w:sz w:val="24"/>
          <w:szCs w:val="24"/>
          <w:lang w:eastAsia="ru-RU"/>
        </w:rPr>
      </w:pPr>
      <w:r w:rsidRPr="009B1EF2">
        <w:rPr>
          <w:rFonts w:ascii="Sylfaen" w:eastAsia="Times New Roman" w:hAnsi="Sylfaen" w:cs="Times New Roman"/>
          <w:sz w:val="24"/>
          <w:szCs w:val="24"/>
          <w:lang w:eastAsia="ru-RU"/>
        </w:rPr>
        <w:t xml:space="preserve">Մեդալիոնային ճարտարապետությունը գնահատվում է իր պարզությամբ և բարձր արդյունավետությամբ։ Այն թույլ է տալիս կազմակերպություններին ունենալ պատշաճ </w:t>
      </w:r>
      <w:r w:rsidRPr="009B1EF2">
        <w:rPr>
          <w:rFonts w:ascii="Sylfaen" w:eastAsia="Times New Roman" w:hAnsi="Sylfaen" w:cs="Times New Roman"/>
          <w:sz w:val="24"/>
          <w:szCs w:val="24"/>
          <w:lang w:eastAsia="ru-RU"/>
        </w:rPr>
        <w:lastRenderedPageBreak/>
        <w:t>տվյալային համակարգ, որտեղ տվյալների որակը բարձրանում է աստիճանաբար, իսկ ամբողջ գործընթացը դառնում է կանխատեսելի և թափանցիկ։ Այս մոտեցումը դարձնում է տվյալների կառավարումն ավելի հեշտ և ապահովում է, որ տարբեր բաժիններ ու թիմեր օգտվեն նույն հուսալի տվյալներից՝ իրենց որոշումների և վերլուծությունների համար։</w:t>
      </w:r>
      <w:r>
        <w:rPr>
          <w:rFonts w:ascii="Sylfaen" w:eastAsia="Times New Roman" w:hAnsi="Sylfaen" w:cs="Times New Roman"/>
          <w:sz w:val="24"/>
          <w:szCs w:val="24"/>
          <w:lang w:eastAsia="ru-RU"/>
        </w:rPr>
        <w:br w:type="page"/>
      </w:r>
    </w:p>
    <w:p w14:paraId="05EEEE2D" w14:textId="77777777" w:rsidR="0076242A" w:rsidRPr="00541295" w:rsidRDefault="00541295" w:rsidP="00B47C5E">
      <w:pPr>
        <w:spacing w:line="36" w:lineRule="atLeast"/>
        <w:jc w:val="center"/>
        <w:rPr>
          <w:rFonts w:ascii="Sylfaen" w:eastAsia="Times New Roman" w:hAnsi="Sylfaen" w:cs="Times New Roman"/>
          <w:b/>
          <w:sz w:val="28"/>
          <w:szCs w:val="28"/>
          <w:lang w:val="hy-AM" w:eastAsia="ru-RU"/>
        </w:rPr>
      </w:pPr>
      <w:r w:rsidRPr="00541295">
        <w:rPr>
          <w:rFonts w:ascii="Sylfaen" w:eastAsia="Times New Roman" w:hAnsi="Sylfaen" w:cs="Times New Roman"/>
          <w:b/>
          <w:sz w:val="28"/>
          <w:szCs w:val="28"/>
          <w:lang w:val="en-US" w:eastAsia="ru-RU"/>
        </w:rPr>
        <w:lastRenderedPageBreak/>
        <w:t>OLTP</w:t>
      </w:r>
      <w:r w:rsidRPr="007F50ED">
        <w:rPr>
          <w:rFonts w:ascii="Sylfaen" w:eastAsia="Times New Roman" w:hAnsi="Sylfaen" w:cs="Times New Roman"/>
          <w:b/>
          <w:sz w:val="28"/>
          <w:szCs w:val="28"/>
          <w:lang w:eastAsia="ru-RU"/>
        </w:rPr>
        <w:t>/</w:t>
      </w:r>
      <w:r w:rsidRPr="00541295">
        <w:rPr>
          <w:rFonts w:ascii="Sylfaen" w:eastAsia="Times New Roman" w:hAnsi="Sylfaen" w:cs="Times New Roman"/>
          <w:b/>
          <w:sz w:val="28"/>
          <w:szCs w:val="28"/>
          <w:lang w:val="en-US" w:eastAsia="ru-RU"/>
        </w:rPr>
        <w:t>OLAP</w:t>
      </w:r>
      <w:r w:rsidRPr="00541295">
        <w:rPr>
          <w:rFonts w:ascii="Sylfaen" w:eastAsia="Times New Roman" w:hAnsi="Sylfaen" w:cs="Times New Roman"/>
          <w:b/>
          <w:sz w:val="28"/>
          <w:szCs w:val="28"/>
          <w:lang w:val="hy-AM" w:eastAsia="ru-RU"/>
        </w:rPr>
        <w:t xml:space="preserve"> համակարգեր</w:t>
      </w:r>
    </w:p>
    <w:p w14:paraId="3A33EB45" w14:textId="77777777" w:rsidR="00DB40E3" w:rsidRPr="00EE377E" w:rsidRDefault="006E68D9" w:rsidP="00247232">
      <w:pPr>
        <w:spacing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OLTP</w:t>
      </w:r>
      <w:r w:rsidR="00EE377E" w:rsidRPr="00EE377E">
        <w:rPr>
          <w:rFonts w:ascii="Sylfaen" w:eastAsia="Times New Roman" w:hAnsi="Sylfaen" w:cs="Times New Roman"/>
          <w:sz w:val="24"/>
          <w:szCs w:val="24"/>
          <w:lang w:val="hy-AM" w:eastAsia="ru-RU"/>
        </w:rPr>
        <w:t xml:space="preserve"> (Online Transaction Processing)</w:t>
      </w:r>
      <w:r w:rsidRPr="00EE377E">
        <w:rPr>
          <w:rFonts w:ascii="Sylfaen" w:eastAsia="Times New Roman" w:hAnsi="Sylfaen" w:cs="Times New Roman"/>
          <w:sz w:val="24"/>
          <w:szCs w:val="24"/>
          <w:lang w:val="hy-AM" w:eastAsia="ru-RU"/>
        </w:rPr>
        <w:t xml:space="preserve">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w:t>
      </w:r>
      <w:r w:rsidR="00EE377E" w:rsidRPr="00EE377E">
        <w:rPr>
          <w:rFonts w:ascii="Sylfaen" w:eastAsia="Times New Roman" w:hAnsi="Sylfaen" w:cs="Times New Roman"/>
          <w:sz w:val="24"/>
          <w:szCs w:val="24"/>
          <w:lang w:val="hy-AM" w:eastAsia="ru-RU"/>
        </w:rPr>
        <w:t xml:space="preserve"> հաճախակի</w:t>
      </w:r>
      <w:r w:rsidRPr="00EE377E">
        <w:rPr>
          <w:rFonts w:ascii="Sylfaen" w:eastAsia="Times New Roman" w:hAnsi="Sylfaen" w:cs="Times New Roman"/>
          <w:sz w:val="24"/>
          <w:szCs w:val="24"/>
          <w:lang w:val="hy-AM" w:eastAsia="ru-RU"/>
        </w:rPr>
        <w:t xml:space="preserve">։ </w:t>
      </w:r>
      <w:r w:rsidR="00EE377E">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sidR="00EF6283">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sidR="00EF6283">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sidR="00EF6283">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sidR="00EF6283">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14:paraId="74D5955F" w14:textId="310E95E9" w:rsidR="00422531" w:rsidRPr="00EE377E" w:rsidRDefault="006E68D9" w:rsidP="00247232">
      <w:pPr>
        <w:spacing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w:t>
      </w:r>
      <w:r w:rsidR="00EE377E" w:rsidRPr="00EE377E">
        <w:rPr>
          <w:rFonts w:ascii="Sylfaen" w:eastAsia="Times New Roman" w:hAnsi="Sylfaen" w:cs="Times New Roman"/>
          <w:sz w:val="24"/>
          <w:szCs w:val="24"/>
          <w:lang w:val="hy-AM" w:eastAsia="ru-RU"/>
        </w:rPr>
        <w:t xml:space="preserve"> (Online Analytical Processing)</w:t>
      </w:r>
      <w:r w:rsidRPr="00EE377E">
        <w:rPr>
          <w:rFonts w:ascii="Sylfaen" w:eastAsia="Times New Roman" w:hAnsi="Sylfaen" w:cs="Times New Roman"/>
          <w:sz w:val="24"/>
          <w:szCs w:val="24"/>
          <w:lang w:val="hy-AM" w:eastAsia="ru-RU"/>
        </w:rPr>
        <w:t xml:space="preserve"> համակարգերը նախատեսված են վերլուծական և բիզնես</w:t>
      </w:r>
      <w:r w:rsidR="00B47C5E" w:rsidRPr="00EE377E">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sidR="00C26553">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sidR="00AF46A9">
        <w:rPr>
          <w:rFonts w:ascii="Sylfaen" w:eastAsia="Times New Roman" w:hAnsi="Sylfaen" w:cs="Times New Roman"/>
          <w:sz w:val="24"/>
          <w:szCs w:val="24"/>
          <w:lang w:val="hy-AM" w:eastAsia="ru-RU"/>
        </w:rPr>
        <w:t xml:space="preserve">ի </w:t>
      </w:r>
      <w:r w:rsidR="00AF46A9" w:rsidRPr="00EE377E">
        <w:rPr>
          <w:rFonts w:ascii="Sylfaen" w:eastAsia="Times New Roman" w:hAnsi="Sylfaen" w:cs="Times New Roman"/>
          <w:sz w:val="24"/>
          <w:szCs w:val="24"/>
          <w:lang w:val="hy-AM" w:eastAsia="ru-RU"/>
        </w:rPr>
        <w:t>արագ</w:t>
      </w:r>
      <w:r w:rsidR="00AF46A9">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w:t>
      </w:r>
      <w:r w:rsidR="00B47C5E" w:rsidRPr="00EE377E">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00541295" w:rsidRPr="00EE377E">
        <w:rPr>
          <w:rFonts w:ascii="Sylfaen" w:eastAsia="Times New Roman" w:hAnsi="Sylfaen" w:cs="Times New Roman"/>
          <w:sz w:val="24"/>
          <w:szCs w:val="24"/>
          <w:lang w:val="hy-AM" w:eastAsia="ru-RU"/>
        </w:rPr>
        <w:br w:type="page"/>
      </w:r>
    </w:p>
    <w:p w14:paraId="40D05F83" w14:textId="77777777" w:rsidR="004A3106" w:rsidRPr="00F80AD4" w:rsidRDefault="004A3106" w:rsidP="00B47C5E">
      <w:pPr>
        <w:spacing w:before="100" w:beforeAutospacing="1" w:after="100" w:afterAutospacing="1" w:line="36" w:lineRule="atLeast"/>
        <w:jc w:val="center"/>
        <w:rPr>
          <w:rFonts w:ascii="Sylfaen" w:eastAsia="Times New Roman" w:hAnsi="Sylfaen" w:cs="Times New Roman"/>
          <w:b/>
          <w:bCs/>
          <w:sz w:val="28"/>
          <w:szCs w:val="24"/>
          <w:lang w:val="hy-AM" w:eastAsia="ru-RU"/>
        </w:rPr>
      </w:pPr>
      <w:r w:rsidRPr="00F80AD4">
        <w:rPr>
          <w:rFonts w:ascii="Sylfaen" w:eastAsia="Times New Roman" w:hAnsi="Sylfaen" w:cs="Times New Roman"/>
          <w:b/>
          <w:bCs/>
          <w:sz w:val="28"/>
          <w:szCs w:val="24"/>
          <w:lang w:val="hy-AM" w:eastAsia="ru-RU"/>
        </w:rPr>
        <w:lastRenderedPageBreak/>
        <w:t>Տվյալային խողովակաշարեր (Data Pipelines)</w:t>
      </w:r>
    </w:p>
    <w:p w14:paraId="14ED0420" w14:textId="0903871D" w:rsidR="00EA2321" w:rsidRPr="00F80AD4" w:rsidRDefault="00C26553" w:rsidP="00B47C5E">
      <w:pPr>
        <w:spacing w:line="36" w:lineRule="atLeast"/>
        <w:ind w:firstLine="426"/>
        <w:jc w:val="both"/>
        <w:rPr>
          <w:rFonts w:ascii="Sylfaen" w:eastAsia="Times New Roman" w:hAnsi="Sylfaen" w:cs="Times New Roman"/>
          <w:bCs/>
          <w:sz w:val="24"/>
          <w:szCs w:val="24"/>
          <w:lang w:val="hy-AM" w:eastAsia="ru-RU"/>
        </w:rPr>
      </w:pPr>
      <w:r>
        <w:rPr>
          <w:rFonts w:ascii="Sylfaen" w:eastAsia="Times New Roman" w:hAnsi="Sylfaen" w:cs="Times New Roman"/>
          <w:bCs/>
          <w:sz w:val="24"/>
          <w:szCs w:val="24"/>
          <w:lang w:val="hy-AM" w:eastAsia="ru-RU"/>
        </w:rPr>
        <w:t>Տվյալային խողովակաշարեր</w:t>
      </w:r>
      <w:r w:rsidR="00EA2321" w:rsidRPr="00F80AD4">
        <w:rPr>
          <w:rFonts w:ascii="Sylfaen" w:eastAsia="Times New Roman" w:hAnsi="Sylfaen" w:cs="Times New Roman"/>
          <w:bCs/>
          <w:sz w:val="24"/>
          <w:szCs w:val="24"/>
          <w:lang w:val="hy-AM" w:eastAsia="ru-RU"/>
        </w:rPr>
        <w:t xml:space="preserve">ը տվյալների ավտոմատացված հոսքերի համակարգված հավաքածու է, որի միջոցով տվյալները վերցվում են տարբեր աղբյուրներից, մաքրվում, ձևափոխվում, մշակում և տեղափոխվում են նպատակային համակարգեր։ Այն ապահովում է, որ տվյալները հոսեն շարունակաբար, կանխատեսելի և հուսալի ձևով՝ առանց </w:t>
      </w:r>
      <w:r w:rsidR="00AF46A9">
        <w:rPr>
          <w:rFonts w:ascii="Sylfaen" w:eastAsia="Times New Roman" w:hAnsi="Sylfaen" w:cs="Times New Roman"/>
          <w:bCs/>
          <w:sz w:val="24"/>
          <w:szCs w:val="24"/>
          <w:lang w:val="hy-AM" w:eastAsia="ru-RU"/>
        </w:rPr>
        <w:t>մարդկային</w:t>
      </w:r>
      <w:r w:rsidR="00EA2321" w:rsidRPr="00F80AD4">
        <w:rPr>
          <w:rFonts w:ascii="Sylfaen" w:eastAsia="Times New Roman" w:hAnsi="Sylfaen" w:cs="Times New Roman"/>
          <w:bCs/>
          <w:sz w:val="24"/>
          <w:szCs w:val="24"/>
          <w:lang w:val="hy-AM" w:eastAsia="ru-RU"/>
        </w:rPr>
        <w:t xml:space="preserve"> միջամտության։ Data Pipeline</w:t>
      </w:r>
      <w:r w:rsidR="00B47C5E" w:rsidRPr="00F80AD4">
        <w:rPr>
          <w:rFonts w:ascii="Sylfaen" w:eastAsia="Times New Roman" w:hAnsi="Sylfaen" w:cs="Times New Roman"/>
          <w:bCs/>
          <w:sz w:val="24"/>
          <w:szCs w:val="24"/>
          <w:lang w:val="hy-AM" w:eastAsia="ru-RU"/>
        </w:rPr>
        <w:t>-</w:t>
      </w:r>
      <w:r w:rsidR="00EA2321" w:rsidRPr="00F80AD4">
        <w:rPr>
          <w:rFonts w:ascii="Sylfaen" w:eastAsia="Times New Roman" w:hAnsi="Sylfaen" w:cs="Times New Roman"/>
          <w:bCs/>
          <w:sz w:val="24"/>
          <w:szCs w:val="24"/>
          <w:lang w:val="hy-AM" w:eastAsia="ru-RU"/>
        </w:rPr>
        <w:t xml:space="preserve">ը կարող է ներառել ինչպես պարզ գործողություններ, օրինակ՝ ֆայլի </w:t>
      </w:r>
      <w:r w:rsidR="00AF46A9">
        <w:rPr>
          <w:rFonts w:ascii="Sylfaen" w:eastAsia="Times New Roman" w:hAnsi="Sylfaen" w:cs="Times New Roman"/>
          <w:bCs/>
          <w:sz w:val="24"/>
          <w:szCs w:val="24"/>
          <w:lang w:val="hy-AM" w:eastAsia="ru-RU"/>
        </w:rPr>
        <w:t xml:space="preserve">պատճենում, </w:t>
      </w:r>
      <w:r w:rsidR="00EA2321" w:rsidRPr="00F80AD4">
        <w:rPr>
          <w:rFonts w:ascii="Sylfaen" w:eastAsia="Times New Roman" w:hAnsi="Sylfaen" w:cs="Times New Roman"/>
          <w:bCs/>
          <w:sz w:val="24"/>
          <w:szCs w:val="24"/>
          <w:lang w:val="hy-AM" w:eastAsia="ru-RU"/>
        </w:rPr>
        <w:t>տեղափոխում, այնպես էլ բարդ գործընթացներ, ինչպիսիք են մեծ ծավալն</w:t>
      </w:r>
      <w:r w:rsidR="00972CCF">
        <w:rPr>
          <w:rFonts w:ascii="Sylfaen" w:eastAsia="Times New Roman" w:hAnsi="Sylfaen" w:cs="Times New Roman"/>
          <w:bCs/>
          <w:sz w:val="24"/>
          <w:szCs w:val="24"/>
          <w:lang w:val="hy-AM" w:eastAsia="ru-RU"/>
        </w:rPr>
        <w:t>ով տվյալների</w:t>
      </w:r>
      <w:r w:rsidR="00EA2321" w:rsidRPr="00F80AD4">
        <w:rPr>
          <w:rFonts w:ascii="Sylfaen" w:eastAsia="Times New Roman" w:hAnsi="Sylfaen" w:cs="Times New Roman"/>
          <w:bCs/>
          <w:sz w:val="24"/>
          <w:szCs w:val="24"/>
          <w:lang w:val="hy-AM" w:eastAsia="ru-RU"/>
        </w:rPr>
        <w:t xml:space="preserve"> վերլուծությունը, real</w:t>
      </w:r>
      <w:r w:rsidR="00B47C5E" w:rsidRPr="00F80AD4">
        <w:rPr>
          <w:rFonts w:ascii="Sylfaen" w:eastAsia="Times New Roman" w:hAnsi="Sylfaen" w:cs="Times New Roman"/>
          <w:bCs/>
          <w:sz w:val="24"/>
          <w:szCs w:val="24"/>
          <w:lang w:val="hy-AM" w:eastAsia="ru-RU"/>
        </w:rPr>
        <w:t>-</w:t>
      </w:r>
      <w:r w:rsidR="00EA2321" w:rsidRPr="00F80AD4">
        <w:rPr>
          <w:rFonts w:ascii="Sylfaen" w:eastAsia="Times New Roman" w:hAnsi="Sylfaen" w:cs="Times New Roman"/>
          <w:bCs/>
          <w:sz w:val="24"/>
          <w:szCs w:val="24"/>
          <w:lang w:val="hy-AM" w:eastAsia="ru-RU"/>
        </w:rPr>
        <w:t xml:space="preserve">time տվյալների մշակումն կամ մեքենայական </w:t>
      </w:r>
      <w:r w:rsidR="00B47C5E" w:rsidRPr="00F80AD4">
        <w:rPr>
          <w:rFonts w:ascii="Sylfaen" w:eastAsia="Times New Roman" w:hAnsi="Sylfaen" w:cs="Times New Roman"/>
          <w:bCs/>
          <w:sz w:val="24"/>
          <w:szCs w:val="24"/>
          <w:lang w:val="hy-AM" w:eastAsia="ru-RU"/>
        </w:rPr>
        <w:t>ուսուցման մոդելների թարմացումը։</w:t>
      </w:r>
    </w:p>
    <w:p w14:paraId="63C409CD" w14:textId="4C070270" w:rsidR="00EA2321" w:rsidRPr="00F80AD4" w:rsidRDefault="00EA2321" w:rsidP="00247232">
      <w:pPr>
        <w:spacing w:line="36" w:lineRule="atLeast"/>
        <w:ind w:firstLine="426"/>
        <w:jc w:val="both"/>
        <w:rPr>
          <w:rFonts w:ascii="Sylfaen" w:eastAsia="Times New Roman" w:hAnsi="Sylfaen" w:cs="Times New Roman"/>
          <w:bCs/>
          <w:sz w:val="24"/>
          <w:szCs w:val="24"/>
          <w:lang w:val="hy-AM" w:eastAsia="ru-RU"/>
        </w:rPr>
      </w:pPr>
      <w:r w:rsidRPr="00F80AD4">
        <w:rPr>
          <w:rFonts w:ascii="Sylfaen" w:eastAsia="Times New Roman" w:hAnsi="Sylfaen" w:cs="Times New Roman"/>
          <w:bCs/>
          <w:sz w:val="24"/>
          <w:szCs w:val="24"/>
          <w:lang w:val="hy-AM" w:eastAsia="ru-RU"/>
        </w:rPr>
        <w:t>Տվյալային խողովակաշարի հիմնական քայլերը սկսվում են տվյալների հավաքագրումով, որի ընթացքում տվյալները ստացվում են տարբեր աղբյուրներից, ինչպիսիք են տվյալների բազաները (SQL/NoSQL), API</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ներն ու web services</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ը, ֆայլային համակարգերը (CSV, JSON, Parquet) և IoT սարքերը։ Այս փուլում տվյալները հիմնականում հավաքվում են իրենց raw տեսքով։</w:t>
      </w:r>
    </w:p>
    <w:p w14:paraId="72B8F6EE" w14:textId="77777777" w:rsidR="00EA2321" w:rsidRPr="00F80AD4" w:rsidRDefault="00EA2321" w:rsidP="00247232">
      <w:pPr>
        <w:spacing w:line="36" w:lineRule="atLeast"/>
        <w:ind w:firstLine="426"/>
        <w:jc w:val="both"/>
        <w:rPr>
          <w:rFonts w:ascii="Sylfaen" w:eastAsia="Times New Roman" w:hAnsi="Sylfaen" w:cs="Times New Roman"/>
          <w:bCs/>
          <w:sz w:val="24"/>
          <w:szCs w:val="24"/>
          <w:lang w:val="hy-AM" w:eastAsia="ru-RU"/>
        </w:rPr>
      </w:pPr>
      <w:r w:rsidRPr="00F80AD4">
        <w:rPr>
          <w:rFonts w:ascii="Sylfaen" w:eastAsia="Times New Roman" w:hAnsi="Sylfaen" w:cs="Times New Roman"/>
          <w:bCs/>
          <w:sz w:val="24"/>
          <w:szCs w:val="24"/>
          <w:lang w:val="hy-AM" w:eastAsia="ru-RU"/>
        </w:rPr>
        <w:t>Մյուս փուլը ձևափոխումն է (ETL/ELT), որտեղ տվյալները անցնում են մաքրման, սխալների ուղղման, ֆորմատների ստանդարտացման, ֆիլտրավորման կամ բարդ վերափոխումների</w:t>
      </w:r>
      <w:r w:rsidR="005A309F" w:rsidRPr="00F80AD4">
        <w:rPr>
          <w:rFonts w:ascii="Sylfaen" w:eastAsia="Times New Roman" w:hAnsi="Sylfaen" w:cs="Times New Roman"/>
          <w:bCs/>
          <w:sz w:val="24"/>
          <w:szCs w:val="24"/>
          <w:lang w:val="hy-AM" w:eastAsia="ru-RU"/>
        </w:rPr>
        <w:t xml:space="preserve"> </w:t>
      </w:r>
      <w:r w:rsidR="005A309F">
        <w:rPr>
          <w:rFonts w:ascii="Sylfaen" w:eastAsia="Times New Roman" w:hAnsi="Sylfaen" w:cs="Times New Roman"/>
          <w:bCs/>
          <w:sz w:val="24"/>
          <w:szCs w:val="24"/>
          <w:lang w:val="hy-AM" w:eastAsia="ru-RU"/>
        </w:rPr>
        <w:t>միջով</w:t>
      </w:r>
      <w:r w:rsidRPr="00F80AD4">
        <w:rPr>
          <w:rFonts w:ascii="Sylfaen" w:eastAsia="Times New Roman" w:hAnsi="Sylfaen" w:cs="Times New Roman"/>
          <w:bCs/>
          <w:sz w:val="24"/>
          <w:szCs w:val="24"/>
          <w:lang w:val="hy-AM" w:eastAsia="ru-RU"/>
        </w:rPr>
        <w:t>։ ETL</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ի դեպքում վերափոխումները կատարվում են միջանկյալ համակարգում, իսկ ELT</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ի դեպքում դրանք իրականացվում են տվյալների պահեստում՝ օգտագործելով SQL կամ Spark։</w:t>
      </w:r>
    </w:p>
    <w:p w14:paraId="3CE5F329" w14:textId="77777777" w:rsidR="00EA2321" w:rsidRPr="00F80AD4" w:rsidRDefault="00EA2321" w:rsidP="00247232">
      <w:pPr>
        <w:spacing w:line="36" w:lineRule="atLeast"/>
        <w:ind w:firstLine="426"/>
        <w:jc w:val="both"/>
        <w:rPr>
          <w:rFonts w:ascii="Sylfaen" w:eastAsia="Times New Roman" w:hAnsi="Sylfaen" w:cs="Times New Roman"/>
          <w:bCs/>
          <w:sz w:val="24"/>
          <w:szCs w:val="24"/>
          <w:lang w:val="hy-AM" w:eastAsia="ru-RU"/>
        </w:rPr>
      </w:pPr>
      <w:r w:rsidRPr="00F80AD4">
        <w:rPr>
          <w:rFonts w:ascii="Sylfaen" w:eastAsia="Times New Roman" w:hAnsi="Sylfaen" w:cs="Times New Roman"/>
          <w:bCs/>
          <w:sz w:val="24"/>
          <w:szCs w:val="24"/>
          <w:lang w:val="hy-AM" w:eastAsia="ru-RU"/>
        </w:rPr>
        <w:t>Վերջնական փուլը տվյալների տեղափոխումն է տարբեր պահեստներ. մշակված տվյալները տեղափոխվում են Data Warehouse՝ վերլուծության համար, Data Lake՝ մեծ չմշակված տվյալների պահպանման համար, կամ Operational Store և analytics engine։ Տեղափոխումն կարող է կատարվել batch, near</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real</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time կամ real</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time ձևաչափով։</w:t>
      </w:r>
    </w:p>
    <w:p w14:paraId="5CAE388B" w14:textId="77777777" w:rsidR="00EA2321" w:rsidRPr="00F80AD4" w:rsidRDefault="00EA2321" w:rsidP="00247232">
      <w:pPr>
        <w:spacing w:line="36" w:lineRule="atLeast"/>
        <w:ind w:firstLine="426"/>
        <w:jc w:val="both"/>
        <w:rPr>
          <w:rFonts w:ascii="Sylfaen" w:eastAsia="Times New Roman" w:hAnsi="Sylfaen" w:cs="Times New Roman"/>
          <w:bCs/>
          <w:sz w:val="24"/>
          <w:szCs w:val="24"/>
          <w:lang w:val="hy-AM" w:eastAsia="ru-RU"/>
        </w:rPr>
      </w:pPr>
      <w:r w:rsidRPr="00F80AD4">
        <w:rPr>
          <w:rFonts w:ascii="Sylfaen" w:eastAsia="Times New Roman" w:hAnsi="Sylfaen" w:cs="Times New Roman"/>
          <w:bCs/>
          <w:sz w:val="24"/>
          <w:szCs w:val="24"/>
          <w:lang w:val="hy-AM" w:eastAsia="ru-RU"/>
        </w:rPr>
        <w:t>Մոնիթորինգն ու սխալների կառավարումը ապահովում են, որ pipeline</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ը աշխատի առանց ընդհատման։ Այս փուլը ներառում է workflow</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ի վերահսկում, սխալների ավտոմատ հայտնաբերում և վերագործարկում, ինչպես նաև լոգավորում և ծանուցումներ</w:t>
      </w:r>
      <w:r w:rsidR="003774B2">
        <w:rPr>
          <w:rFonts w:ascii="Sylfaen" w:eastAsia="Times New Roman" w:hAnsi="Sylfaen" w:cs="Times New Roman"/>
          <w:bCs/>
          <w:sz w:val="24"/>
          <w:szCs w:val="24"/>
          <w:lang w:val="hy-AM" w:eastAsia="ru-RU"/>
        </w:rPr>
        <w:t>ի հավաքագրում</w:t>
      </w:r>
      <w:r w:rsidRPr="00F80AD4">
        <w:rPr>
          <w:rFonts w:ascii="Sylfaen" w:eastAsia="Times New Roman" w:hAnsi="Sylfaen" w:cs="Times New Roman"/>
          <w:bCs/>
          <w:sz w:val="24"/>
          <w:szCs w:val="24"/>
          <w:lang w:val="hy-AM" w:eastAsia="ru-RU"/>
        </w:rPr>
        <w:t xml:space="preserve"> (alerting)։</w:t>
      </w:r>
    </w:p>
    <w:p w14:paraId="22BC25BB" w14:textId="77777777" w:rsidR="00EA2321" w:rsidRPr="00F80AD4" w:rsidRDefault="00EA2321" w:rsidP="00247232">
      <w:pPr>
        <w:spacing w:line="36" w:lineRule="atLeast"/>
        <w:ind w:firstLine="426"/>
        <w:jc w:val="both"/>
        <w:rPr>
          <w:rFonts w:ascii="Sylfaen" w:eastAsia="Times New Roman" w:hAnsi="Sylfaen" w:cs="Times New Roman"/>
          <w:bCs/>
          <w:sz w:val="24"/>
          <w:szCs w:val="24"/>
          <w:lang w:val="hy-AM" w:eastAsia="ru-RU"/>
        </w:rPr>
      </w:pPr>
      <w:r w:rsidRPr="00F80AD4">
        <w:rPr>
          <w:rFonts w:ascii="Sylfaen" w:eastAsia="Times New Roman" w:hAnsi="Sylfaen" w:cs="Times New Roman"/>
          <w:bCs/>
          <w:sz w:val="24"/>
          <w:szCs w:val="24"/>
          <w:lang w:val="hy-AM" w:eastAsia="ru-RU"/>
        </w:rPr>
        <w:t>Վերջնական օգտագործման փուլում pipeline</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 xml:space="preserve">ի միջոցով ստացված տվյալները օգտագործվում են վերլուծական հաշվետվությունների (BI dashboards) ստեղծման, մեքենայական ուսուցման մոդելների ուսուցման և թարմացման, օպերացիոն </w:t>
      </w:r>
      <w:r w:rsidR="003774B2">
        <w:rPr>
          <w:rFonts w:ascii="Sylfaen" w:eastAsia="Times New Roman" w:hAnsi="Sylfaen" w:cs="Times New Roman"/>
          <w:bCs/>
          <w:sz w:val="24"/>
          <w:szCs w:val="24"/>
          <w:lang w:val="hy-AM" w:eastAsia="ru-RU"/>
        </w:rPr>
        <w:t xml:space="preserve">համակարգերի </w:t>
      </w:r>
      <w:r w:rsidRPr="00F80AD4">
        <w:rPr>
          <w:rFonts w:ascii="Sylfaen" w:eastAsia="Times New Roman" w:hAnsi="Sylfaen" w:cs="Times New Roman"/>
          <w:bCs/>
          <w:sz w:val="24"/>
          <w:szCs w:val="24"/>
          <w:lang w:val="hy-AM" w:eastAsia="ru-RU"/>
        </w:rPr>
        <w:t>որոշումների կայացման, ինչպես նաև real</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time համակարգերի ավտոմատացման համար։</w:t>
      </w:r>
    </w:p>
    <w:p w14:paraId="27004CBA" w14:textId="77777777" w:rsidR="00422531" w:rsidRPr="00541295" w:rsidRDefault="00EA2321" w:rsidP="00247232">
      <w:pPr>
        <w:spacing w:line="36" w:lineRule="atLeast"/>
        <w:ind w:firstLine="426"/>
        <w:jc w:val="both"/>
        <w:rPr>
          <w:rFonts w:ascii="Sylfaen" w:eastAsia="Times New Roman" w:hAnsi="Sylfaen" w:cs="Segoe UI"/>
          <w:color w:val="000000"/>
          <w:sz w:val="24"/>
          <w:szCs w:val="24"/>
          <w:lang w:val="hy-AM" w:eastAsia="ru-RU"/>
        </w:rPr>
      </w:pPr>
      <w:r w:rsidRPr="00F80AD4">
        <w:rPr>
          <w:rFonts w:ascii="Sylfaen" w:eastAsia="Times New Roman" w:hAnsi="Sylfaen" w:cs="Times New Roman"/>
          <w:bCs/>
          <w:sz w:val="24"/>
          <w:szCs w:val="24"/>
          <w:lang w:val="hy-AM" w:eastAsia="ru-RU"/>
        </w:rPr>
        <w:t>Data Pipeline</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ների կարևորությունն այն է, որ դրանք ապահովում են տվյալների հուսալի շրջանառություն՝ անկախ ծավալից կամ աղբյուրների բազմազանությունից, կրկնության դիմացկուն են՝ կարող են ինքնաշխատ վերագործարկվել կամ շարունակել սխալի դեպքում, ավտոմատացված են և նվազեցնում են ձեռքով միջամտության անհրաժեշտությունը, ինչպես նաև ապահովում են, որ տվյալները հասանելի լինեն ճիշտ պահին, ինչը կարևոր է վերլուծության, որոշումների կայացման և AI/ML համակարգերի համար։ Pipeline</w:t>
      </w:r>
      <w:r w:rsidR="00B47C5E" w:rsidRPr="00F80AD4">
        <w:rPr>
          <w:rFonts w:ascii="Sylfaen" w:eastAsia="Times New Roman" w:hAnsi="Sylfaen" w:cs="Times New Roman"/>
          <w:bCs/>
          <w:sz w:val="24"/>
          <w:szCs w:val="24"/>
          <w:lang w:val="hy-AM" w:eastAsia="ru-RU"/>
        </w:rPr>
        <w:t>-</w:t>
      </w:r>
      <w:r w:rsidRPr="00F80AD4">
        <w:rPr>
          <w:rFonts w:ascii="Sylfaen" w:eastAsia="Times New Roman" w:hAnsi="Sylfaen" w:cs="Times New Roman"/>
          <w:bCs/>
          <w:sz w:val="24"/>
          <w:szCs w:val="24"/>
          <w:lang w:val="hy-AM" w:eastAsia="ru-RU"/>
        </w:rPr>
        <w:t xml:space="preserve">ների միջոցով համակարգերը դառնում են </w:t>
      </w:r>
      <w:r w:rsidR="00B00986">
        <w:rPr>
          <w:rFonts w:ascii="Sylfaen" w:eastAsia="Times New Roman" w:hAnsi="Sylfaen" w:cs="Times New Roman"/>
          <w:bCs/>
          <w:sz w:val="24"/>
          <w:szCs w:val="24"/>
          <w:lang w:val="hy-AM" w:eastAsia="ru-RU"/>
        </w:rPr>
        <w:t>ճկուն</w:t>
      </w:r>
      <w:r w:rsidRPr="00F80AD4">
        <w:rPr>
          <w:rFonts w:ascii="Sylfaen" w:eastAsia="Times New Roman" w:hAnsi="Sylfaen" w:cs="Times New Roman"/>
          <w:bCs/>
          <w:sz w:val="24"/>
          <w:szCs w:val="24"/>
          <w:lang w:val="hy-AM" w:eastAsia="ru-RU"/>
        </w:rPr>
        <w:t>, քանի որ տվյալները կարող են հոսել մեծածավալ և արագ աճող համակարգերի միջև։</w:t>
      </w:r>
      <w:r w:rsidR="00422531" w:rsidRPr="00541295">
        <w:rPr>
          <w:rFonts w:ascii="Sylfaen" w:eastAsia="Times New Roman" w:hAnsi="Sylfaen" w:cs="Segoe UI"/>
          <w:color w:val="000000"/>
          <w:sz w:val="24"/>
          <w:szCs w:val="24"/>
          <w:lang w:val="hy-AM" w:eastAsia="ru-RU"/>
        </w:rPr>
        <w:br w:type="page"/>
      </w:r>
    </w:p>
    <w:p w14:paraId="518C5496" w14:textId="77777777" w:rsidR="00370CD6" w:rsidRPr="00B47C5E" w:rsidRDefault="00B47C5E" w:rsidP="00B47C5E">
      <w:pPr>
        <w:spacing w:before="100" w:beforeAutospacing="1" w:after="100" w:afterAutospacing="1" w:line="36" w:lineRule="atLeast"/>
        <w:jc w:val="center"/>
        <w:rPr>
          <w:rFonts w:ascii="Sylfaen" w:eastAsia="Times New Roman" w:hAnsi="Sylfaen" w:cs="Times New Roman"/>
          <w:b/>
          <w:bCs/>
          <w:sz w:val="28"/>
          <w:szCs w:val="24"/>
          <w:lang w:val="hy-AM" w:eastAsia="ru-RU"/>
        </w:rPr>
      </w:pPr>
      <w:r w:rsidRPr="007F50ED">
        <w:rPr>
          <w:rFonts w:ascii="Sylfaen" w:eastAsia="Times New Roman" w:hAnsi="Sylfaen" w:cs="Times New Roman"/>
          <w:b/>
          <w:bCs/>
          <w:sz w:val="28"/>
          <w:szCs w:val="24"/>
          <w:lang w:val="hy-AM" w:eastAsia="ru-RU"/>
        </w:rPr>
        <w:lastRenderedPageBreak/>
        <w:t xml:space="preserve">Microsoft </w:t>
      </w:r>
      <w:r w:rsidRPr="00B47C5E">
        <w:rPr>
          <w:rFonts w:ascii="Sylfaen" w:eastAsia="Times New Roman" w:hAnsi="Sylfaen" w:cs="Times New Roman"/>
          <w:b/>
          <w:bCs/>
          <w:sz w:val="28"/>
          <w:szCs w:val="24"/>
          <w:lang w:val="hy-AM" w:eastAsia="ru-RU"/>
        </w:rPr>
        <w:t>Azure Data Factory</w:t>
      </w:r>
    </w:p>
    <w:p w14:paraId="0F95D03E" w14:textId="77777777" w:rsidR="00EA2321" w:rsidRPr="00541295" w:rsidRDefault="00EA2321" w:rsidP="00247232">
      <w:pPr>
        <w:spacing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sidR="003A3FFF">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sidR="003A3FFF">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sidR="00A155AB">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p>
    <w:p w14:paraId="01629486" w14:textId="77777777" w:rsidR="00EA2321" w:rsidRPr="00541295" w:rsidRDefault="00EA2321" w:rsidP="00247232">
      <w:pPr>
        <w:spacing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sidR="00AD16E8">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sidR="00A75C5A">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sidR="00A75C5A">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p>
    <w:p w14:paraId="3DE87C6C" w14:textId="77777777" w:rsidR="00EA2321" w:rsidRPr="00541295" w:rsidRDefault="00EA2321" w:rsidP="00247232">
      <w:pPr>
        <w:spacing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sidR="00152174">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14:paraId="1AFA075E" w14:textId="77777777" w:rsidR="00EA2321" w:rsidRPr="00541295" w:rsidRDefault="00EA2321" w:rsidP="00247232">
      <w:pPr>
        <w:spacing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sidR="00152174">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sidR="00152174">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sidR="00152174">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sidR="00F00528">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14:paraId="04F94EB5" w14:textId="77777777" w:rsidR="00EA2321" w:rsidRPr="00541295" w:rsidRDefault="00EA2321" w:rsidP="00247232">
      <w:pPr>
        <w:spacing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sidR="00F00528">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sidR="00F00528">
        <w:rPr>
          <w:rFonts w:ascii="Sylfaen" w:eastAsia="Times New Roman" w:hAnsi="Sylfaen" w:cs="Times New Roman"/>
          <w:bCs/>
          <w:sz w:val="24"/>
          <w:szCs w:val="24"/>
          <w:lang w:val="hy-AM" w:eastAsia="ru-RU"/>
        </w:rPr>
        <w:t>յլի ձևաչափը (CSV, JSON, Parquet</w:t>
      </w:r>
      <w:r w:rsidR="00F00528"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w:t>
      </w:r>
      <w:r w:rsidR="009E50DA" w:rsidRPr="00541295">
        <w:rPr>
          <w:rFonts w:ascii="Sylfaen" w:eastAsia="Times New Roman" w:hAnsi="Sylfaen" w:cs="Times New Roman"/>
          <w:bCs/>
          <w:sz w:val="24"/>
          <w:szCs w:val="24"/>
          <w:lang w:val="hy-AM" w:eastAsia="ru-RU"/>
        </w:rPr>
        <w:t xml:space="preserve"> չեն, այլ դրանց ներկայացումն է։</w:t>
      </w:r>
    </w:p>
    <w:p w14:paraId="6B4D3A03" w14:textId="77777777" w:rsidR="00160D53" w:rsidRPr="00541295" w:rsidRDefault="00EA2321" w:rsidP="00247232">
      <w:pPr>
        <w:spacing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t>Integration Runtime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w:t>
      </w:r>
      <w:bookmarkStart w:id="0" w:name="_GoBack"/>
      <w:r w:rsidRPr="00541295">
        <w:rPr>
          <w:rFonts w:ascii="Sylfaen" w:eastAsia="Times New Roman" w:hAnsi="Sylfaen" w:cs="Times New Roman"/>
          <w:bCs/>
          <w:sz w:val="24"/>
          <w:szCs w:val="24"/>
          <w:lang w:val="hy-AM" w:eastAsia="ru-RU"/>
        </w:rPr>
        <w:t>ա</w:t>
      </w:r>
      <w:bookmarkEnd w:id="0"/>
      <w:r w:rsidRPr="00541295">
        <w:rPr>
          <w:rFonts w:ascii="Sylfaen" w:eastAsia="Times New Roman" w:hAnsi="Sylfaen" w:cs="Times New Roman"/>
          <w:bCs/>
          <w:sz w:val="24"/>
          <w:szCs w:val="24"/>
          <w:lang w:val="hy-AM" w:eastAsia="ru-RU"/>
        </w:rPr>
        <w:t>փոխումը։ Այն է engine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sidRPr="00541295">
        <w:rPr>
          <w:rFonts w:ascii="Sylfaen" w:eastAsia="Times New Roman" w:hAnsi="Sylfaen" w:cs="Times New Roman"/>
          <w:bCs/>
          <w:sz w:val="24"/>
          <w:szCs w:val="24"/>
          <w:lang w:val="hy-AM" w:eastAsia="ru-RU"/>
        </w:rPr>
        <w:lastRenderedPageBreak/>
        <w:t>տեսակներն են Azure IR, որը ամբողջությամբ կառավարվում է Azure</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կողմից և օգտագործվում է cloud</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sidR="00F00528">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sidR="00B47C5E">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160D53" w:rsidRPr="00541295">
        <w:rPr>
          <w:rFonts w:ascii="Sylfaen" w:eastAsia="Times New Roman" w:hAnsi="Sylfaen" w:cs="Segoe UI"/>
          <w:color w:val="000000"/>
          <w:sz w:val="24"/>
          <w:szCs w:val="24"/>
          <w:lang w:val="hy-AM" w:eastAsia="ru-RU"/>
        </w:rPr>
        <w:br w:type="page"/>
      </w:r>
    </w:p>
    <w:p w14:paraId="0CB77124" w14:textId="77777777" w:rsidR="00370CD6" w:rsidRPr="00541295" w:rsidRDefault="009E50DA" w:rsidP="00B47C5E">
      <w:pPr>
        <w:pStyle w:val="NormalWeb"/>
        <w:spacing w:line="36" w:lineRule="atLeast"/>
        <w:jc w:val="center"/>
        <w:rPr>
          <w:rFonts w:ascii="Sylfaen" w:hAnsi="Sylfaen"/>
          <w:b/>
          <w:sz w:val="28"/>
          <w:lang w:val="hy-AM"/>
        </w:rPr>
      </w:pPr>
      <w:r w:rsidRPr="00541295">
        <w:rPr>
          <w:rFonts w:ascii="Sylfaen" w:hAnsi="Sylfaen"/>
          <w:b/>
          <w:sz w:val="28"/>
          <w:lang w:val="hy-AM"/>
        </w:rPr>
        <w:lastRenderedPageBreak/>
        <w:t>Գլխի ամփոփում</w:t>
      </w:r>
    </w:p>
    <w:p w14:paraId="747C22DB" w14:textId="77777777" w:rsidR="009E50DA" w:rsidRPr="00541295" w:rsidRDefault="009E50DA" w:rsidP="00247232">
      <w:pPr>
        <w:pStyle w:val="NormalWeb"/>
        <w:spacing w:line="36" w:lineRule="atLeast"/>
        <w:ind w:firstLine="426"/>
        <w:jc w:val="both"/>
        <w:rPr>
          <w:rFonts w:ascii="Sylfaen" w:hAnsi="Sylfaen"/>
          <w:lang w:val="hy-AM"/>
        </w:rPr>
      </w:pPr>
      <w:r w:rsidRPr="00541295">
        <w:rPr>
          <w:rFonts w:ascii="Sylfaen" w:hAnsi="Sylfaen"/>
          <w:lang w:val="hy-AM"/>
        </w:rPr>
        <w:t>Azure</w:t>
      </w:r>
      <w:r w:rsidR="00B47C5E">
        <w:rPr>
          <w:rFonts w:ascii="Sylfaen" w:hAnsi="Sylfaen"/>
          <w:lang w:val="hy-AM"/>
        </w:rPr>
        <w:t>-</w:t>
      </w:r>
      <w:r w:rsidRPr="00541295">
        <w:rPr>
          <w:rFonts w:ascii="Sylfaen" w:hAnsi="Sylfaen"/>
          <w:lang w:val="hy-AM"/>
        </w:rPr>
        <w:t>ը ապահովում է միա</w:t>
      </w:r>
      <w:r w:rsidR="003E6F19">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sidR="003E6F19">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sidR="003E6F19">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14:paraId="59520EEA" w14:textId="77777777" w:rsidR="009E50DA" w:rsidRPr="00541295" w:rsidRDefault="009E50DA" w:rsidP="00247232">
      <w:pPr>
        <w:pStyle w:val="NormalWeb"/>
        <w:spacing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sidR="00B47C5E">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sidR="003E6F19">
        <w:rPr>
          <w:rFonts w:ascii="Sylfaen" w:hAnsi="Sylfaen"/>
          <w:lang w:val="hy-AM"/>
        </w:rPr>
        <w:t>ճկուն</w:t>
      </w:r>
      <w:r w:rsidRPr="00541295">
        <w:rPr>
          <w:rFonts w:ascii="Sylfaen" w:hAnsi="Sylfaen"/>
          <w:lang w:val="hy-AM"/>
        </w:rPr>
        <w:t>։</w:t>
      </w:r>
    </w:p>
    <w:p w14:paraId="3C12FB74" w14:textId="77777777" w:rsidR="009E50DA" w:rsidRPr="00541295" w:rsidRDefault="009E50DA" w:rsidP="00247232">
      <w:pPr>
        <w:pStyle w:val="NormalWeb"/>
        <w:spacing w:line="36" w:lineRule="atLeast"/>
        <w:ind w:firstLine="426"/>
        <w:jc w:val="both"/>
        <w:rPr>
          <w:rFonts w:ascii="Sylfaen" w:hAnsi="Sylfaen"/>
          <w:lang w:val="hy-AM"/>
        </w:rPr>
      </w:pPr>
      <w:r w:rsidRPr="00541295">
        <w:rPr>
          <w:rFonts w:ascii="Sylfaen" w:hAnsi="Sylfaen"/>
          <w:lang w:val="hy-AM"/>
        </w:rPr>
        <w:t>Azure</w:t>
      </w:r>
      <w:r w:rsidR="00B47C5E">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sidR="003E6F19">
        <w:rPr>
          <w:rFonts w:ascii="Sylfaen" w:hAnsi="Sylfaen"/>
          <w:lang w:val="hy-AM"/>
        </w:rPr>
        <w:t>ունը</w:t>
      </w:r>
      <w:r w:rsidRPr="00541295">
        <w:rPr>
          <w:rFonts w:ascii="Sylfaen" w:hAnsi="Sylfaen"/>
          <w:lang w:val="hy-AM"/>
        </w:rPr>
        <w:t>, վերահսկվող շարժ, բռնկումների և սխալների ավտոմատ մշակ</w:t>
      </w:r>
      <w:r w:rsidR="003E6F19">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14:paraId="3F455FD1" w14:textId="77777777" w:rsidR="009E50DA" w:rsidRPr="00541295" w:rsidRDefault="009E50DA" w:rsidP="00247232">
      <w:pPr>
        <w:pStyle w:val="NormalWeb"/>
        <w:spacing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sidR="00B47C5E">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sidR="00B47C5E">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sidR="00B47C5E">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14:paraId="6379A420" w14:textId="77777777" w:rsidR="00B41B54" w:rsidRPr="00BB46FD" w:rsidRDefault="009E50DA" w:rsidP="00247232">
      <w:pPr>
        <w:pStyle w:val="NormalWeb"/>
        <w:spacing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sidR="00B47C5E">
        <w:rPr>
          <w:rFonts w:ascii="Sylfaen" w:hAnsi="Sylfaen"/>
          <w:lang w:val="hy-AM"/>
        </w:rPr>
        <w:t>-</w:t>
      </w:r>
      <w:r w:rsidRPr="00541295">
        <w:rPr>
          <w:rFonts w:ascii="Sylfaen" w:hAnsi="Sylfaen"/>
          <w:lang w:val="hy-AM"/>
        </w:rPr>
        <w:t>ը ապահովում է ճկունություն՝</w:t>
      </w:r>
      <w:r w:rsidR="00BB46FD">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sectPr w:rsidR="00B41B54" w:rsidRPr="00BB46FD" w:rsidSect="00541295">
      <w:footerReference w:type="default" r:id="rId8"/>
      <w:pgSz w:w="11906" w:h="16838" w:code="9"/>
      <w:pgMar w:top="1134" w:right="567"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0E8FD8" w14:textId="77777777" w:rsidR="007E4955" w:rsidRDefault="007E4955" w:rsidP="007F50ED">
      <w:pPr>
        <w:spacing w:after="0" w:line="240" w:lineRule="auto"/>
      </w:pPr>
      <w:r>
        <w:separator/>
      </w:r>
    </w:p>
  </w:endnote>
  <w:endnote w:type="continuationSeparator" w:id="0">
    <w:p w14:paraId="7B35F797" w14:textId="77777777" w:rsidR="007E4955" w:rsidRDefault="007E4955" w:rsidP="007F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ylfaen">
    <w:panose1 w:val="010A0502050306030303"/>
    <w:charset w:val="CC"/>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95386447"/>
      <w:docPartObj>
        <w:docPartGallery w:val="Page Numbers (Bottom of Page)"/>
        <w:docPartUnique/>
      </w:docPartObj>
    </w:sdtPr>
    <w:sdtEndPr>
      <w:rPr>
        <w:noProof/>
      </w:rPr>
    </w:sdtEndPr>
    <w:sdtContent>
      <w:p w14:paraId="28E17A23" w14:textId="42417F80" w:rsidR="00BA15B8" w:rsidRDefault="00BA15B8">
        <w:pPr>
          <w:pStyle w:val="Footer"/>
          <w:jc w:val="center"/>
        </w:pPr>
        <w:r>
          <w:fldChar w:fldCharType="begin"/>
        </w:r>
        <w:r>
          <w:instrText xml:space="preserve"> PAGE   \* MERGEFORMAT </w:instrText>
        </w:r>
        <w:r>
          <w:fldChar w:fldCharType="separate"/>
        </w:r>
        <w:r w:rsidR="00B83AC7">
          <w:rPr>
            <w:noProof/>
          </w:rPr>
          <w:t>13</w:t>
        </w:r>
        <w:r>
          <w:rPr>
            <w:noProof/>
          </w:rPr>
          <w:fldChar w:fldCharType="end"/>
        </w:r>
      </w:p>
    </w:sdtContent>
  </w:sdt>
  <w:p w14:paraId="6D176708" w14:textId="77777777" w:rsidR="00BA15B8" w:rsidRDefault="00BA1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6A1CCE" w14:textId="77777777" w:rsidR="007E4955" w:rsidRDefault="007E4955" w:rsidP="007F50ED">
      <w:pPr>
        <w:spacing w:after="0" w:line="240" w:lineRule="auto"/>
      </w:pPr>
      <w:r>
        <w:separator/>
      </w:r>
    </w:p>
  </w:footnote>
  <w:footnote w:type="continuationSeparator" w:id="0">
    <w:p w14:paraId="26101828" w14:textId="77777777" w:rsidR="007E4955" w:rsidRDefault="007E4955" w:rsidP="007F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F2502"/>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2FCA0F99"/>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36E65DE1"/>
    <w:multiLevelType w:val="multilevel"/>
    <w:tmpl w:val="451EF6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8E24D0"/>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717B5E9E"/>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6223B"/>
    <w:rsid w:val="0002183C"/>
    <w:rsid w:val="0005337B"/>
    <w:rsid w:val="000537CF"/>
    <w:rsid w:val="000C356F"/>
    <w:rsid w:val="0010027D"/>
    <w:rsid w:val="00144967"/>
    <w:rsid w:val="00152174"/>
    <w:rsid w:val="00152E41"/>
    <w:rsid w:val="00156361"/>
    <w:rsid w:val="00160D53"/>
    <w:rsid w:val="00180534"/>
    <w:rsid w:val="001A10BF"/>
    <w:rsid w:val="001C3E90"/>
    <w:rsid w:val="001D004A"/>
    <w:rsid w:val="00240714"/>
    <w:rsid w:val="00247232"/>
    <w:rsid w:val="00270276"/>
    <w:rsid w:val="002C2499"/>
    <w:rsid w:val="00351987"/>
    <w:rsid w:val="00370CD6"/>
    <w:rsid w:val="003774B2"/>
    <w:rsid w:val="003A3FC5"/>
    <w:rsid w:val="003A3FFF"/>
    <w:rsid w:val="003B5583"/>
    <w:rsid w:val="003E6F19"/>
    <w:rsid w:val="00412BCC"/>
    <w:rsid w:val="00422531"/>
    <w:rsid w:val="00472A17"/>
    <w:rsid w:val="004A3106"/>
    <w:rsid w:val="004D66E3"/>
    <w:rsid w:val="0050438A"/>
    <w:rsid w:val="00541295"/>
    <w:rsid w:val="0055178F"/>
    <w:rsid w:val="00595CEC"/>
    <w:rsid w:val="005A309F"/>
    <w:rsid w:val="005C72FF"/>
    <w:rsid w:val="00600038"/>
    <w:rsid w:val="00604358"/>
    <w:rsid w:val="0062208F"/>
    <w:rsid w:val="0062543B"/>
    <w:rsid w:val="0066223B"/>
    <w:rsid w:val="006A4275"/>
    <w:rsid w:val="006A52D7"/>
    <w:rsid w:val="006B6ACD"/>
    <w:rsid w:val="006E68D9"/>
    <w:rsid w:val="00714337"/>
    <w:rsid w:val="0076242A"/>
    <w:rsid w:val="007C0CB8"/>
    <w:rsid w:val="007E4955"/>
    <w:rsid w:val="007F50ED"/>
    <w:rsid w:val="00800E56"/>
    <w:rsid w:val="00823360"/>
    <w:rsid w:val="0082715F"/>
    <w:rsid w:val="0084057A"/>
    <w:rsid w:val="008B0023"/>
    <w:rsid w:val="00907F89"/>
    <w:rsid w:val="00927F33"/>
    <w:rsid w:val="00947CF6"/>
    <w:rsid w:val="00972CCF"/>
    <w:rsid w:val="00973A9E"/>
    <w:rsid w:val="0099505F"/>
    <w:rsid w:val="009958E9"/>
    <w:rsid w:val="009B1EF2"/>
    <w:rsid w:val="009E50DA"/>
    <w:rsid w:val="00A00FF9"/>
    <w:rsid w:val="00A155AB"/>
    <w:rsid w:val="00A46F99"/>
    <w:rsid w:val="00A615E1"/>
    <w:rsid w:val="00A6493F"/>
    <w:rsid w:val="00A75C5A"/>
    <w:rsid w:val="00AB6F41"/>
    <w:rsid w:val="00AD16E8"/>
    <w:rsid w:val="00AF46A9"/>
    <w:rsid w:val="00AF74F5"/>
    <w:rsid w:val="00B00986"/>
    <w:rsid w:val="00B41B54"/>
    <w:rsid w:val="00B47C5E"/>
    <w:rsid w:val="00B56765"/>
    <w:rsid w:val="00B83AC7"/>
    <w:rsid w:val="00BA15B8"/>
    <w:rsid w:val="00BA62F7"/>
    <w:rsid w:val="00BB46FD"/>
    <w:rsid w:val="00BC39C2"/>
    <w:rsid w:val="00C26553"/>
    <w:rsid w:val="00C326FA"/>
    <w:rsid w:val="00C64A21"/>
    <w:rsid w:val="00C729D5"/>
    <w:rsid w:val="00C8064D"/>
    <w:rsid w:val="00C9498A"/>
    <w:rsid w:val="00CC4C05"/>
    <w:rsid w:val="00CF1E58"/>
    <w:rsid w:val="00D934C7"/>
    <w:rsid w:val="00DB40E3"/>
    <w:rsid w:val="00DD7AEF"/>
    <w:rsid w:val="00E04C4C"/>
    <w:rsid w:val="00E1248F"/>
    <w:rsid w:val="00E2000A"/>
    <w:rsid w:val="00E569A5"/>
    <w:rsid w:val="00E90213"/>
    <w:rsid w:val="00EA2321"/>
    <w:rsid w:val="00EE377E"/>
    <w:rsid w:val="00EF6283"/>
    <w:rsid w:val="00F00528"/>
    <w:rsid w:val="00F66518"/>
    <w:rsid w:val="00F75209"/>
    <w:rsid w:val="00F768F4"/>
    <w:rsid w:val="00F80AD4"/>
    <w:rsid w:val="00F85C11"/>
    <w:rsid w:val="00F921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4E2D"/>
  <w15:chartTrackingRefBased/>
  <w15:docId w15:val="{AA3EEE2B-AEB2-4890-9E87-81C2B9569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15636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15636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15636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15636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paragraph" w:styleId="Heading6">
    <w:name w:val="heading 6"/>
    <w:basedOn w:val="Normal"/>
    <w:next w:val="Normal"/>
    <w:link w:val="Heading6Char"/>
    <w:uiPriority w:val="9"/>
    <w:semiHidden/>
    <w:unhideWhenUsed/>
    <w:qFormat/>
    <w:rsid w:val="00947CF6"/>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361"/>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156361"/>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156361"/>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156361"/>
    <w:rPr>
      <w:rFonts w:ascii="Times New Roman" w:eastAsia="Times New Roman" w:hAnsi="Times New Roman" w:cs="Times New Roman"/>
      <w:b/>
      <w:bCs/>
      <w:sz w:val="24"/>
      <w:szCs w:val="24"/>
      <w:lang w:eastAsia="ru-RU"/>
    </w:rPr>
  </w:style>
  <w:style w:type="paragraph" w:styleId="NormalWeb">
    <w:name w:val="Normal (Web)"/>
    <w:basedOn w:val="Normal"/>
    <w:uiPriority w:val="99"/>
    <w:unhideWhenUsed/>
    <w:rsid w:val="0015636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156361"/>
    <w:rPr>
      <w:b/>
      <w:bCs/>
    </w:rPr>
  </w:style>
  <w:style w:type="table" w:styleId="TableGrid">
    <w:name w:val="Table Grid"/>
    <w:basedOn w:val="TableNormal"/>
    <w:uiPriority w:val="59"/>
    <w:rsid w:val="00422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12BCC"/>
    <w:pPr>
      <w:ind w:left="720"/>
      <w:contextualSpacing/>
    </w:pPr>
  </w:style>
  <w:style w:type="character" w:styleId="Emphasis">
    <w:name w:val="Emphasis"/>
    <w:basedOn w:val="DefaultParagraphFont"/>
    <w:uiPriority w:val="20"/>
    <w:qFormat/>
    <w:rsid w:val="00B41B54"/>
    <w:rPr>
      <w:i/>
      <w:iCs/>
    </w:rPr>
  </w:style>
  <w:style w:type="paragraph" w:styleId="Header">
    <w:name w:val="header"/>
    <w:basedOn w:val="Normal"/>
    <w:link w:val="HeaderChar"/>
    <w:uiPriority w:val="99"/>
    <w:unhideWhenUsed/>
    <w:rsid w:val="007F50ED"/>
    <w:pPr>
      <w:tabs>
        <w:tab w:val="center" w:pos="4677"/>
        <w:tab w:val="right" w:pos="9355"/>
      </w:tabs>
      <w:spacing w:after="0" w:line="240" w:lineRule="auto"/>
    </w:pPr>
  </w:style>
  <w:style w:type="character" w:customStyle="1" w:styleId="HeaderChar">
    <w:name w:val="Header Char"/>
    <w:basedOn w:val="DefaultParagraphFont"/>
    <w:link w:val="Header"/>
    <w:uiPriority w:val="99"/>
    <w:rsid w:val="007F50ED"/>
  </w:style>
  <w:style w:type="paragraph" w:styleId="Footer">
    <w:name w:val="footer"/>
    <w:basedOn w:val="Normal"/>
    <w:link w:val="FooterChar"/>
    <w:uiPriority w:val="99"/>
    <w:unhideWhenUsed/>
    <w:rsid w:val="007F50ED"/>
    <w:pPr>
      <w:tabs>
        <w:tab w:val="center" w:pos="4677"/>
        <w:tab w:val="right" w:pos="9355"/>
      </w:tabs>
      <w:spacing w:after="0" w:line="240" w:lineRule="auto"/>
    </w:pPr>
  </w:style>
  <w:style w:type="character" w:customStyle="1" w:styleId="FooterChar">
    <w:name w:val="Footer Char"/>
    <w:basedOn w:val="DefaultParagraphFont"/>
    <w:link w:val="Footer"/>
    <w:uiPriority w:val="99"/>
    <w:rsid w:val="007F50ED"/>
  </w:style>
  <w:style w:type="character" w:customStyle="1" w:styleId="Heading6Char">
    <w:name w:val="Heading 6 Char"/>
    <w:basedOn w:val="DefaultParagraphFont"/>
    <w:link w:val="Heading6"/>
    <w:uiPriority w:val="9"/>
    <w:semiHidden/>
    <w:rsid w:val="00947CF6"/>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077576">
      <w:bodyDiv w:val="1"/>
      <w:marLeft w:val="0"/>
      <w:marRight w:val="0"/>
      <w:marTop w:val="0"/>
      <w:marBottom w:val="0"/>
      <w:divBdr>
        <w:top w:val="none" w:sz="0" w:space="0" w:color="auto"/>
        <w:left w:val="none" w:sz="0" w:space="0" w:color="auto"/>
        <w:bottom w:val="none" w:sz="0" w:space="0" w:color="auto"/>
        <w:right w:val="none" w:sz="0" w:space="0" w:color="auto"/>
      </w:divBdr>
    </w:div>
    <w:div w:id="170148994">
      <w:bodyDiv w:val="1"/>
      <w:marLeft w:val="0"/>
      <w:marRight w:val="0"/>
      <w:marTop w:val="0"/>
      <w:marBottom w:val="0"/>
      <w:divBdr>
        <w:top w:val="none" w:sz="0" w:space="0" w:color="auto"/>
        <w:left w:val="none" w:sz="0" w:space="0" w:color="auto"/>
        <w:bottom w:val="none" w:sz="0" w:space="0" w:color="auto"/>
        <w:right w:val="none" w:sz="0" w:space="0" w:color="auto"/>
      </w:divBdr>
    </w:div>
    <w:div w:id="255754136">
      <w:bodyDiv w:val="1"/>
      <w:marLeft w:val="0"/>
      <w:marRight w:val="0"/>
      <w:marTop w:val="0"/>
      <w:marBottom w:val="0"/>
      <w:divBdr>
        <w:top w:val="none" w:sz="0" w:space="0" w:color="auto"/>
        <w:left w:val="none" w:sz="0" w:space="0" w:color="auto"/>
        <w:bottom w:val="none" w:sz="0" w:space="0" w:color="auto"/>
        <w:right w:val="none" w:sz="0" w:space="0" w:color="auto"/>
      </w:divBdr>
    </w:div>
    <w:div w:id="299069579">
      <w:bodyDiv w:val="1"/>
      <w:marLeft w:val="0"/>
      <w:marRight w:val="0"/>
      <w:marTop w:val="0"/>
      <w:marBottom w:val="0"/>
      <w:divBdr>
        <w:top w:val="none" w:sz="0" w:space="0" w:color="auto"/>
        <w:left w:val="none" w:sz="0" w:space="0" w:color="auto"/>
        <w:bottom w:val="none" w:sz="0" w:space="0" w:color="auto"/>
        <w:right w:val="none" w:sz="0" w:space="0" w:color="auto"/>
      </w:divBdr>
    </w:div>
    <w:div w:id="304624681">
      <w:bodyDiv w:val="1"/>
      <w:marLeft w:val="0"/>
      <w:marRight w:val="0"/>
      <w:marTop w:val="0"/>
      <w:marBottom w:val="0"/>
      <w:divBdr>
        <w:top w:val="none" w:sz="0" w:space="0" w:color="auto"/>
        <w:left w:val="none" w:sz="0" w:space="0" w:color="auto"/>
        <w:bottom w:val="none" w:sz="0" w:space="0" w:color="auto"/>
        <w:right w:val="none" w:sz="0" w:space="0" w:color="auto"/>
      </w:divBdr>
    </w:div>
    <w:div w:id="587613737">
      <w:bodyDiv w:val="1"/>
      <w:marLeft w:val="0"/>
      <w:marRight w:val="0"/>
      <w:marTop w:val="0"/>
      <w:marBottom w:val="0"/>
      <w:divBdr>
        <w:top w:val="none" w:sz="0" w:space="0" w:color="auto"/>
        <w:left w:val="none" w:sz="0" w:space="0" w:color="auto"/>
        <w:bottom w:val="none" w:sz="0" w:space="0" w:color="auto"/>
        <w:right w:val="none" w:sz="0" w:space="0" w:color="auto"/>
      </w:divBdr>
    </w:div>
    <w:div w:id="686709938">
      <w:bodyDiv w:val="1"/>
      <w:marLeft w:val="0"/>
      <w:marRight w:val="0"/>
      <w:marTop w:val="0"/>
      <w:marBottom w:val="0"/>
      <w:divBdr>
        <w:top w:val="none" w:sz="0" w:space="0" w:color="auto"/>
        <w:left w:val="none" w:sz="0" w:space="0" w:color="auto"/>
        <w:bottom w:val="none" w:sz="0" w:space="0" w:color="auto"/>
        <w:right w:val="none" w:sz="0" w:space="0" w:color="auto"/>
      </w:divBdr>
    </w:div>
    <w:div w:id="730616250">
      <w:bodyDiv w:val="1"/>
      <w:marLeft w:val="0"/>
      <w:marRight w:val="0"/>
      <w:marTop w:val="0"/>
      <w:marBottom w:val="0"/>
      <w:divBdr>
        <w:top w:val="none" w:sz="0" w:space="0" w:color="auto"/>
        <w:left w:val="none" w:sz="0" w:space="0" w:color="auto"/>
        <w:bottom w:val="none" w:sz="0" w:space="0" w:color="auto"/>
        <w:right w:val="none" w:sz="0" w:space="0" w:color="auto"/>
      </w:divBdr>
    </w:div>
    <w:div w:id="840003027">
      <w:bodyDiv w:val="1"/>
      <w:marLeft w:val="0"/>
      <w:marRight w:val="0"/>
      <w:marTop w:val="0"/>
      <w:marBottom w:val="0"/>
      <w:divBdr>
        <w:top w:val="none" w:sz="0" w:space="0" w:color="auto"/>
        <w:left w:val="none" w:sz="0" w:space="0" w:color="auto"/>
        <w:bottom w:val="none" w:sz="0" w:space="0" w:color="auto"/>
        <w:right w:val="none" w:sz="0" w:space="0" w:color="auto"/>
      </w:divBdr>
      <w:divsChild>
        <w:div w:id="1279140494">
          <w:marLeft w:val="0"/>
          <w:marRight w:val="0"/>
          <w:marTop w:val="0"/>
          <w:marBottom w:val="0"/>
          <w:divBdr>
            <w:top w:val="none" w:sz="0" w:space="0" w:color="auto"/>
            <w:left w:val="none" w:sz="0" w:space="0" w:color="auto"/>
            <w:bottom w:val="none" w:sz="0" w:space="0" w:color="auto"/>
            <w:right w:val="none" w:sz="0" w:space="0" w:color="auto"/>
          </w:divBdr>
        </w:div>
        <w:div w:id="833028863">
          <w:marLeft w:val="0"/>
          <w:marRight w:val="0"/>
          <w:marTop w:val="0"/>
          <w:marBottom w:val="0"/>
          <w:divBdr>
            <w:top w:val="none" w:sz="0" w:space="0" w:color="auto"/>
            <w:left w:val="none" w:sz="0" w:space="0" w:color="auto"/>
            <w:bottom w:val="none" w:sz="0" w:space="0" w:color="auto"/>
            <w:right w:val="none" w:sz="0" w:space="0" w:color="auto"/>
          </w:divBdr>
        </w:div>
        <w:div w:id="83042463">
          <w:marLeft w:val="0"/>
          <w:marRight w:val="0"/>
          <w:marTop w:val="0"/>
          <w:marBottom w:val="0"/>
          <w:divBdr>
            <w:top w:val="none" w:sz="0" w:space="0" w:color="auto"/>
            <w:left w:val="none" w:sz="0" w:space="0" w:color="auto"/>
            <w:bottom w:val="none" w:sz="0" w:space="0" w:color="auto"/>
            <w:right w:val="none" w:sz="0" w:space="0" w:color="auto"/>
          </w:divBdr>
        </w:div>
        <w:div w:id="2114083514">
          <w:marLeft w:val="0"/>
          <w:marRight w:val="0"/>
          <w:marTop w:val="0"/>
          <w:marBottom w:val="0"/>
          <w:divBdr>
            <w:top w:val="none" w:sz="0" w:space="0" w:color="auto"/>
            <w:left w:val="none" w:sz="0" w:space="0" w:color="auto"/>
            <w:bottom w:val="none" w:sz="0" w:space="0" w:color="auto"/>
            <w:right w:val="none" w:sz="0" w:space="0" w:color="auto"/>
          </w:divBdr>
        </w:div>
        <w:div w:id="1298148538">
          <w:marLeft w:val="0"/>
          <w:marRight w:val="0"/>
          <w:marTop w:val="0"/>
          <w:marBottom w:val="0"/>
          <w:divBdr>
            <w:top w:val="none" w:sz="0" w:space="0" w:color="auto"/>
            <w:left w:val="none" w:sz="0" w:space="0" w:color="auto"/>
            <w:bottom w:val="none" w:sz="0" w:space="0" w:color="auto"/>
            <w:right w:val="none" w:sz="0" w:space="0" w:color="auto"/>
          </w:divBdr>
        </w:div>
        <w:div w:id="1253852081">
          <w:marLeft w:val="0"/>
          <w:marRight w:val="0"/>
          <w:marTop w:val="0"/>
          <w:marBottom w:val="0"/>
          <w:divBdr>
            <w:top w:val="none" w:sz="0" w:space="0" w:color="auto"/>
            <w:left w:val="none" w:sz="0" w:space="0" w:color="auto"/>
            <w:bottom w:val="none" w:sz="0" w:space="0" w:color="auto"/>
            <w:right w:val="none" w:sz="0" w:space="0" w:color="auto"/>
          </w:divBdr>
        </w:div>
        <w:div w:id="1795446192">
          <w:marLeft w:val="0"/>
          <w:marRight w:val="0"/>
          <w:marTop w:val="0"/>
          <w:marBottom w:val="0"/>
          <w:divBdr>
            <w:top w:val="none" w:sz="0" w:space="0" w:color="auto"/>
            <w:left w:val="none" w:sz="0" w:space="0" w:color="auto"/>
            <w:bottom w:val="none" w:sz="0" w:space="0" w:color="auto"/>
            <w:right w:val="none" w:sz="0" w:space="0" w:color="auto"/>
          </w:divBdr>
        </w:div>
        <w:div w:id="1263731652">
          <w:marLeft w:val="0"/>
          <w:marRight w:val="0"/>
          <w:marTop w:val="0"/>
          <w:marBottom w:val="0"/>
          <w:divBdr>
            <w:top w:val="none" w:sz="0" w:space="0" w:color="auto"/>
            <w:left w:val="none" w:sz="0" w:space="0" w:color="auto"/>
            <w:bottom w:val="none" w:sz="0" w:space="0" w:color="auto"/>
            <w:right w:val="none" w:sz="0" w:space="0" w:color="auto"/>
          </w:divBdr>
        </w:div>
        <w:div w:id="186870377">
          <w:marLeft w:val="0"/>
          <w:marRight w:val="0"/>
          <w:marTop w:val="0"/>
          <w:marBottom w:val="0"/>
          <w:divBdr>
            <w:top w:val="none" w:sz="0" w:space="0" w:color="auto"/>
            <w:left w:val="none" w:sz="0" w:space="0" w:color="auto"/>
            <w:bottom w:val="none" w:sz="0" w:space="0" w:color="auto"/>
            <w:right w:val="none" w:sz="0" w:space="0" w:color="auto"/>
          </w:divBdr>
        </w:div>
        <w:div w:id="652105151">
          <w:marLeft w:val="0"/>
          <w:marRight w:val="0"/>
          <w:marTop w:val="0"/>
          <w:marBottom w:val="0"/>
          <w:divBdr>
            <w:top w:val="none" w:sz="0" w:space="0" w:color="auto"/>
            <w:left w:val="none" w:sz="0" w:space="0" w:color="auto"/>
            <w:bottom w:val="none" w:sz="0" w:space="0" w:color="auto"/>
            <w:right w:val="none" w:sz="0" w:space="0" w:color="auto"/>
          </w:divBdr>
        </w:div>
        <w:div w:id="597250441">
          <w:marLeft w:val="0"/>
          <w:marRight w:val="0"/>
          <w:marTop w:val="0"/>
          <w:marBottom w:val="0"/>
          <w:divBdr>
            <w:top w:val="none" w:sz="0" w:space="0" w:color="auto"/>
            <w:left w:val="none" w:sz="0" w:space="0" w:color="auto"/>
            <w:bottom w:val="none" w:sz="0" w:space="0" w:color="auto"/>
            <w:right w:val="none" w:sz="0" w:space="0" w:color="auto"/>
          </w:divBdr>
        </w:div>
        <w:div w:id="256376835">
          <w:marLeft w:val="0"/>
          <w:marRight w:val="0"/>
          <w:marTop w:val="0"/>
          <w:marBottom w:val="0"/>
          <w:divBdr>
            <w:top w:val="none" w:sz="0" w:space="0" w:color="auto"/>
            <w:left w:val="none" w:sz="0" w:space="0" w:color="auto"/>
            <w:bottom w:val="none" w:sz="0" w:space="0" w:color="auto"/>
            <w:right w:val="none" w:sz="0" w:space="0" w:color="auto"/>
          </w:divBdr>
        </w:div>
        <w:div w:id="735708552">
          <w:marLeft w:val="0"/>
          <w:marRight w:val="0"/>
          <w:marTop w:val="0"/>
          <w:marBottom w:val="0"/>
          <w:divBdr>
            <w:top w:val="none" w:sz="0" w:space="0" w:color="auto"/>
            <w:left w:val="none" w:sz="0" w:space="0" w:color="auto"/>
            <w:bottom w:val="none" w:sz="0" w:space="0" w:color="auto"/>
            <w:right w:val="none" w:sz="0" w:space="0" w:color="auto"/>
          </w:divBdr>
        </w:div>
        <w:div w:id="1087657950">
          <w:marLeft w:val="0"/>
          <w:marRight w:val="0"/>
          <w:marTop w:val="0"/>
          <w:marBottom w:val="0"/>
          <w:divBdr>
            <w:top w:val="none" w:sz="0" w:space="0" w:color="auto"/>
            <w:left w:val="none" w:sz="0" w:space="0" w:color="auto"/>
            <w:bottom w:val="none" w:sz="0" w:space="0" w:color="auto"/>
            <w:right w:val="none" w:sz="0" w:space="0" w:color="auto"/>
          </w:divBdr>
        </w:div>
        <w:div w:id="1930962394">
          <w:marLeft w:val="0"/>
          <w:marRight w:val="0"/>
          <w:marTop w:val="0"/>
          <w:marBottom w:val="0"/>
          <w:divBdr>
            <w:top w:val="none" w:sz="0" w:space="0" w:color="auto"/>
            <w:left w:val="none" w:sz="0" w:space="0" w:color="auto"/>
            <w:bottom w:val="none" w:sz="0" w:space="0" w:color="auto"/>
            <w:right w:val="none" w:sz="0" w:space="0" w:color="auto"/>
          </w:divBdr>
        </w:div>
        <w:div w:id="767576482">
          <w:marLeft w:val="0"/>
          <w:marRight w:val="0"/>
          <w:marTop w:val="0"/>
          <w:marBottom w:val="0"/>
          <w:divBdr>
            <w:top w:val="none" w:sz="0" w:space="0" w:color="auto"/>
            <w:left w:val="none" w:sz="0" w:space="0" w:color="auto"/>
            <w:bottom w:val="none" w:sz="0" w:space="0" w:color="auto"/>
            <w:right w:val="none" w:sz="0" w:space="0" w:color="auto"/>
          </w:divBdr>
        </w:div>
        <w:div w:id="843087475">
          <w:marLeft w:val="0"/>
          <w:marRight w:val="0"/>
          <w:marTop w:val="0"/>
          <w:marBottom w:val="0"/>
          <w:divBdr>
            <w:top w:val="none" w:sz="0" w:space="0" w:color="auto"/>
            <w:left w:val="none" w:sz="0" w:space="0" w:color="auto"/>
            <w:bottom w:val="none" w:sz="0" w:space="0" w:color="auto"/>
            <w:right w:val="none" w:sz="0" w:space="0" w:color="auto"/>
          </w:divBdr>
        </w:div>
        <w:div w:id="489559316">
          <w:marLeft w:val="0"/>
          <w:marRight w:val="0"/>
          <w:marTop w:val="0"/>
          <w:marBottom w:val="0"/>
          <w:divBdr>
            <w:top w:val="none" w:sz="0" w:space="0" w:color="auto"/>
            <w:left w:val="none" w:sz="0" w:space="0" w:color="auto"/>
            <w:bottom w:val="none" w:sz="0" w:space="0" w:color="auto"/>
            <w:right w:val="none" w:sz="0" w:space="0" w:color="auto"/>
          </w:divBdr>
        </w:div>
        <w:div w:id="492841299">
          <w:marLeft w:val="0"/>
          <w:marRight w:val="0"/>
          <w:marTop w:val="0"/>
          <w:marBottom w:val="0"/>
          <w:divBdr>
            <w:top w:val="none" w:sz="0" w:space="0" w:color="auto"/>
            <w:left w:val="none" w:sz="0" w:space="0" w:color="auto"/>
            <w:bottom w:val="none" w:sz="0" w:space="0" w:color="auto"/>
            <w:right w:val="none" w:sz="0" w:space="0" w:color="auto"/>
          </w:divBdr>
        </w:div>
        <w:div w:id="630132251">
          <w:marLeft w:val="0"/>
          <w:marRight w:val="0"/>
          <w:marTop w:val="0"/>
          <w:marBottom w:val="0"/>
          <w:divBdr>
            <w:top w:val="none" w:sz="0" w:space="0" w:color="auto"/>
            <w:left w:val="none" w:sz="0" w:space="0" w:color="auto"/>
            <w:bottom w:val="none" w:sz="0" w:space="0" w:color="auto"/>
            <w:right w:val="none" w:sz="0" w:space="0" w:color="auto"/>
          </w:divBdr>
        </w:div>
        <w:div w:id="481973060">
          <w:marLeft w:val="0"/>
          <w:marRight w:val="0"/>
          <w:marTop w:val="0"/>
          <w:marBottom w:val="0"/>
          <w:divBdr>
            <w:top w:val="none" w:sz="0" w:space="0" w:color="auto"/>
            <w:left w:val="none" w:sz="0" w:space="0" w:color="auto"/>
            <w:bottom w:val="none" w:sz="0" w:space="0" w:color="auto"/>
            <w:right w:val="none" w:sz="0" w:space="0" w:color="auto"/>
          </w:divBdr>
        </w:div>
        <w:div w:id="2096856539">
          <w:marLeft w:val="0"/>
          <w:marRight w:val="0"/>
          <w:marTop w:val="0"/>
          <w:marBottom w:val="0"/>
          <w:divBdr>
            <w:top w:val="none" w:sz="0" w:space="0" w:color="auto"/>
            <w:left w:val="none" w:sz="0" w:space="0" w:color="auto"/>
            <w:bottom w:val="none" w:sz="0" w:space="0" w:color="auto"/>
            <w:right w:val="none" w:sz="0" w:space="0" w:color="auto"/>
          </w:divBdr>
        </w:div>
        <w:div w:id="1719550655">
          <w:marLeft w:val="0"/>
          <w:marRight w:val="0"/>
          <w:marTop w:val="0"/>
          <w:marBottom w:val="0"/>
          <w:divBdr>
            <w:top w:val="none" w:sz="0" w:space="0" w:color="auto"/>
            <w:left w:val="none" w:sz="0" w:space="0" w:color="auto"/>
            <w:bottom w:val="none" w:sz="0" w:space="0" w:color="auto"/>
            <w:right w:val="none" w:sz="0" w:space="0" w:color="auto"/>
          </w:divBdr>
        </w:div>
      </w:divsChild>
    </w:div>
    <w:div w:id="843667238">
      <w:bodyDiv w:val="1"/>
      <w:marLeft w:val="0"/>
      <w:marRight w:val="0"/>
      <w:marTop w:val="0"/>
      <w:marBottom w:val="0"/>
      <w:divBdr>
        <w:top w:val="none" w:sz="0" w:space="0" w:color="auto"/>
        <w:left w:val="none" w:sz="0" w:space="0" w:color="auto"/>
        <w:bottom w:val="none" w:sz="0" w:space="0" w:color="auto"/>
        <w:right w:val="none" w:sz="0" w:space="0" w:color="auto"/>
      </w:divBdr>
    </w:div>
    <w:div w:id="1095983116">
      <w:bodyDiv w:val="1"/>
      <w:marLeft w:val="0"/>
      <w:marRight w:val="0"/>
      <w:marTop w:val="0"/>
      <w:marBottom w:val="0"/>
      <w:divBdr>
        <w:top w:val="none" w:sz="0" w:space="0" w:color="auto"/>
        <w:left w:val="none" w:sz="0" w:space="0" w:color="auto"/>
        <w:bottom w:val="none" w:sz="0" w:space="0" w:color="auto"/>
        <w:right w:val="none" w:sz="0" w:space="0" w:color="auto"/>
      </w:divBdr>
    </w:div>
    <w:div w:id="1126267950">
      <w:bodyDiv w:val="1"/>
      <w:marLeft w:val="0"/>
      <w:marRight w:val="0"/>
      <w:marTop w:val="0"/>
      <w:marBottom w:val="0"/>
      <w:divBdr>
        <w:top w:val="none" w:sz="0" w:space="0" w:color="auto"/>
        <w:left w:val="none" w:sz="0" w:space="0" w:color="auto"/>
        <w:bottom w:val="none" w:sz="0" w:space="0" w:color="auto"/>
        <w:right w:val="none" w:sz="0" w:space="0" w:color="auto"/>
      </w:divBdr>
    </w:div>
    <w:div w:id="1156410387">
      <w:bodyDiv w:val="1"/>
      <w:marLeft w:val="0"/>
      <w:marRight w:val="0"/>
      <w:marTop w:val="0"/>
      <w:marBottom w:val="0"/>
      <w:divBdr>
        <w:top w:val="none" w:sz="0" w:space="0" w:color="auto"/>
        <w:left w:val="none" w:sz="0" w:space="0" w:color="auto"/>
        <w:bottom w:val="none" w:sz="0" w:space="0" w:color="auto"/>
        <w:right w:val="none" w:sz="0" w:space="0" w:color="auto"/>
      </w:divBdr>
    </w:div>
    <w:div w:id="1295527527">
      <w:bodyDiv w:val="1"/>
      <w:marLeft w:val="0"/>
      <w:marRight w:val="0"/>
      <w:marTop w:val="0"/>
      <w:marBottom w:val="0"/>
      <w:divBdr>
        <w:top w:val="none" w:sz="0" w:space="0" w:color="auto"/>
        <w:left w:val="none" w:sz="0" w:space="0" w:color="auto"/>
        <w:bottom w:val="none" w:sz="0" w:space="0" w:color="auto"/>
        <w:right w:val="none" w:sz="0" w:space="0" w:color="auto"/>
      </w:divBdr>
    </w:div>
    <w:div w:id="1527403157">
      <w:bodyDiv w:val="1"/>
      <w:marLeft w:val="0"/>
      <w:marRight w:val="0"/>
      <w:marTop w:val="0"/>
      <w:marBottom w:val="0"/>
      <w:divBdr>
        <w:top w:val="none" w:sz="0" w:space="0" w:color="auto"/>
        <w:left w:val="none" w:sz="0" w:space="0" w:color="auto"/>
        <w:bottom w:val="none" w:sz="0" w:space="0" w:color="auto"/>
        <w:right w:val="none" w:sz="0" w:space="0" w:color="auto"/>
      </w:divBdr>
    </w:div>
    <w:div w:id="1538349481">
      <w:bodyDiv w:val="1"/>
      <w:marLeft w:val="0"/>
      <w:marRight w:val="0"/>
      <w:marTop w:val="0"/>
      <w:marBottom w:val="0"/>
      <w:divBdr>
        <w:top w:val="none" w:sz="0" w:space="0" w:color="auto"/>
        <w:left w:val="none" w:sz="0" w:space="0" w:color="auto"/>
        <w:bottom w:val="none" w:sz="0" w:space="0" w:color="auto"/>
        <w:right w:val="none" w:sz="0" w:space="0" w:color="auto"/>
      </w:divBdr>
    </w:div>
    <w:div w:id="1595627330">
      <w:bodyDiv w:val="1"/>
      <w:marLeft w:val="0"/>
      <w:marRight w:val="0"/>
      <w:marTop w:val="0"/>
      <w:marBottom w:val="0"/>
      <w:divBdr>
        <w:top w:val="none" w:sz="0" w:space="0" w:color="auto"/>
        <w:left w:val="none" w:sz="0" w:space="0" w:color="auto"/>
        <w:bottom w:val="none" w:sz="0" w:space="0" w:color="auto"/>
        <w:right w:val="none" w:sz="0" w:space="0" w:color="auto"/>
      </w:divBdr>
    </w:div>
    <w:div w:id="1609042296">
      <w:bodyDiv w:val="1"/>
      <w:marLeft w:val="0"/>
      <w:marRight w:val="0"/>
      <w:marTop w:val="0"/>
      <w:marBottom w:val="0"/>
      <w:divBdr>
        <w:top w:val="none" w:sz="0" w:space="0" w:color="auto"/>
        <w:left w:val="none" w:sz="0" w:space="0" w:color="auto"/>
        <w:bottom w:val="none" w:sz="0" w:space="0" w:color="auto"/>
        <w:right w:val="none" w:sz="0" w:space="0" w:color="auto"/>
      </w:divBdr>
    </w:div>
    <w:div w:id="1811825377">
      <w:bodyDiv w:val="1"/>
      <w:marLeft w:val="0"/>
      <w:marRight w:val="0"/>
      <w:marTop w:val="0"/>
      <w:marBottom w:val="0"/>
      <w:divBdr>
        <w:top w:val="none" w:sz="0" w:space="0" w:color="auto"/>
        <w:left w:val="none" w:sz="0" w:space="0" w:color="auto"/>
        <w:bottom w:val="none" w:sz="0" w:space="0" w:color="auto"/>
        <w:right w:val="none" w:sz="0" w:space="0" w:color="auto"/>
      </w:divBdr>
      <w:divsChild>
        <w:div w:id="355272377">
          <w:marLeft w:val="0"/>
          <w:marRight w:val="0"/>
          <w:marTop w:val="0"/>
          <w:marBottom w:val="0"/>
          <w:divBdr>
            <w:top w:val="none" w:sz="0" w:space="0" w:color="auto"/>
            <w:left w:val="none" w:sz="0" w:space="0" w:color="auto"/>
            <w:bottom w:val="none" w:sz="0" w:space="0" w:color="auto"/>
            <w:right w:val="none" w:sz="0" w:space="0" w:color="auto"/>
          </w:divBdr>
          <w:divsChild>
            <w:div w:id="962273840">
              <w:marLeft w:val="0"/>
              <w:marRight w:val="0"/>
              <w:marTop w:val="0"/>
              <w:marBottom w:val="0"/>
              <w:divBdr>
                <w:top w:val="none" w:sz="0" w:space="0" w:color="auto"/>
                <w:left w:val="none" w:sz="0" w:space="0" w:color="auto"/>
                <w:bottom w:val="none" w:sz="0" w:space="0" w:color="auto"/>
                <w:right w:val="none" w:sz="0" w:space="0" w:color="auto"/>
              </w:divBdr>
              <w:divsChild>
                <w:div w:id="1913081569">
                  <w:marLeft w:val="0"/>
                  <w:marRight w:val="0"/>
                  <w:marTop w:val="0"/>
                  <w:marBottom w:val="0"/>
                  <w:divBdr>
                    <w:top w:val="none" w:sz="0" w:space="0" w:color="auto"/>
                    <w:left w:val="none" w:sz="0" w:space="0" w:color="auto"/>
                    <w:bottom w:val="none" w:sz="0" w:space="0" w:color="auto"/>
                    <w:right w:val="none" w:sz="0" w:space="0" w:color="auto"/>
                  </w:divBdr>
                  <w:divsChild>
                    <w:div w:id="839587211">
                      <w:marLeft w:val="0"/>
                      <w:marRight w:val="0"/>
                      <w:marTop w:val="0"/>
                      <w:marBottom w:val="0"/>
                      <w:divBdr>
                        <w:top w:val="none" w:sz="0" w:space="0" w:color="auto"/>
                        <w:left w:val="none" w:sz="0" w:space="0" w:color="auto"/>
                        <w:bottom w:val="none" w:sz="0" w:space="0" w:color="auto"/>
                        <w:right w:val="none" w:sz="0" w:space="0" w:color="auto"/>
                      </w:divBdr>
                      <w:divsChild>
                        <w:div w:id="1948123985">
                          <w:marLeft w:val="0"/>
                          <w:marRight w:val="0"/>
                          <w:marTop w:val="0"/>
                          <w:marBottom w:val="0"/>
                          <w:divBdr>
                            <w:top w:val="none" w:sz="0" w:space="0" w:color="auto"/>
                            <w:left w:val="none" w:sz="0" w:space="0" w:color="auto"/>
                            <w:bottom w:val="none" w:sz="0" w:space="0" w:color="auto"/>
                            <w:right w:val="none" w:sz="0" w:space="0" w:color="auto"/>
                          </w:divBdr>
                          <w:divsChild>
                            <w:div w:id="63525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508659">
      <w:bodyDiv w:val="1"/>
      <w:marLeft w:val="0"/>
      <w:marRight w:val="0"/>
      <w:marTop w:val="0"/>
      <w:marBottom w:val="0"/>
      <w:divBdr>
        <w:top w:val="none" w:sz="0" w:space="0" w:color="auto"/>
        <w:left w:val="none" w:sz="0" w:space="0" w:color="auto"/>
        <w:bottom w:val="none" w:sz="0" w:space="0" w:color="auto"/>
        <w:right w:val="none" w:sz="0" w:space="0" w:color="auto"/>
      </w:divBdr>
    </w:div>
    <w:div w:id="1953171831">
      <w:bodyDiv w:val="1"/>
      <w:marLeft w:val="0"/>
      <w:marRight w:val="0"/>
      <w:marTop w:val="0"/>
      <w:marBottom w:val="0"/>
      <w:divBdr>
        <w:top w:val="none" w:sz="0" w:space="0" w:color="auto"/>
        <w:left w:val="none" w:sz="0" w:space="0" w:color="auto"/>
        <w:bottom w:val="none" w:sz="0" w:space="0" w:color="auto"/>
        <w:right w:val="none" w:sz="0" w:space="0" w:color="auto"/>
      </w:divBdr>
    </w:div>
    <w:div w:id="2056470025">
      <w:bodyDiv w:val="1"/>
      <w:marLeft w:val="0"/>
      <w:marRight w:val="0"/>
      <w:marTop w:val="0"/>
      <w:marBottom w:val="0"/>
      <w:divBdr>
        <w:top w:val="none" w:sz="0" w:space="0" w:color="auto"/>
        <w:left w:val="none" w:sz="0" w:space="0" w:color="auto"/>
        <w:bottom w:val="none" w:sz="0" w:space="0" w:color="auto"/>
        <w:right w:val="none" w:sz="0" w:space="0" w:color="auto"/>
      </w:divBdr>
    </w:div>
    <w:div w:id="2062091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69316-20CF-4EDB-B094-BB5E3AC4F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692</TotalTime>
  <Pages>14</Pages>
  <Words>3608</Words>
  <Characters>20571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28</cp:revision>
  <dcterms:created xsi:type="dcterms:W3CDTF">2025-11-27T20:18:00Z</dcterms:created>
  <dcterms:modified xsi:type="dcterms:W3CDTF">2025-12-07T19:56:00Z</dcterms:modified>
</cp:coreProperties>
</file>