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 xml:space="preserve">Universidad </w:t>
      </w:r>
      <w:proofErr w:type="spellStart"/>
      <w:r w:rsidRPr="00E34731">
        <w:rPr>
          <w:b/>
          <w:bCs/>
        </w:rPr>
        <w:t>Cenfotec</w:t>
      </w:r>
      <w:proofErr w:type="spellEnd"/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 xml:space="preserve">25 de </w:t>
      </w:r>
      <w:proofErr w:type="gramStart"/>
      <w:r w:rsidRPr="00E34731">
        <w:t>Mayo</w:t>
      </w:r>
      <w:proofErr w:type="gramEnd"/>
      <w:r w:rsidRPr="00E34731">
        <w:t xml:space="preserve">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81629B6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59F0C120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6CD1A6A6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24979917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23816F2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20A1F98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0695154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67CF9A7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1D3EC7C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2980538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0DC027C0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62531BE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4D24389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1AD2272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1C03ABF2" w:rsidR="00E34731" w:rsidRDefault="00E34731" w:rsidP="00E34731">
      <w:r w:rsidRPr="00E34731">
        <w:t>Profesional en Desarrollo de Software con experiencia en soporte técnico y en la creación de soluciones tecnológicas a nivel full-</w:t>
      </w:r>
      <w:proofErr w:type="spellStart"/>
      <w:r w:rsidRPr="00E34731">
        <w:t>stack</w:t>
      </w:r>
      <w:proofErr w:type="spellEnd"/>
      <w:r w:rsidRPr="00E34731">
        <w:t xml:space="preserve"> utilizando .NET MVC, Spring </w:t>
      </w:r>
      <w:proofErr w:type="spellStart"/>
      <w:r w:rsidRPr="00E34731">
        <w:t>Boot</w:t>
      </w:r>
      <w:proofErr w:type="spellEnd"/>
      <w:r w:rsidRPr="00E34731">
        <w:t xml:space="preserve"> y Angular.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48723946" w14:textId="77777777" w:rsidR="00E34731" w:rsidRDefault="00E34731" w:rsidP="00E34731"/>
    <w:p w14:paraId="2584AD25" w14:textId="22959F08" w:rsidR="00E34731" w:rsidRDefault="00E34731" w:rsidP="00E34731">
      <w:pPr>
        <w:pStyle w:val="Heading2"/>
      </w:pPr>
      <w:bookmarkStart w:id="3" w:name="_Toc210389166"/>
      <w:r>
        <w:lastRenderedPageBreak/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038FE60E" w:rsidR="00E34731" w:rsidRDefault="00E34731" w:rsidP="00E34731">
      <w:r>
        <w:rPr>
          <w:noProof/>
        </w:rPr>
        <w:drawing>
          <wp:inline distT="0" distB="0" distL="0" distR="0" wp14:anchorId="7F391389" wp14:editId="4613C16F">
            <wp:extent cx="5612130" cy="4957445"/>
            <wp:effectExtent l="0" t="0" r="7620" b="0"/>
            <wp:docPr id="283848957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t>Slogan:</w:t>
      </w:r>
      <w:bookmarkEnd w:id="5"/>
    </w:p>
    <w:p w14:paraId="4636E4BA" w14:textId="5988E7C5" w:rsidR="00EF3254" w:rsidRDefault="00EF3254" w:rsidP="00EF3254">
      <w:r w:rsidRPr="00EF3254">
        <w:t>"Donde la creatividad encuentra el código"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lastRenderedPageBreak/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proofErr w:type="spellStart"/>
      <w:r>
        <w:t>FaviconWeb</w:t>
      </w:r>
      <w:bookmarkEnd w:id="7"/>
      <w:proofErr w:type="spellEnd"/>
    </w:p>
    <w:p w14:paraId="0A7F78D7" w14:textId="574B818F" w:rsidR="00BB66C7" w:rsidRPr="00BB66C7" w:rsidRDefault="00BB66C7" w:rsidP="00BB66C7">
      <w:r>
        <w:rPr>
          <w:noProof/>
        </w:rPr>
        <w:drawing>
          <wp:inline distT="0" distB="0" distL="0" distR="0" wp14:anchorId="06B6204C" wp14:editId="166386E8">
            <wp:extent cx="2428875" cy="2145534"/>
            <wp:effectExtent l="0" t="0" r="0" b="7620"/>
            <wp:docPr id="206630437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62" cy="21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 xml:space="preserve"> (Google </w:t>
      </w:r>
      <w:proofErr w:type="spellStart"/>
      <w:r w:rsidRPr="00BB66C7">
        <w:t>Fonts</w:t>
      </w:r>
      <w:proofErr w:type="spellEnd"/>
      <w:r w:rsidRPr="00BB66C7">
        <w:t>) - Moderna y legible</w:t>
      </w:r>
    </w:p>
    <w:p w14:paraId="0E99FB1E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 xml:space="preserve"> (Google </w:t>
      </w:r>
      <w:proofErr w:type="spellStart"/>
      <w:r w:rsidRPr="00BB66C7">
        <w:t>Fonts</w:t>
      </w:r>
      <w:proofErr w:type="spellEnd"/>
      <w:r w:rsidRPr="00BB66C7">
        <w:t>) - Clara y profesional</w:t>
      </w:r>
    </w:p>
    <w:p w14:paraId="1CFCFAF0" w14:textId="3368124E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Código:</w:t>
      </w:r>
      <w:r w:rsidRPr="00BB66C7">
        <w:t> </w:t>
      </w:r>
      <w:proofErr w:type="spellStart"/>
      <w:r w:rsidRPr="00BB66C7">
        <w:rPr>
          <w:b/>
          <w:bCs/>
        </w:rPr>
        <w:t>Fira</w:t>
      </w:r>
      <w:proofErr w:type="spellEnd"/>
      <w:r w:rsidRPr="00BB66C7">
        <w:rPr>
          <w:b/>
          <w:bCs/>
        </w:rPr>
        <w:t xml:space="preserve"> </w:t>
      </w:r>
      <w:proofErr w:type="spellStart"/>
      <w:r w:rsidRPr="00BB66C7">
        <w:rPr>
          <w:b/>
          <w:bCs/>
        </w:rPr>
        <w:t>Code</w:t>
      </w:r>
      <w:proofErr w:type="spellEnd"/>
      <w:r w:rsidRPr="00BB66C7">
        <w:t xml:space="preserve"> - Tipografía monoespaciada para </w:t>
      </w:r>
      <w:proofErr w:type="spellStart"/>
      <w:r w:rsidRPr="00BB66C7">
        <w:t>snippets</w:t>
      </w:r>
      <w:proofErr w:type="spellEnd"/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50CF7363" w:rsidR="00EA58FC" w:rsidRDefault="00EA58FC" w:rsidP="00EA58FC">
      <w:r>
        <w:t>Color principal: Azul (</w:t>
      </w:r>
      <w:r w:rsidRPr="00EA58FC">
        <w:t>#2A5C8A</w:t>
      </w:r>
      <w:r>
        <w:t>)</w:t>
      </w:r>
    </w:p>
    <w:p w14:paraId="7C5A52C2" w14:textId="3BA6CB04" w:rsidR="00EA58FC" w:rsidRDefault="00EA58FC" w:rsidP="00EA58FC">
      <w:r w:rsidRPr="00EA58FC">
        <w:rPr>
          <w:noProof/>
        </w:rPr>
        <w:drawing>
          <wp:inline distT="0" distB="0" distL="0" distR="0" wp14:anchorId="08C737D7" wp14:editId="27AC04AC">
            <wp:extent cx="1943371" cy="2152950"/>
            <wp:effectExtent l="0" t="0" r="0" b="0"/>
            <wp:docPr id="1741808818" name="Picture 1" descr="A blue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8818" name="Picture 1" descr="A blue square with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lastRenderedPageBreak/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</w:t>
      </w:r>
      <w:proofErr w:type="spellStart"/>
      <w:r w:rsidR="00D62327">
        <w:t>organizacion</w:t>
      </w:r>
      <w:proofErr w:type="spellEnd"/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 xml:space="preserve">Convertirme en un profesional altamente especializado en desarrollo de software y arquitectura de soluciones tecnológicas, contribuyendo a proyectos que integren desarrollo </w:t>
      </w:r>
      <w:proofErr w:type="spellStart"/>
      <w:r w:rsidRPr="00EA58FC">
        <w:t>backend</w:t>
      </w:r>
      <w:proofErr w:type="spellEnd"/>
      <w:r w:rsidRPr="00EA58FC">
        <w:t>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lastRenderedPageBreak/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 xml:space="preserve">Informacion de </w:t>
      </w:r>
      <w:proofErr w:type="spellStart"/>
      <w:r>
        <w:rPr>
          <w:lang w:val="en-US"/>
        </w:rPr>
        <w:t>contacto</w:t>
      </w:r>
      <w:bookmarkEnd w:id="11"/>
      <w:proofErr w:type="spellEnd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 xml:space="preserve">Correo </w:t>
      </w:r>
      <w:proofErr w:type="spellStart"/>
      <w:r w:rsidRPr="00943378">
        <w:rPr>
          <w:lang w:val="en-US"/>
        </w:rPr>
        <w:t>profesional</w:t>
      </w:r>
      <w:proofErr w:type="spellEnd"/>
      <w:r w:rsidRPr="00943378">
        <w:rPr>
          <w:lang w:val="en-US"/>
        </w:rPr>
        <w:t>: </w:t>
      </w:r>
      <w:hyperlink r:id="rId12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 xml:space="preserve">WhatsApp </w:t>
      </w:r>
      <w:proofErr w:type="spellStart"/>
      <w:r w:rsidRPr="00943378">
        <w:rPr>
          <w:lang w:val="en-US"/>
        </w:rPr>
        <w:t>profesional</w:t>
      </w:r>
      <w:proofErr w:type="spellEnd"/>
      <w:r w:rsidRPr="00943378">
        <w:rPr>
          <w:lang w:val="en-US"/>
        </w:rPr>
        <w:t>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3378">
        <w:rPr>
          <w:lang w:val="en-US"/>
        </w:rPr>
        <w:t>Linkedln</w:t>
      </w:r>
      <w:proofErr w:type="spellEnd"/>
      <w:r w:rsidRPr="00943378">
        <w:rPr>
          <w:lang w:val="en-US"/>
        </w:rPr>
        <w:t xml:space="preserve">: </w:t>
      </w:r>
      <w:hyperlink r:id="rId13" w:history="1">
        <w:r w:rsidRPr="00C15BCD">
          <w:rPr>
            <w:rStyle w:val="Hyperlink"/>
            <w:lang w:val="en-US"/>
          </w:rPr>
          <w:t>www.linkedin.com/in/juan-solano-7795b2340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3378">
        <w:rPr>
          <w:lang w:val="en-US"/>
        </w:rPr>
        <w:t>Github</w:t>
      </w:r>
      <w:proofErr w:type="spellEnd"/>
      <w:r w:rsidRPr="00943378">
        <w:rPr>
          <w:lang w:val="en-US"/>
        </w:rPr>
        <w:t xml:space="preserve">: </w:t>
      </w:r>
      <w:hyperlink r:id="rId14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2E19E223" w14:textId="3FAD71A9" w:rsidR="00B93BF8" w:rsidRDefault="00943378" w:rsidP="00B93BF8">
      <w:pPr>
        <w:pStyle w:val="ListParagraph"/>
        <w:numPr>
          <w:ilvl w:val="0"/>
          <w:numId w:val="1"/>
        </w:numPr>
      </w:pPr>
      <w:proofErr w:type="spellStart"/>
      <w:r w:rsidRPr="00B93BF8">
        <w:t>Porfatofio</w:t>
      </w:r>
      <w:proofErr w:type="spellEnd"/>
      <w:r w:rsidRPr="00B93BF8">
        <w:t xml:space="preserve">: </w:t>
      </w:r>
      <w:hyperlink r:id="rId15" w:history="1">
        <w:r w:rsidR="00B93BF8" w:rsidRPr="007E0253">
          <w:rPr>
            <w:rStyle w:val="Hyperlink"/>
          </w:rPr>
          <w:t>https://juan-solano-portafolio.vercel.app/</w:t>
        </w:r>
      </w:hyperlink>
    </w:p>
    <w:p w14:paraId="25A76135" w14:textId="5CB24589" w:rsidR="00B93BF8" w:rsidRDefault="00B93BF8" w:rsidP="00B93BF8">
      <w:pPr>
        <w:pStyle w:val="ListParagraph"/>
      </w:pPr>
      <w:r w:rsidRPr="00B93BF8">
        <w:drawing>
          <wp:inline distT="0" distB="0" distL="0" distR="0" wp14:anchorId="3E227010" wp14:editId="19264803">
            <wp:extent cx="5612130" cy="3408045"/>
            <wp:effectExtent l="0" t="0" r="7620" b="1905"/>
            <wp:docPr id="95114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420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E94" w14:textId="21235A9E" w:rsidR="00B93BF8" w:rsidRPr="00B93BF8" w:rsidRDefault="00B93BF8" w:rsidP="00B93BF8">
      <w:r>
        <w:br w:type="page"/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lastRenderedPageBreak/>
        <w:t>Conclusión</w:t>
      </w:r>
      <w:bookmarkEnd w:id="13"/>
    </w:p>
    <w:p w14:paraId="3EDB767E" w14:textId="77777777" w:rsidR="00943378" w:rsidRPr="00943378" w:rsidRDefault="00943378" w:rsidP="00943378">
      <w:r w:rsidRPr="00943378">
        <w:t xml:space="preserve">La imagen web personal desarrollada refleja una identidad profesional coherente y atractiva, alineada con mi perfil como desarrollador full </w:t>
      </w:r>
      <w:proofErr w:type="spellStart"/>
      <w:r w:rsidRPr="00943378">
        <w:t>stack</w:t>
      </w:r>
      <w:proofErr w:type="spellEnd"/>
      <w:r w:rsidRPr="00943378">
        <w:t>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235158"/>
    <w:rsid w:val="00822E21"/>
    <w:rsid w:val="00900DDA"/>
    <w:rsid w:val="00943378"/>
    <w:rsid w:val="00B93BF8"/>
    <w:rsid w:val="00BB66C7"/>
    <w:rsid w:val="00D62327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://www.linkedin.com/in/juan-solano-7795b234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to:jpse2002@gmai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juan-solano-portafolio.vercel.app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Hein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2</cp:revision>
  <cp:lastPrinted>2025-10-03T19:06:00Z</cp:lastPrinted>
  <dcterms:created xsi:type="dcterms:W3CDTF">2025-10-03T19:17:00Z</dcterms:created>
  <dcterms:modified xsi:type="dcterms:W3CDTF">2025-10-03T19:17:00Z</dcterms:modified>
</cp:coreProperties>
</file>