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8DF37" w14:textId="26031BBF" w:rsidR="000A0991" w:rsidRPr="000A0991" w:rsidRDefault="000A0991" w:rsidP="000A099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u w:val="single"/>
          <w:lang w:val=""/>
        </w:rPr>
      </w:pPr>
      <w:r>
        <w:rPr>
          <w:rFonts w:asciiTheme="minorHAnsi" w:eastAsiaTheme="minorEastAsia" w:hAnsiTheme="minorHAnsi" w:cstheme="minorBidi"/>
          <w:color w:val="2D3B45"/>
          <w:u w:val="single"/>
          <w:shd w:val="clear" w:color="auto" w:fill="FFFFFF"/>
        </w:rPr>
        <w:t>Line:</w:t>
      </w:r>
    </w:p>
    <w:p w14:paraId="3869E225" w14:textId="77777777" w:rsidR="000A0991" w:rsidRDefault="000A0991" w:rsidP="000A0991">
      <w:pPr>
        <w:pStyle w:val="NormalWeb"/>
        <w:spacing w:before="0" w:beforeAutospacing="0" w:after="0" w:afterAutospacing="0"/>
        <w:ind w:left="36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52F91633" w14:textId="0F195B7A" w:rsidR="009322F3" w:rsidRDefault="009322F3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Chatacteristic Impedance,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Z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c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(ohms)</w:t>
      </w:r>
    </w:p>
    <w:p w14:paraId="5AD723AC" w14:textId="7929F6BE" w:rsidR="007A1F4A" w:rsidRDefault="007A1F4A" w:rsidP="007A1F4A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3009C77A" w14:textId="77777777" w:rsidR="007A1F4A" w:rsidRPr="009322F3" w:rsidRDefault="007A1F4A" w:rsidP="007A1F4A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c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R+j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c</m:t>
                  </m:r>
                </m:sub>
              </m:sSub>
            </m:e>
          </m:rad>
        </m:oMath>
      </m:oMathPara>
    </w:p>
    <w:p w14:paraId="7EAF8EE4" w14:textId="77777777" w:rsidR="007A1F4A" w:rsidRDefault="007A1F4A" w:rsidP="007A1F4A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4FDC8308" w14:textId="35390BCB" w:rsidR="00AE37F7" w:rsidRDefault="00AE37F7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Line  Inductance, </w:t>
      </w:r>
      <m:oMath>
        <m:r>
          <w:rPr>
            <w:rFonts w:ascii="Cambria Math" w:hAnsi="Cambria Math" w:cs="Calibri"/>
            <w:sz w:val="22"/>
            <w:szCs w:val="22"/>
            <w:lang w:val=""/>
          </w:rPr>
          <m:t>L</m:t>
        </m:r>
      </m:oMath>
      <w:r>
        <w:rPr>
          <w:rFonts w:asciiTheme="minorHAnsi" w:eastAsiaTheme="minorEastAsia" w:hAnsiTheme="minorHAnsi" w:cstheme="minorBidi"/>
          <w:iCs/>
          <w:sz w:val="22"/>
          <w:szCs w:val="22"/>
          <w:lang w:val=""/>
        </w:rPr>
        <w:t xml:space="preserve"> (henries)</w:t>
      </w:r>
    </w:p>
    <w:p w14:paraId="085FDD3A" w14:textId="3B60D5A1" w:rsidR="00AE37F7" w:rsidRPr="00AE37F7" w:rsidRDefault="00AE37F7" w:rsidP="00AE37F7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L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2 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 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</m:den>
          </m:f>
        </m:oMath>
      </m:oMathPara>
    </w:p>
    <w:p w14:paraId="0CF050C4" w14:textId="10D2DB53" w:rsidR="00AE37F7" w:rsidRDefault="00AE37F7" w:rsidP="00AE37F7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, where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X</m:t>
            </m:r>
          </m:e>
          <m:sub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L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is the line series inductive reactance in ohms per mile</w:t>
      </w:r>
    </w:p>
    <w:p w14:paraId="06704DEE" w14:textId="56093C72" w:rsidR="00AE37F7" w:rsidRDefault="00AE37F7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Line Capacitance, </w:t>
      </w:r>
      <m:oMath>
        <m:r>
          <w:rPr>
            <w:rFonts w:ascii="Cambria Math" w:eastAsiaTheme="minorEastAsia" w:hAnsi="Cambria Math" w:cstheme="minorBidi"/>
            <w:sz w:val="22"/>
            <w:szCs w:val="22"/>
            <w:lang w:val=""/>
          </w:rPr>
          <m:t>C</m:t>
        </m:r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(farads)</w:t>
      </w:r>
    </w:p>
    <w:p w14:paraId="65D6EE5E" w14:textId="610149DE" w:rsidR="00AE37F7" w:rsidRPr="00AE37F7" w:rsidRDefault="00AE37F7" w:rsidP="00AE37F7">
      <w:pPr>
        <w:pStyle w:val="NormalWeb"/>
        <w:spacing w:before="0" w:beforeAutospacing="0" w:after="0" w:afterAutospacing="0"/>
        <w:ind w:left="36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C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2 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 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 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ω 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C</m:t>
                  </m:r>
                </m:sub>
              </m:sSub>
            </m:den>
          </m:f>
        </m:oMath>
      </m:oMathPara>
    </w:p>
    <w:p w14:paraId="30AA5F78" w14:textId="2C4C7D92" w:rsidR="00AE37F7" w:rsidRDefault="00AE37F7" w:rsidP="00AE37F7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, where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X</m:t>
            </m:r>
          </m:e>
          <m:sub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C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is the line shunt capacitive reactance in MegaOhm-miles</w:t>
      </w:r>
    </w:p>
    <w:p w14:paraId="4BD47571" w14:textId="77777777" w:rsidR="00AE37F7" w:rsidRDefault="00AE37F7" w:rsidP="00AE37F7">
      <w:pPr>
        <w:pStyle w:val="NormalWeb"/>
        <w:spacing w:before="0" w:beforeAutospacing="0" w:after="0" w:afterAutospacing="0"/>
        <w:ind w:left="360"/>
        <w:jc w:val="center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5F95FCC7" w14:textId="77777777" w:rsidR="005851CD" w:rsidRDefault="005851CD" w:rsidP="009322F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>Propogation velocity,</w:t>
      </w:r>
    </w:p>
    <w:p w14:paraId="3B6BB7F5" w14:textId="181B04DB" w:rsidR="005851CD" w:rsidRDefault="005851CD" w:rsidP="005851CD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color w:val="2D3B45"/>
              <w:shd w:val="clear" w:color="auto" w:fill="FFFFFF"/>
            </w:rPr>
            <m:t>U=</m:t>
          </m:r>
          <m:f>
            <m:fPr>
              <m:ctrlPr>
                <w:rPr>
                  <w:rFonts w:ascii="Cambria Math" w:hAnsi="Cambria Math" w:cs="Calibri"/>
                  <w:color w:val="2D3B45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alibri"/>
                  <w:color w:val="2D3B45"/>
                  <w:shd w:val="clear" w:color="auto" w:fill="FFFFFF"/>
                </w:rPr>
                <m:t>1</m:t>
              </m: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LC</m:t>
                  </m:r>
                </m:e>
              </m:rad>
            </m:den>
          </m:f>
        </m:oMath>
      </m:oMathPara>
    </w:p>
    <w:p w14:paraId="2C854E32" w14:textId="3DF00139" w:rsidR="009322F3" w:rsidRPr="007A1F4A" w:rsidRDefault="009322F3" w:rsidP="009322F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Propogation constant, </w:t>
      </w:r>
      <m:oMath>
        <m:r>
          <m:rPr>
            <m:sty m:val="p"/>
          </m:rPr>
          <w:rPr>
            <w:rFonts w:ascii="Cambria Math" w:hAnsi="Cambria Math" w:cs="Calibri"/>
            <w:color w:val="2D3B45"/>
            <w:shd w:val="clear" w:color="auto" w:fill="FFFFFF"/>
          </w:rPr>
          <m:t>γ</m:t>
        </m:r>
      </m:oMath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2D3B45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Bidi"/>
                <w:color w:val="2D3B45"/>
                <w:shd w:val="clear" w:color="auto" w:fill="FFFFFF"/>
              </w:rPr>
              <m:t>miles</m:t>
            </m:r>
          </m:e>
          <m:sup>
            <m:r>
              <w:rPr>
                <w:rFonts w:ascii="Cambria Math" w:eastAsiaTheme="minorEastAsia" w:hAnsi="Cambria Math" w:cstheme="minorBidi"/>
                <w:color w:val="2D3B45"/>
                <w:shd w:val="clear" w:color="auto" w:fill="FFFFFF"/>
              </w:rPr>
              <m:t>-1</m:t>
            </m:r>
          </m:sup>
        </m:sSup>
        <m:r>
          <w:rPr>
            <w:rFonts w:ascii="Cambria Math" w:eastAsiaTheme="minorEastAsia" w:hAnsi="Cambria Math" w:cstheme="minorBidi"/>
            <w:color w:val="2D3B45"/>
            <w:shd w:val="clear" w:color="auto" w:fill="FFFFFF"/>
          </w:rPr>
          <m:t>)</m:t>
        </m:r>
      </m:oMath>
    </w:p>
    <w:p w14:paraId="475381C0" w14:textId="7D15872F" w:rsidR="007A1F4A" w:rsidRPr="003D796D" w:rsidRDefault="005851CD" w:rsidP="005851CD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color w:val="2D3B45"/>
              <w:shd w:val="clear" w:color="auto" w:fill="FFFFFF"/>
            </w:rPr>
            <m:t>γ</m:t>
          </m:r>
          <m:r>
            <m:rPr>
              <m:sty m:val="p"/>
            </m:rPr>
            <w:rPr>
              <w:rFonts w:ascii="Cambria Math" w:hAnsi="Cambria Math" w:cs="Calibri"/>
              <w:color w:val="2D3B45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Calibri"/>
                  <w:color w:val="2D3B45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color w:val="2D3B45"/>
                  <w:shd w:val="clear" w:color="auto" w:fill="FFFFFF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color w:val="2D3B45"/>
                  <w:shd w:val="clear" w:color="auto" w:fill="FFFFFF"/>
                </w:rPr>
                <m:t>λ</m:t>
              </m:r>
            </m:den>
          </m:f>
          <m:r>
            <w:rPr>
              <w:rFonts w:ascii="Cambria Math" w:hAnsi="Cambria Math" w:cs="Calibri"/>
              <w:color w:val="2D3B45"/>
              <w:shd w:val="clear" w:color="auto" w:fill="FFFFFF"/>
            </w:rPr>
            <m:t>=ω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color w:val="2D3B45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hAnsi="Cambria Math" w:cs="Calibri"/>
                  <w:color w:val="2D3B45"/>
                  <w:shd w:val="clear" w:color="auto" w:fill="FFFFFF"/>
                </w:rPr>
                <m:t>LC</m:t>
              </m:r>
            </m:e>
          </m:rad>
        </m:oMath>
      </m:oMathPara>
    </w:p>
    <w:p w14:paraId="0CA31A92" w14:textId="180F597A" w:rsidR="009322F3" w:rsidRPr="005851CD" w:rsidRDefault="009322F3" w:rsidP="009322F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Wavelength, </w:t>
      </w:r>
      <m:oMath>
        <m:r>
          <m:rPr>
            <m:sty m:val="p"/>
          </m:rPr>
          <w:rPr>
            <w:rFonts w:ascii="Cambria Math" w:hAnsi="Cambria Math" w:cs="Calibri"/>
            <w:color w:val="2D3B45"/>
            <w:shd w:val="clear" w:color="auto" w:fill="FFFFFF"/>
          </w:rPr>
          <m:t>λ</m:t>
        </m:r>
      </m:oMath>
      <w:r>
        <w:rPr>
          <w:rFonts w:ascii="Lato Extended" w:hAnsi="Lato Extended" w:cs="Calibri"/>
          <w:color w:val="2D3B45"/>
          <w:shd w:val="clear" w:color="auto" w:fill="FFFFFF"/>
        </w:rPr>
        <w:t xml:space="preserve"> (miles)</w:t>
      </w:r>
    </w:p>
    <w:p w14:paraId="1FE8687A" w14:textId="44157CEA" w:rsidR="005851CD" w:rsidRPr="009322F3" w:rsidRDefault="005851CD" w:rsidP="005851CD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color w:val="2D3B45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hAnsi="Cambria Math" w:cs="Calibri"/>
              <w:color w:val="2D3B45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Calibri"/>
                  <w:color w:val="2D3B45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alibri"/>
                  <w:color w:val="2D3B45"/>
                  <w:shd w:val="clear" w:color="auto" w:fill="FFFFFF"/>
                </w:rPr>
                <m:t>U</m:t>
              </m: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f</m:t>
              </m:r>
            </m:den>
          </m:f>
        </m:oMath>
      </m:oMathPara>
    </w:p>
    <w:p w14:paraId="66CF9505" w14:textId="262EEBA8" w:rsidR="000A0991" w:rsidRPr="00C65DEC" w:rsidRDefault="009322F3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Surge impedance loading, </w:t>
      </w:r>
      <m:oMath>
        <m:r>
          <w:rPr>
            <w:rFonts w:ascii="Cambria Math" w:eastAsiaTheme="minorEastAsia" w:hAnsi="Cambria Math" w:cstheme="minorBidi"/>
            <w:color w:val="2D3B45"/>
            <w:shd w:val="clear" w:color="auto" w:fill="FFFFFF"/>
          </w:rPr>
          <m:t>SIL</m:t>
        </m:r>
      </m:oMath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(M</w:t>
      </w:r>
      <w:proofErr w:type="spellStart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egaVolt</w:t>
      </w:r>
      <w:proofErr w:type="spellEnd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Amperes)</w:t>
      </w:r>
    </w:p>
    <w:p w14:paraId="71134559" w14:textId="77777777" w:rsidR="00C65DEC" w:rsidRPr="00C65DEC" w:rsidRDefault="00C65DEC" w:rsidP="00C65DEC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67008A83" w14:textId="015F8DFE" w:rsidR="00C65DEC" w:rsidRPr="00685DA6" w:rsidRDefault="00C65DEC" w:rsidP="00C65DEC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>SIL=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rated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c</m:t>
                  </m:r>
                </m:sub>
              </m:sSub>
            </m:den>
          </m:f>
        </m:oMath>
      </m:oMathPara>
    </w:p>
    <w:p w14:paraId="227EA66F" w14:textId="78E5503A" w:rsidR="00685DA6" w:rsidRDefault="00685DA6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Line voltage, </w:t>
      </w:r>
      <m:oMath>
        <m:acc>
          <m:accPr>
            <m:chr m:val="̅"/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v</m:t>
            </m:r>
          </m:e>
        </m:acc>
        <m:d>
          <m:d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x</m:t>
            </m:r>
          </m:e>
        </m:d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(kiloVolts)</w:t>
      </w:r>
    </w:p>
    <w:p w14:paraId="1043B2F7" w14:textId="77777777" w:rsidR="00685DA6" w:rsidRDefault="00685DA6" w:rsidP="00685DA6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74921BFB" w14:textId="15AD4A36" w:rsidR="00685DA6" w:rsidRDefault="00685DA6" w:rsidP="00685DA6">
      <w:pPr>
        <w:pStyle w:val="NormalWeb"/>
        <w:spacing w:before="0" w:beforeAutospacing="0" w:after="0" w:afterAutospacing="0"/>
        <w:ind w:left="720"/>
        <w:rPr>
          <w:rFonts w:ascii="Cambria Math" w:hAnsi="Cambria Math" w:cs="Calibri"/>
          <w:sz w:val="22"/>
          <w:szCs w:val="22"/>
          <w:lang w:val=""/>
        </w:rPr>
      </w:pPr>
      <m:oMathPara>
        <m:oMath>
          <m:acc>
            <m:accPr>
              <m:chr m:val="̅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v</m:t>
              </m:r>
            </m:e>
          </m:acc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R</m:t>
              </m:r>
            </m:sub>
          </m:sSub>
          <m:r>
            <w:rPr>
              <w:rFonts w:ascii="Cambria Math" w:hAnsi="Cambria Math" w:cs="Calibri"/>
              <w:sz w:val="22"/>
              <w:szCs w:val="22"/>
              <w:lang w:val=""/>
            </w:rPr>
            <m:t>cos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h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γx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sinh⁡(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γx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)</m:t>
          </m:r>
        </m:oMath>
      </m:oMathPara>
    </w:p>
    <w:p w14:paraId="1706A26E" w14:textId="77777777" w:rsidR="00685DA6" w:rsidRDefault="00685DA6" w:rsidP="00685DA6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00D390F1" w14:textId="325358DA" w:rsidR="00685DA6" w:rsidRPr="00685DA6" w:rsidRDefault="00685DA6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Line current, </w:t>
      </w:r>
      <m:oMath>
        <m:acc>
          <m:accPr>
            <m:chr m:val="̅"/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I</m:t>
            </m:r>
          </m:e>
        </m:acc>
        <m:d>
          <m:d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x</m:t>
            </m:r>
          </m:e>
        </m:d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(Amps)</w:t>
      </w:r>
    </w:p>
    <w:p w14:paraId="2C22F5A2" w14:textId="77777777" w:rsidR="00685DA6" w:rsidRDefault="00685DA6" w:rsidP="00685DA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36146D" w14:textId="031AEAAD" w:rsidR="00685DA6" w:rsidRDefault="00685DA6" w:rsidP="00685DA6">
      <w:pPr>
        <w:pStyle w:val="NormalWeb"/>
        <w:spacing w:before="0" w:beforeAutospacing="0" w:after="0" w:afterAutospacing="0"/>
        <w:ind w:left="720"/>
        <w:rPr>
          <w:rFonts w:ascii="Cambria Math" w:hAnsi="Cambria Math" w:cs="Calibri"/>
          <w:sz w:val="22"/>
          <w:szCs w:val="22"/>
          <w:lang w:val=""/>
        </w:rPr>
      </w:pPr>
      <m:oMathPara>
        <m:oMath>
          <m:acc>
            <m:accPr>
              <m:chr m:val="̅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e>
          </m:acc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z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>sin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h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γx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cosh(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γx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)</m:t>
          </m:r>
        </m:oMath>
      </m:oMathPara>
    </w:p>
    <w:p w14:paraId="10061212" w14:textId="77777777" w:rsidR="00685DA6" w:rsidRPr="000A0991" w:rsidRDefault="00685DA6" w:rsidP="00685DA6">
      <w:pPr>
        <w:pStyle w:val="NormalWeb"/>
        <w:spacing w:before="0" w:beforeAutospacing="0" w:after="0" w:afterAutospacing="0"/>
        <w:ind w:left="144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463FB89E" w14:textId="3553B304" w:rsidR="000A0991" w:rsidRDefault="00386554" w:rsidP="0038655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D3B45"/>
          <w:shd w:val="clear" w:color="auto" w:fill="FFFFFF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Line impedance at a point of distance d</w:t>
      </w:r>
      <w:r w:rsidR="00DF511E"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(ohms)</w:t>
      </w:r>
    </w:p>
    <w:p w14:paraId="3A7B59EA" w14:textId="70AD2495" w:rsidR="00386554" w:rsidRDefault="00386554" w:rsidP="00386554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2D3B45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color w:val="2D3B45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2D3B45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color w:val="2D3B45"/>
                  <w:shd w:val="clear" w:color="auto" w:fill="FFFFFF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i/>
                  <w:color w:val="2D3B45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2D3B45"/>
                  <w:shd w:val="clear" w:color="auto" w:fill="FFFFFF"/>
                </w:rPr>
                <m:t>d</m:t>
              </m:r>
            </m:e>
          </m:d>
          <m:r>
            <w:rPr>
              <w:rFonts w:ascii="Cambria Math" w:eastAsiaTheme="minorEastAsia" w:hAnsi="Cambria Math" w:cstheme="minorBidi"/>
              <w:color w:val="2D3B45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color w:val="2D3B45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2D3B45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color w:val="2D3B45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 w:cstheme="minorBidi"/>
              <w:color w:val="2D3B45"/>
              <w:shd w:val="clear" w:color="auto" w:fill="FFFFFF"/>
            </w:rPr>
            <m:t>(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color w:val="2D3B45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2D3B4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theme="minorBidi"/>
                  <w:color w:val="2D3B45"/>
                  <w:shd w:val="clear" w:color="auto" w:fill="FFFFFF"/>
                </w:rPr>
                <m:t>+j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2D3B4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  <w:color w:val="2D3B45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(γd)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2D3B4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Bidi"/>
                  <w:color w:val="2D3B45"/>
                  <w:shd w:val="clear" w:color="auto" w:fill="FFFFFF"/>
                </w:rPr>
                <m:t>+j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2D3B4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  <w:color w:val="2D3B45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(γd)</m:t>
                  </m:r>
                </m:e>
              </m:func>
            </m:den>
          </m:f>
          <m:r>
            <w:rPr>
              <w:rFonts w:ascii="Cambria Math" w:eastAsiaTheme="minorEastAsia" w:hAnsi="Cambria Math" w:cstheme="minorBidi"/>
              <w:color w:val="2D3B45"/>
              <w:shd w:val="clear" w:color="auto" w:fill="FFFFFF"/>
            </w:rPr>
            <m:t>)</m:t>
          </m:r>
        </m:oMath>
      </m:oMathPara>
    </w:p>
    <w:p w14:paraId="5C0592B2" w14:textId="188483D2" w:rsidR="000A0991" w:rsidRDefault="000A0991" w:rsidP="000A099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D3B45"/>
          <w:u w:val="single"/>
          <w:shd w:val="clear" w:color="auto" w:fill="FFFFFF"/>
        </w:rPr>
      </w:pPr>
      <w:r>
        <w:rPr>
          <w:rFonts w:asciiTheme="minorHAnsi" w:eastAsiaTheme="minorEastAsia" w:hAnsiTheme="minorHAnsi" w:cstheme="minorBidi"/>
          <w:color w:val="2D3B45"/>
          <w:u w:val="single"/>
          <w:shd w:val="clear" w:color="auto" w:fill="FFFFFF"/>
        </w:rPr>
        <w:t>Receiving End:</w:t>
      </w:r>
    </w:p>
    <w:p w14:paraId="2EC1DB0B" w14:textId="77777777" w:rsidR="000A0991" w:rsidRPr="000A0991" w:rsidRDefault="000A0991" w:rsidP="000A099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u w:val="single"/>
          <w:lang w:val=""/>
        </w:rPr>
      </w:pPr>
    </w:p>
    <w:p w14:paraId="591CB942" w14:textId="5D04E603" w:rsidR="009322F3" w:rsidRPr="009322F3" w:rsidRDefault="009322F3" w:rsidP="009322F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Receiving end voltage,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R</m:t>
                </m:r>
              </m:sub>
            </m:sSub>
          </m:e>
        </m:acc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(kiloVolts)</w:t>
      </w:r>
    </w:p>
    <w:p w14:paraId="6DC7FD4F" w14:textId="492F7215" w:rsidR="009322F3" w:rsidRDefault="009322F3" w:rsidP="009322F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Recieving end current,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R</m:t>
                </m:r>
              </m:sub>
            </m:sSub>
          </m:e>
        </m:acc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(amps)</w:t>
      </w:r>
    </w:p>
    <w:p w14:paraId="3C3863D9" w14:textId="1FBA00EA" w:rsidR="002F6B28" w:rsidRDefault="002F6B28" w:rsidP="002F6B28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>For lossless line:</w:t>
      </w:r>
    </w:p>
    <w:p w14:paraId="3DC1DAD0" w14:textId="4DBF8922" w:rsidR="002F6B28" w:rsidRDefault="002F6B28" w:rsidP="002F6B28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lastRenderedPageBreak/>
        <w:tab/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R</m:t>
            </m:r>
          </m:sub>
        </m:sSub>
        <m:r>
          <w:rPr>
            <w:rFonts w:ascii="Cambria Math" w:hAnsi="Cambria Math" w:cs="Calibri"/>
            <w:sz w:val="22"/>
            <w:szCs w:val="22"/>
            <w:lang w:val="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2"/>
                <w:szCs w:val="22"/>
                <w:lang w:val="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R</m:t>
                </m:r>
              </m:sub>
            </m:sSub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Z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R</m:t>
                </m:r>
              </m:sub>
            </m:sSub>
          </m:den>
        </m:f>
      </m:oMath>
    </w:p>
    <w:p w14:paraId="14B6527E" w14:textId="47FCC8CC" w:rsidR="009322F3" w:rsidRPr="002F6B28" w:rsidRDefault="009322F3" w:rsidP="009322F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Recieving end apparent power,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S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R</m:t>
            </m:r>
          </m:sub>
        </m:sSub>
      </m:oMath>
      <w:r w:rsidR="000A0991"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</w:t>
      </w:r>
      <w:r w:rsidR="000A0991">
        <w:rPr>
          <w:rFonts w:asciiTheme="minorHAnsi" w:eastAsiaTheme="minorEastAsia" w:hAnsiTheme="minorHAnsi" w:cstheme="minorBidi"/>
          <w:color w:val="2D3B45"/>
          <w:shd w:val="clear" w:color="auto" w:fill="FFFFFF"/>
        </w:rPr>
        <w:t>(</w:t>
      </w:r>
      <w:proofErr w:type="spellStart"/>
      <w:r w:rsidR="000A0991">
        <w:rPr>
          <w:rFonts w:asciiTheme="minorHAnsi" w:eastAsiaTheme="minorEastAsia" w:hAnsiTheme="minorHAnsi" w:cstheme="minorBidi"/>
          <w:color w:val="2D3B45"/>
          <w:shd w:val="clear" w:color="auto" w:fill="FFFFFF"/>
        </w:rPr>
        <w:t>MegaVolt</w:t>
      </w:r>
      <w:proofErr w:type="spellEnd"/>
      <w:r w:rsidR="000A0991"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Amperes)</w:t>
      </w:r>
    </w:p>
    <w:p w14:paraId="47B02615" w14:textId="5CC42F96" w:rsidR="002F6B28" w:rsidRPr="004D6F02" w:rsidRDefault="00936126" w:rsidP="002F6B28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acc>
            <m:accPr>
              <m:chr m:val="̿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>=</m:t>
          </m:r>
          <m:acc>
            <m:accPr>
              <m:chr m:val="̿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>∙</m:t>
          </m:r>
          <m:acc>
            <m:accPr>
              <m:chr m:val="̿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*</m:t>
                  </m:r>
                </m:sup>
              </m:sSubSup>
            </m:e>
          </m:acc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R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>+j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R</m:t>
              </m:r>
            </m:sub>
          </m:sSub>
        </m:oMath>
      </m:oMathPara>
    </w:p>
    <w:p w14:paraId="6D627F28" w14:textId="77777777" w:rsidR="004D6F02" w:rsidRDefault="004D6F02" w:rsidP="002F6B28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608FA415" w14:textId="0C8718B9" w:rsidR="000A0991" w:rsidRDefault="000A0991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Recieving end real power,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P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R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</w:t>
      </w: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(</w:t>
      </w:r>
      <w:proofErr w:type="spellStart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MegaVolt</w:t>
      </w:r>
      <w:proofErr w:type="spellEnd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Amperes)</w:t>
      </w:r>
    </w:p>
    <w:p w14:paraId="003D0F3E" w14:textId="771FC022" w:rsidR="000A0991" w:rsidRDefault="000A0991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Recieving end reactive power,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R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</w:t>
      </w: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(</w:t>
      </w:r>
      <w:proofErr w:type="spellStart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MegaVolt</w:t>
      </w:r>
      <w:proofErr w:type="spellEnd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Amperes)</w:t>
      </w:r>
    </w:p>
    <w:p w14:paraId="4E1B3157" w14:textId="77777777" w:rsidR="000A0991" w:rsidRDefault="000A0991" w:rsidP="000A099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D3B45"/>
          <w:u w:val="single"/>
          <w:shd w:val="clear" w:color="auto" w:fill="FFFFFF"/>
        </w:rPr>
      </w:pPr>
    </w:p>
    <w:p w14:paraId="2E322964" w14:textId="5DFD00F9" w:rsidR="000A0991" w:rsidRPr="000A0991" w:rsidRDefault="000A0991" w:rsidP="000A099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u w:val="single"/>
          <w:lang w:val=""/>
        </w:rPr>
      </w:pPr>
      <w:r>
        <w:rPr>
          <w:rFonts w:asciiTheme="minorHAnsi" w:eastAsiaTheme="minorEastAsia" w:hAnsiTheme="minorHAnsi" w:cstheme="minorBidi"/>
          <w:color w:val="2D3B45"/>
          <w:u w:val="single"/>
          <w:shd w:val="clear" w:color="auto" w:fill="FFFFFF"/>
        </w:rPr>
        <w:t>Source End:</w:t>
      </w:r>
    </w:p>
    <w:p w14:paraId="7386777F" w14:textId="77777777" w:rsidR="009322F3" w:rsidRDefault="009322F3" w:rsidP="009322F3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4B4B7D75" w14:textId="76829653" w:rsidR="000A0991" w:rsidRDefault="000A0991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Source end voltage,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S</m:t>
                </m:r>
              </m:sub>
            </m:sSub>
          </m:e>
        </m:acc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(kiloVolts)</w:t>
      </w:r>
    </w:p>
    <w:p w14:paraId="0ACDF1BB" w14:textId="25C40E13" w:rsidR="00EE5488" w:rsidRPr="00FC3F32" w:rsidRDefault="00EE5488" w:rsidP="00EE5488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s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"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"/>
                        </w:rPr>
                        <m:t>+IR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"/>
                        </w:rPr>
                        <m:t>sin⁡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rad>
        </m:oMath>
      </m:oMathPara>
    </w:p>
    <w:p w14:paraId="6D5CBB1A" w14:textId="20018B25" w:rsidR="00FC3F32" w:rsidRPr="009322F3" w:rsidRDefault="00FC3F32" w:rsidP="00FC3F32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>
        <m:r>
          <w:rPr>
            <w:rFonts w:ascii="Cambria Math" w:eastAsiaTheme="minorEastAsia" w:hAnsi="Cambria Math" w:cstheme="minorBidi"/>
            <w:sz w:val="22"/>
            <w:szCs w:val="22"/>
            <w:lang w:val=""/>
          </w:rPr>
          <m:t xml:space="preserve">where, </m:t>
        </m:r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2"/>
            <w:lang w:val=""/>
          </w:rPr>
          <m:t>cos</m:t>
        </m:r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>(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θ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R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"/>
          </w:rPr>
          <m:t>)</m:t>
        </m:r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is the power factor</w:t>
      </w:r>
    </w:p>
    <w:p w14:paraId="2A18CF9E" w14:textId="39804880" w:rsidR="000A0991" w:rsidRDefault="000A0991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Source </w:t>
      </w: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end current,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S</m:t>
                </m:r>
              </m:sub>
            </m:sSub>
          </m:e>
        </m:acc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(amps)</w:t>
      </w:r>
    </w:p>
    <w:p w14:paraId="14E19946" w14:textId="482F5DE6" w:rsidR="000A0991" w:rsidRDefault="000A0991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Source </w:t>
      </w: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end apparent power,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S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S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</w:t>
      </w: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(</w:t>
      </w:r>
      <w:proofErr w:type="spellStart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MegaVolt</w:t>
      </w:r>
      <w:proofErr w:type="spellEnd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Amperes)</w:t>
      </w:r>
    </w:p>
    <w:p w14:paraId="2DC1C0BD" w14:textId="0BCC081B" w:rsidR="000A0991" w:rsidRDefault="000A0991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Source </w:t>
      </w: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end real power,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P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S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</w:t>
      </w: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(</w:t>
      </w:r>
      <w:proofErr w:type="spellStart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MegaVolt</w:t>
      </w:r>
      <w:proofErr w:type="spellEnd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Amperes)</w:t>
      </w:r>
    </w:p>
    <w:p w14:paraId="7D0BCFE0" w14:textId="48C6F705" w:rsidR="000A0991" w:rsidRDefault="000A0991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Source </w:t>
      </w: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end reactive power,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S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</w:t>
      </w: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(</w:t>
      </w:r>
      <w:proofErr w:type="spellStart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MegaVolt</w:t>
      </w:r>
      <w:proofErr w:type="spellEnd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Amperes)</w:t>
      </w:r>
    </w:p>
    <w:p w14:paraId="7744B5D7" w14:textId="77777777" w:rsidR="009322F3" w:rsidRDefault="009322F3" w:rsidP="009322F3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17B45CB1" w14:textId="77777777" w:rsidR="009322F3" w:rsidRDefault="009322F3" w:rsidP="009322F3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34CA250F" w14:textId="3DD3EA13" w:rsidR="009322F3" w:rsidRDefault="00EE5488" w:rsidP="009322F3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u w:val="single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u w:val="single"/>
          <w:lang w:val=""/>
        </w:rPr>
        <w:t>Bibliography</w:t>
      </w:r>
    </w:p>
    <w:p w14:paraId="05C7B738" w14:textId="77777777" w:rsidR="00EE5488" w:rsidRDefault="00EE5488" w:rsidP="009322F3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u w:val="single"/>
          <w:lang w:val=""/>
        </w:rPr>
      </w:pPr>
    </w:p>
    <w:p w14:paraId="1D59BE58" w14:textId="5B85F9FB" w:rsidR="00EE5488" w:rsidRPr="00EE5488" w:rsidRDefault="00EE5488" w:rsidP="009322F3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 w:rsidRPr="00EE5488">
        <w:rPr>
          <w:rFonts w:asciiTheme="minorHAnsi" w:eastAsiaTheme="minorEastAsia" w:hAnsiTheme="minorHAnsi" w:cstheme="minorBidi"/>
          <w:sz w:val="22"/>
          <w:szCs w:val="22"/>
          <w:lang w:val=""/>
        </w:rPr>
        <w:t>https://www.electrical4u.com/transmission-line-in-power-system/</w:t>
      </w:r>
    </w:p>
    <w:p w14:paraId="368C4B52" w14:textId="1B43F8D8" w:rsidR="004D6F02" w:rsidRDefault="00EE5488">
      <w:r>
        <w:t>FE Electrical and Computer Review Manual</w:t>
      </w:r>
    </w:p>
    <w:p w14:paraId="19AE48D1" w14:textId="136B90D7" w:rsidR="004D6F02" w:rsidRDefault="004D6F02">
      <w:r w:rsidRPr="004D6F02">
        <w:t>https://www.electricalclassroom.com/real-reactive-complex-apparent-power/</w:t>
      </w:r>
    </w:p>
    <w:sectPr w:rsidR="004D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Extended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B7709"/>
    <w:multiLevelType w:val="hybridMultilevel"/>
    <w:tmpl w:val="6808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F3"/>
    <w:rsid w:val="000A0991"/>
    <w:rsid w:val="002F6B28"/>
    <w:rsid w:val="00386554"/>
    <w:rsid w:val="003D796D"/>
    <w:rsid w:val="004D6F02"/>
    <w:rsid w:val="005851CD"/>
    <w:rsid w:val="0065209A"/>
    <w:rsid w:val="00685DA6"/>
    <w:rsid w:val="0077217D"/>
    <w:rsid w:val="007A1F4A"/>
    <w:rsid w:val="009322F3"/>
    <w:rsid w:val="00936126"/>
    <w:rsid w:val="00AD4FB7"/>
    <w:rsid w:val="00AE37F7"/>
    <w:rsid w:val="00C65DEC"/>
    <w:rsid w:val="00D13FE1"/>
    <w:rsid w:val="00D63A41"/>
    <w:rsid w:val="00DC61D2"/>
    <w:rsid w:val="00DD3B76"/>
    <w:rsid w:val="00DF511E"/>
    <w:rsid w:val="00E579A1"/>
    <w:rsid w:val="00EE5488"/>
    <w:rsid w:val="00FC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D6B6"/>
  <w15:chartTrackingRefBased/>
  <w15:docId w15:val="{1743A117-49BF-426D-8FA4-92EEDA11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322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Holben</dc:creator>
  <cp:keywords/>
  <dc:description/>
  <cp:lastModifiedBy>Henry Holben</cp:lastModifiedBy>
  <cp:revision>8</cp:revision>
  <cp:lastPrinted>2021-03-04T07:35:00Z</cp:lastPrinted>
  <dcterms:created xsi:type="dcterms:W3CDTF">2021-03-03T21:15:00Z</dcterms:created>
  <dcterms:modified xsi:type="dcterms:W3CDTF">2021-03-05T06:06:00Z</dcterms:modified>
</cp:coreProperties>
</file>