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0355" w14:textId="15901107" w:rsidR="005E14CE" w:rsidRPr="005E14CE" w:rsidRDefault="005E14CE" w:rsidP="005E14CE">
      <w:pPr>
        <w:rPr>
          <w:b/>
          <w:bCs/>
        </w:rPr>
      </w:pPr>
      <w:r w:rsidRPr="005E14CE">
        <w:rPr>
          <w:b/>
          <w:bCs/>
        </w:rPr>
        <w:t>Proprie</w:t>
      </w:r>
      <w:r>
        <w:rPr>
          <w:b/>
          <w:bCs/>
        </w:rPr>
        <w:t>t</w:t>
      </w:r>
      <w:r w:rsidRPr="005E14CE">
        <w:rPr>
          <w:b/>
          <w:bCs/>
        </w:rPr>
        <w:t>äre Lizenzvereinbarung (</w:t>
      </w:r>
      <w:r w:rsidR="00DD1200">
        <w:rPr>
          <w:b/>
          <w:bCs/>
        </w:rPr>
        <w:t>Calia AI</w:t>
      </w:r>
      <w:r w:rsidRPr="005E14CE">
        <w:rPr>
          <w:b/>
          <w:bCs/>
        </w:rPr>
        <w:t>)</w:t>
      </w:r>
    </w:p>
    <w:p w14:paraId="6B8ABE33" w14:textId="77777777" w:rsidR="005E14CE" w:rsidRPr="005E14CE" w:rsidRDefault="005E14CE" w:rsidP="005E14CE">
      <w:r w:rsidRPr="005E14CE">
        <w:rPr>
          <w:b/>
          <w:bCs/>
        </w:rPr>
        <w:t xml:space="preserve">(Version: </w:t>
      </w:r>
      <w:r>
        <w:rPr>
          <w:b/>
          <w:bCs/>
        </w:rPr>
        <w:t>v0.9.3-beta (24.09.2025))</w:t>
      </w:r>
    </w:p>
    <w:p w14:paraId="44AFAC87" w14:textId="77777777" w:rsidR="005E14CE" w:rsidRPr="005E14CE" w:rsidRDefault="005E14CE" w:rsidP="005E14CE"/>
    <w:p w14:paraId="227A9694" w14:textId="77777777" w:rsidR="005E14CE" w:rsidRPr="005E14CE" w:rsidRDefault="005E14CE" w:rsidP="005E14CE">
      <w:pPr>
        <w:rPr>
          <w:b/>
          <w:bCs/>
        </w:rPr>
      </w:pPr>
      <w:r w:rsidRPr="005E14CE">
        <w:rPr>
          <w:b/>
          <w:bCs/>
        </w:rPr>
        <w:t>Präambel</w:t>
      </w:r>
    </w:p>
    <w:p w14:paraId="53EF75F2" w14:textId="74D592E0" w:rsidR="005E14CE" w:rsidRPr="005E14CE" w:rsidRDefault="005E14CE" w:rsidP="005E14CE">
      <w:r w:rsidRPr="005E14CE">
        <w:t xml:space="preserve">Diese Lizenzvereinbarung regelt die Nutzung der Künstlichen Intelligenz (KI) </w:t>
      </w:r>
      <w:r w:rsidRPr="005E14CE">
        <w:rPr>
          <w:b/>
          <w:bCs/>
        </w:rPr>
        <w:t>"Calia</w:t>
      </w:r>
      <w:r w:rsidR="00DD1200">
        <w:rPr>
          <w:b/>
          <w:bCs/>
        </w:rPr>
        <w:t xml:space="preserve"> AI</w:t>
      </w:r>
      <w:r w:rsidRPr="005E14CE">
        <w:rPr>
          <w:b/>
          <w:bCs/>
        </w:rPr>
        <w:t>"</w:t>
      </w:r>
      <w:r w:rsidRPr="005E14CE">
        <w:t xml:space="preserve"> durch den Lizenznehmer. Calia</w:t>
      </w:r>
      <w:r w:rsidR="00DD1200">
        <w:t xml:space="preserve"> AI</w:t>
      </w:r>
      <w:r w:rsidRPr="005E14CE">
        <w:t xml:space="preserve"> ist eine proprietäre Software, deren Rechte und geistiges Eigentum (Intellectual Property, IP) streng geschützt sind.</w:t>
      </w:r>
    </w:p>
    <w:p w14:paraId="248C9803" w14:textId="77777777" w:rsidR="005E14CE" w:rsidRPr="005E14CE" w:rsidRDefault="005E14CE" w:rsidP="005E14CE">
      <w:pPr>
        <w:rPr>
          <w:b/>
          <w:bCs/>
        </w:rPr>
      </w:pPr>
      <w:r w:rsidRPr="005E14CE">
        <w:rPr>
          <w:b/>
          <w:bCs/>
        </w:rPr>
        <w:t>§ 1 Definitionen</w:t>
      </w:r>
    </w:p>
    <w:p w14:paraId="40B06F6D" w14:textId="77777777" w:rsidR="005E14CE" w:rsidRPr="005E14CE" w:rsidRDefault="005E14CE" w:rsidP="005E14CE">
      <w:pPr>
        <w:numPr>
          <w:ilvl w:val="0"/>
          <w:numId w:val="1"/>
        </w:numPr>
      </w:pPr>
      <w:r w:rsidRPr="005E14CE">
        <w:rPr>
          <w:b/>
          <w:bCs/>
        </w:rPr>
        <w:t>Lizenzgeber (Eigentümer):</w:t>
      </w:r>
      <w:r w:rsidRPr="005E14CE">
        <w:t xml:space="preserve"> Peter Luebke</w:t>
      </w:r>
    </w:p>
    <w:p w14:paraId="4BAF7540" w14:textId="3DC73D52" w:rsidR="005E14CE" w:rsidRPr="005E14CE" w:rsidRDefault="005E14CE" w:rsidP="005E14CE">
      <w:pPr>
        <w:numPr>
          <w:ilvl w:val="0"/>
          <w:numId w:val="1"/>
        </w:numPr>
      </w:pPr>
      <w:r w:rsidRPr="005E14CE">
        <w:rPr>
          <w:b/>
          <w:bCs/>
        </w:rPr>
        <w:t>Lizenzgeber (Nutzungsberechtigt):</w:t>
      </w:r>
      <w:r w:rsidRPr="005E14CE">
        <w:t xml:space="preserve"> HI² GmbH, vertreten durch </w:t>
      </w:r>
      <w:r w:rsidR="00DD1200">
        <w:t>Jörg Feller, Ali Khorsandfard und Peter Luebke</w:t>
      </w:r>
      <w:r w:rsidRPr="005E14CE">
        <w:t>.</w:t>
      </w:r>
    </w:p>
    <w:p w14:paraId="2531EB1F" w14:textId="533DF883" w:rsidR="005E14CE" w:rsidRPr="005E14CE" w:rsidRDefault="005E14CE" w:rsidP="005E14CE">
      <w:pPr>
        <w:numPr>
          <w:ilvl w:val="0"/>
          <w:numId w:val="1"/>
        </w:numPr>
      </w:pPr>
      <w:r w:rsidRPr="005E14CE">
        <w:rPr>
          <w:b/>
          <w:bCs/>
        </w:rPr>
        <w:t>KI-System/Software:</w:t>
      </w:r>
      <w:r w:rsidRPr="005E14CE">
        <w:t xml:space="preserve"> </w:t>
      </w:r>
      <w:r w:rsidRPr="005E14CE">
        <w:rPr>
          <w:b/>
          <w:bCs/>
        </w:rPr>
        <w:t>Calia</w:t>
      </w:r>
      <w:r w:rsidR="00DD1200">
        <w:rPr>
          <w:b/>
          <w:bCs/>
        </w:rPr>
        <w:t xml:space="preserve"> AI</w:t>
      </w:r>
      <w:r w:rsidRPr="005E14CE">
        <w:t>, umfassend alle Softwarekomponenten, Algorithmen, Modelle (trainiert und un-trainiert), Quellcodes, Dokumentationen</w:t>
      </w:r>
      <w:r w:rsidR="00DD1200">
        <w:t>, grafische Bestandteile, Unity-Matrixen</w:t>
      </w:r>
      <w:r w:rsidRPr="005E14CE">
        <w:t xml:space="preserve"> und Updates.</w:t>
      </w:r>
    </w:p>
    <w:p w14:paraId="0715DA0F" w14:textId="77777777" w:rsidR="005E14CE" w:rsidRPr="005E14CE" w:rsidRDefault="005E14CE" w:rsidP="005E14CE">
      <w:pPr>
        <w:numPr>
          <w:ilvl w:val="0"/>
          <w:numId w:val="1"/>
        </w:numPr>
      </w:pPr>
      <w:r w:rsidRPr="005E14CE">
        <w:rPr>
          <w:b/>
          <w:bCs/>
        </w:rPr>
        <w:t>Lizenznehmer:</w:t>
      </w:r>
      <w:r w:rsidRPr="005E14CE">
        <w:t xml:space="preserve"> Die natürliche oder juristische Person, die diese Lizenzvereinbarung abschließt.</w:t>
      </w:r>
    </w:p>
    <w:p w14:paraId="6C5B2419" w14:textId="77777777" w:rsidR="005E14CE" w:rsidRPr="005E14CE" w:rsidRDefault="005E14CE" w:rsidP="005E14CE">
      <w:pPr>
        <w:numPr>
          <w:ilvl w:val="0"/>
          <w:numId w:val="1"/>
        </w:numPr>
      </w:pPr>
      <w:r w:rsidRPr="005E14CE">
        <w:rPr>
          <w:b/>
          <w:bCs/>
        </w:rPr>
        <w:t>Output:</w:t>
      </w:r>
      <w:r w:rsidRPr="005E14CE">
        <w:t xml:space="preserve"> Alle Daten, Texte, Bilder, Codes, Analysen oder sonstige Ergebnisse, die vom Lizenznehmer durch die Nutzung des KI-Systems generiert werden.</w:t>
      </w:r>
    </w:p>
    <w:p w14:paraId="7F84CB30" w14:textId="77777777" w:rsidR="005E14CE" w:rsidRPr="005E14CE" w:rsidRDefault="005E14CE" w:rsidP="005E14CE">
      <w:pPr>
        <w:rPr>
          <w:b/>
          <w:bCs/>
        </w:rPr>
      </w:pPr>
      <w:r w:rsidRPr="005E14CE">
        <w:rPr>
          <w:b/>
          <w:bCs/>
        </w:rPr>
        <w:t>§ 2 Gegenstand der Lizenz</w:t>
      </w:r>
    </w:p>
    <w:p w14:paraId="2473F73C" w14:textId="4C3F4A07" w:rsidR="005E14CE" w:rsidRPr="005E14CE" w:rsidRDefault="005E14CE" w:rsidP="005E14CE">
      <w:pPr>
        <w:numPr>
          <w:ilvl w:val="0"/>
          <w:numId w:val="2"/>
        </w:numPr>
      </w:pPr>
      <w:r w:rsidRPr="005E14CE">
        <w:t xml:space="preserve">Der Lizenzgeber (Eigentümer und Nutzungsberechtigte) gewährt dem Lizenznehmer ein </w:t>
      </w:r>
      <w:r w:rsidRPr="005E14CE">
        <w:rPr>
          <w:b/>
          <w:bCs/>
        </w:rPr>
        <w:t>nicht-ausschließliches, nicht übertragbares, zeitlich befristetes Recht zur Nutzung</w:t>
      </w:r>
      <w:r w:rsidRPr="005E14CE">
        <w:t xml:space="preserve"> der KI-Software Calia</w:t>
      </w:r>
      <w:r w:rsidR="00DD1200">
        <w:t xml:space="preserve"> AI</w:t>
      </w:r>
      <w:r w:rsidRPr="005E14CE">
        <w:t xml:space="preserve"> in dem in dieser Lizenz und den nachfolgenden spezifischen Bestimmungen festgelegten Umfang.</w:t>
      </w:r>
    </w:p>
    <w:p w14:paraId="0FE089F3" w14:textId="77777777" w:rsidR="005E14CE" w:rsidRPr="005E14CE" w:rsidRDefault="005E14CE" w:rsidP="005E14CE">
      <w:pPr>
        <w:numPr>
          <w:ilvl w:val="0"/>
          <w:numId w:val="2"/>
        </w:numPr>
      </w:pPr>
      <w:r w:rsidRPr="005E14CE">
        <w:rPr>
          <w:b/>
          <w:bCs/>
        </w:rPr>
        <w:t>Alle Rechte an der KI-Software, insbesondere das Urheberrecht und alle weiteren Rechte des geistigen Eigentums, verbleiben vollumfänglich beim Lizenzgeber (Eigentümer Peter Luebke).</w:t>
      </w:r>
      <w:r w:rsidRPr="005E14CE">
        <w:t xml:space="preserve"> Die HI² GmbH ist zur Einräumung von Unterlizenzen im Rahmen dieser Vereinbarung berechtigt.</w:t>
      </w:r>
    </w:p>
    <w:p w14:paraId="3418D7E4" w14:textId="6E80DECD" w:rsidR="005E14CE" w:rsidRPr="005E14CE" w:rsidRDefault="005E14CE" w:rsidP="005E14CE">
      <w:pPr>
        <w:numPr>
          <w:ilvl w:val="0"/>
          <w:numId w:val="2"/>
        </w:numPr>
      </w:pPr>
      <w:r w:rsidRPr="005E14CE">
        <w:t xml:space="preserve">Dem Lizenznehmer wird </w:t>
      </w:r>
      <w:r w:rsidRPr="005E14CE">
        <w:rPr>
          <w:b/>
          <w:bCs/>
        </w:rPr>
        <w:t>kein</w:t>
      </w:r>
      <w:r w:rsidR="00DD1200">
        <w:rPr>
          <w:b/>
          <w:bCs/>
        </w:rPr>
        <w:t>erlei</w:t>
      </w:r>
      <w:r w:rsidRPr="005E14CE">
        <w:rPr>
          <w:b/>
          <w:bCs/>
        </w:rPr>
        <w:t xml:space="preserve"> Anspruch</w:t>
      </w:r>
      <w:r w:rsidRPr="005E14CE">
        <w:t xml:space="preserve"> auf den Quellcode, die Architektur des KI-Modells oder die Trainingsdaten gewährt.</w:t>
      </w:r>
    </w:p>
    <w:p w14:paraId="381F0A8A" w14:textId="77777777" w:rsidR="005E14CE" w:rsidRPr="005E14CE" w:rsidRDefault="005E14CE" w:rsidP="005E14CE">
      <w:pPr>
        <w:rPr>
          <w:b/>
          <w:bCs/>
        </w:rPr>
      </w:pPr>
      <w:r w:rsidRPr="005E14CE">
        <w:rPr>
          <w:b/>
          <w:bCs/>
        </w:rPr>
        <w:t>§ 3 Allgemeine Nutzungsbeschränkungen (für alle Lizenztypen)</w:t>
      </w:r>
    </w:p>
    <w:p w14:paraId="19E41944" w14:textId="3BD17C3C" w:rsidR="005E14CE" w:rsidRPr="005E14CE" w:rsidRDefault="005E14CE" w:rsidP="005E14CE">
      <w:pPr>
        <w:numPr>
          <w:ilvl w:val="0"/>
          <w:numId w:val="3"/>
        </w:numPr>
      </w:pPr>
      <w:r w:rsidRPr="005E14CE">
        <w:rPr>
          <w:b/>
          <w:bCs/>
        </w:rPr>
        <w:t>Kein Reverse Engineering:</w:t>
      </w:r>
      <w:r w:rsidRPr="005E14CE">
        <w:t xml:space="preserve"> Der Lizenznehmer ist nicht berechtigt, Calia zu dekompilieren, zu disassemblieren, zu </w:t>
      </w:r>
      <w:r w:rsidR="00DD1200">
        <w:t>R</w:t>
      </w:r>
      <w:r w:rsidRPr="005E14CE">
        <w:t>everse-</w:t>
      </w:r>
      <w:r w:rsidR="00DD1200" w:rsidRPr="005E14CE">
        <w:t>Engineering</w:t>
      </w:r>
      <w:r w:rsidRPr="005E14CE">
        <w:t xml:space="preserve"> oder auf andere Weise zu versuchen, den Quellcode, die Algorithmen oder die Struktur des KI-Systems zu ermitteln.</w:t>
      </w:r>
    </w:p>
    <w:p w14:paraId="5EAA03F8" w14:textId="79D792E4" w:rsidR="005E14CE" w:rsidRPr="005E14CE" w:rsidRDefault="005E14CE" w:rsidP="005E14CE">
      <w:pPr>
        <w:numPr>
          <w:ilvl w:val="0"/>
          <w:numId w:val="3"/>
        </w:numPr>
      </w:pPr>
      <w:r w:rsidRPr="005E14CE">
        <w:rPr>
          <w:b/>
          <w:bCs/>
        </w:rPr>
        <w:lastRenderedPageBreak/>
        <w:t>Kein Training von KI-Modellen:</w:t>
      </w:r>
      <w:r w:rsidRPr="005E14CE">
        <w:t xml:space="preserve"> Die Nutzung des Outputs oder der zugrunde liegenden Daten von Calia zum Training, Testen oder zur Verbesserung anderer KI- oder maschineller Lernmodelle, auch eigener, ist </w:t>
      </w:r>
      <w:r w:rsidRPr="005E14CE">
        <w:rPr>
          <w:b/>
          <w:bCs/>
        </w:rPr>
        <w:t>streng</w:t>
      </w:r>
      <w:r w:rsidR="00DD1200">
        <w:rPr>
          <w:b/>
          <w:bCs/>
        </w:rPr>
        <w:t>stens</w:t>
      </w:r>
      <w:r w:rsidRPr="005E14CE">
        <w:rPr>
          <w:b/>
          <w:bCs/>
        </w:rPr>
        <w:t xml:space="preserve"> untersagt</w:t>
      </w:r>
      <w:r w:rsidRPr="005E14CE">
        <w:t>.</w:t>
      </w:r>
    </w:p>
    <w:p w14:paraId="3B6718C3" w14:textId="77777777" w:rsidR="005E14CE" w:rsidRPr="005E14CE" w:rsidRDefault="005E14CE" w:rsidP="005E14CE">
      <w:pPr>
        <w:numPr>
          <w:ilvl w:val="0"/>
          <w:numId w:val="3"/>
        </w:numPr>
      </w:pPr>
      <w:r w:rsidRPr="005E14CE">
        <w:rPr>
          <w:b/>
          <w:bCs/>
        </w:rPr>
        <w:t>Keine Weitergabe:</w:t>
      </w:r>
      <w:r w:rsidRPr="005E14CE">
        <w:t xml:space="preserve"> Die Lizenz, der Zugriff oder die Nutzung der KI-Software darf nicht an Dritte verkauft, unterlizenziert, vermietet, verleast oder in sonstiger Weise übertragen werden, es sei denn, dies ist in den spezifischen Lizenzbedingungen ausdrücklich gestattet.</w:t>
      </w:r>
    </w:p>
    <w:p w14:paraId="7D2DB83E" w14:textId="77777777" w:rsidR="005E14CE" w:rsidRPr="005E14CE" w:rsidRDefault="005E14CE" w:rsidP="005E14CE">
      <w:pPr>
        <w:numPr>
          <w:ilvl w:val="0"/>
          <w:numId w:val="3"/>
        </w:numPr>
      </w:pPr>
      <w:r w:rsidRPr="005E14CE">
        <w:rPr>
          <w:b/>
          <w:bCs/>
        </w:rPr>
        <w:t>Ethische Nutzung:</w:t>
      </w:r>
      <w:r w:rsidRPr="005E14CE">
        <w:t xml:space="preserve"> Calia darf nicht für illegale, unethische, diskriminierende oder schädliche Zwecke verwendet werden, insbesondere nicht zur Erstellung von Desinformation, Deepfakes oder Inhalten, die gegen geltendes Recht oder die Rechte Dritter verstoßen.</w:t>
      </w:r>
    </w:p>
    <w:p w14:paraId="5E0226B2" w14:textId="77777777" w:rsidR="005E14CE" w:rsidRPr="005E14CE" w:rsidRDefault="005E14CE" w:rsidP="005E14CE"/>
    <w:p w14:paraId="13936464" w14:textId="77777777" w:rsidR="005E14CE" w:rsidRPr="005E14CE" w:rsidRDefault="005E14CE" w:rsidP="005E14CE">
      <w:pPr>
        <w:rPr>
          <w:b/>
          <w:bCs/>
        </w:rPr>
      </w:pPr>
      <w:r w:rsidRPr="005E14CE">
        <w:rPr>
          <w:b/>
          <w:bCs/>
        </w:rPr>
        <w:t>A) Spezifische Lizenzbestimmungen: Privater Bereich (Heimnutzung)</w:t>
      </w:r>
    </w:p>
    <w:p w14:paraId="187F0F1F" w14:textId="77777777" w:rsidR="005E14CE" w:rsidRPr="005E14CE" w:rsidRDefault="005E14CE" w:rsidP="005E14CE">
      <w:pPr>
        <w:rPr>
          <w:b/>
          <w:bCs/>
        </w:rPr>
      </w:pPr>
      <w:r w:rsidRPr="005E14CE">
        <w:rPr>
          <w:b/>
          <w:bCs/>
        </w:rPr>
        <w:t>§ 4 Nutzungszweck und -umfang</w:t>
      </w:r>
    </w:p>
    <w:p w14:paraId="5D73D3FA" w14:textId="77777777" w:rsidR="005E14CE" w:rsidRPr="005E14CE" w:rsidRDefault="005E14CE" w:rsidP="005E14CE">
      <w:pPr>
        <w:numPr>
          <w:ilvl w:val="0"/>
          <w:numId w:val="4"/>
        </w:numPr>
      </w:pPr>
      <w:r w:rsidRPr="005E14CE">
        <w:rPr>
          <w:b/>
          <w:bCs/>
        </w:rPr>
        <w:t>Erlaubter Zweck:</w:t>
      </w:r>
      <w:r w:rsidRPr="005E14CE">
        <w:t xml:space="preserve"> Die Nutzung ist ausschließlich auf </w:t>
      </w:r>
      <w:r w:rsidRPr="005E14CE">
        <w:rPr>
          <w:b/>
          <w:bCs/>
        </w:rPr>
        <w:t>persönliche, nicht-kommerzielle Zwecke</w:t>
      </w:r>
      <w:r w:rsidRPr="005E14CE">
        <w:t xml:space="preserve"> des Lizenznehmers beschränkt.</w:t>
      </w:r>
    </w:p>
    <w:p w14:paraId="3F98151B" w14:textId="3D189FBA" w:rsidR="005E14CE" w:rsidRPr="005E14CE" w:rsidRDefault="005E14CE" w:rsidP="005E14CE">
      <w:pPr>
        <w:numPr>
          <w:ilvl w:val="0"/>
          <w:numId w:val="4"/>
        </w:numPr>
      </w:pPr>
      <w:r w:rsidRPr="005E14CE">
        <w:rPr>
          <w:b/>
          <w:bCs/>
        </w:rPr>
        <w:t>Kommerzielle Nutzung:</w:t>
      </w:r>
      <w:r w:rsidRPr="005E14CE">
        <w:t xml:space="preserve"> Jegliche direkte oder indirekte kommerzielle Nutzung des KI-Systems oder des Outputs ist </w:t>
      </w:r>
      <w:r w:rsidR="00DD1200" w:rsidRPr="00DD1200">
        <w:rPr>
          <w:b/>
          <w:bCs/>
        </w:rPr>
        <w:t>strengstens</w:t>
      </w:r>
      <w:r w:rsidR="00DD1200">
        <w:t xml:space="preserve"> </w:t>
      </w:r>
      <w:r w:rsidRPr="005E14CE">
        <w:rPr>
          <w:b/>
          <w:bCs/>
        </w:rPr>
        <w:t>untersagt</w:t>
      </w:r>
      <w:r w:rsidRPr="005E14CE">
        <w:t>. Dies umfasst die Nutzung zur Erzielung von Einnahmen, z.B. durch Verkauf von generiertem Content, Dienstleistungen oder Verwendung in einem Geschäftsbetrieb.</w:t>
      </w:r>
    </w:p>
    <w:p w14:paraId="486E8D3E" w14:textId="77777777" w:rsidR="005E14CE" w:rsidRPr="005E14CE" w:rsidRDefault="005E14CE" w:rsidP="005E14CE">
      <w:pPr>
        <w:numPr>
          <w:ilvl w:val="0"/>
          <w:numId w:val="4"/>
        </w:numPr>
      </w:pPr>
      <w:r w:rsidRPr="005E14CE">
        <w:rPr>
          <w:b/>
          <w:bCs/>
        </w:rPr>
        <w:t>Anzahl der Nutzer/Installation:</w:t>
      </w:r>
      <w:r w:rsidRPr="005E14CE">
        <w:t xml:space="preserve"> Die Nutzung ist auf eine </w:t>
      </w:r>
      <w:r w:rsidRPr="005E14CE">
        <w:rPr>
          <w:b/>
          <w:bCs/>
        </w:rPr>
        <w:t>einzelne, identifizierbare Person</w:t>
      </w:r>
      <w:r w:rsidRPr="005E14CE">
        <w:t xml:space="preserve"> (den Lizenznehmer) beschränkt.</w:t>
      </w:r>
    </w:p>
    <w:p w14:paraId="542D5498" w14:textId="77777777" w:rsidR="005E14CE" w:rsidRPr="005E14CE" w:rsidRDefault="005E14CE" w:rsidP="005E14CE">
      <w:pPr>
        <w:rPr>
          <w:b/>
          <w:bCs/>
        </w:rPr>
      </w:pPr>
      <w:r w:rsidRPr="005E14CE">
        <w:rPr>
          <w:b/>
          <w:bCs/>
        </w:rPr>
        <w:t>§ 5 Rechte am Output</w:t>
      </w:r>
    </w:p>
    <w:p w14:paraId="6A133996" w14:textId="77777777" w:rsidR="005E14CE" w:rsidRPr="005E14CE" w:rsidRDefault="005E14CE" w:rsidP="005E14CE">
      <w:pPr>
        <w:numPr>
          <w:ilvl w:val="0"/>
          <w:numId w:val="5"/>
        </w:numPr>
      </w:pPr>
      <w:r w:rsidRPr="005E14CE">
        <w:t xml:space="preserve">Der Lizenznehmer erhält ein einfaches, räumlich unbeschränktes Recht, den generierten Output für </w:t>
      </w:r>
      <w:r w:rsidRPr="005E14CE">
        <w:rPr>
          <w:b/>
          <w:bCs/>
        </w:rPr>
        <w:t>rein private, nicht-kommerzielle Zwecke</w:t>
      </w:r>
      <w:r w:rsidRPr="005E14CE">
        <w:t xml:space="preserve"> zu nutzen, zu speichern und zu vervielfältigen.</w:t>
      </w:r>
    </w:p>
    <w:p w14:paraId="7E951EAF" w14:textId="67E57486" w:rsidR="005E14CE" w:rsidRPr="005E14CE" w:rsidRDefault="005E14CE" w:rsidP="005E14CE">
      <w:pPr>
        <w:numPr>
          <w:ilvl w:val="0"/>
          <w:numId w:val="5"/>
        </w:numPr>
      </w:pPr>
      <w:r w:rsidRPr="005E14CE">
        <w:t xml:space="preserve">Eine Veröffentlichung des Outputs, auch in sozialen Medien, ist nur unter </w:t>
      </w:r>
      <w:r w:rsidRPr="005E14CE">
        <w:rPr>
          <w:b/>
          <w:bCs/>
        </w:rPr>
        <w:t>klarer Nennung der Quelle</w:t>
      </w:r>
      <w:r w:rsidRPr="005E14CE">
        <w:t xml:space="preserve"> ("</w:t>
      </w:r>
      <w:r w:rsidR="00835F5C">
        <w:t>Calia AI</w:t>
      </w:r>
      <w:r w:rsidRPr="005E14CE">
        <w:t>, lizenziert von HI² GmbH") gestattet, wobei die Nutzung für werbliche oder geschäftliche Zwecke Dritter ausgeschlossen ist.</w:t>
      </w:r>
    </w:p>
    <w:p w14:paraId="39C70EB2" w14:textId="77777777" w:rsidR="005E14CE" w:rsidRPr="005E14CE" w:rsidRDefault="005E14CE" w:rsidP="005E14CE"/>
    <w:p w14:paraId="248B8487" w14:textId="77777777" w:rsidR="005E14CE" w:rsidRPr="005E14CE" w:rsidRDefault="005E14CE" w:rsidP="005E14CE">
      <w:pPr>
        <w:rPr>
          <w:b/>
          <w:bCs/>
        </w:rPr>
      </w:pPr>
      <w:r w:rsidRPr="005E14CE">
        <w:rPr>
          <w:b/>
          <w:bCs/>
        </w:rPr>
        <w:t>B) Spezifische Lizenzbestimmungen: Geschäftlicher Bereich (Kommerzielle Nutzung)</w:t>
      </w:r>
    </w:p>
    <w:p w14:paraId="1767FBEC" w14:textId="77777777" w:rsidR="005E14CE" w:rsidRPr="005E14CE" w:rsidRDefault="005E14CE" w:rsidP="005E14CE">
      <w:pPr>
        <w:rPr>
          <w:b/>
          <w:bCs/>
        </w:rPr>
      </w:pPr>
      <w:r w:rsidRPr="005E14CE">
        <w:rPr>
          <w:b/>
          <w:bCs/>
        </w:rPr>
        <w:t>§ 6 Nutzungszweck und -umfang</w:t>
      </w:r>
    </w:p>
    <w:p w14:paraId="0B384E26" w14:textId="77777777" w:rsidR="005E14CE" w:rsidRPr="005E14CE" w:rsidRDefault="005E14CE" w:rsidP="005E14CE">
      <w:pPr>
        <w:numPr>
          <w:ilvl w:val="0"/>
          <w:numId w:val="6"/>
        </w:numPr>
      </w:pPr>
      <w:r w:rsidRPr="005E14CE">
        <w:rPr>
          <w:b/>
          <w:bCs/>
        </w:rPr>
        <w:lastRenderedPageBreak/>
        <w:t>Erlaubter Zweck:</w:t>
      </w:r>
      <w:r w:rsidRPr="005E14CE">
        <w:t xml:space="preserve"> Die Nutzung ist für die </w:t>
      </w:r>
      <w:r w:rsidRPr="005E14CE">
        <w:rPr>
          <w:b/>
          <w:bCs/>
        </w:rPr>
        <w:t>internen Geschäftszwecke</w:t>
      </w:r>
      <w:r w:rsidRPr="005E14CE">
        <w:t xml:space="preserve"> des Lizenznehmers und zur </w:t>
      </w:r>
      <w:r w:rsidRPr="005E14CE">
        <w:rPr>
          <w:b/>
          <w:bCs/>
        </w:rPr>
        <w:t>Erbringung kommerzieller Dienstleistungen oder Produkte</w:t>
      </w:r>
      <w:r w:rsidRPr="005E14CE">
        <w:t xml:space="preserve"> unter Einsatz des Outputs gestattet.</w:t>
      </w:r>
    </w:p>
    <w:p w14:paraId="0A1AD13D" w14:textId="77777777" w:rsidR="005E14CE" w:rsidRPr="005E14CE" w:rsidRDefault="005E14CE" w:rsidP="005E14CE">
      <w:pPr>
        <w:numPr>
          <w:ilvl w:val="0"/>
          <w:numId w:val="6"/>
        </w:numPr>
      </w:pPr>
      <w:r w:rsidRPr="005E14CE">
        <w:rPr>
          <w:b/>
          <w:bCs/>
        </w:rPr>
        <w:t>Beschränkung:</w:t>
      </w:r>
      <w:r w:rsidRPr="005E14CE">
        <w:t xml:space="preserve"> Die Lizenz gilt nur für die in der Anlage A (falls vorhanden) oder im Bestellformular </w:t>
      </w:r>
      <w:r w:rsidRPr="005E14CE">
        <w:rPr>
          <w:b/>
          <w:bCs/>
        </w:rPr>
        <w:t>festgelegte Anzahl von Nutzern oder Geräten</w:t>
      </w:r>
      <w:r w:rsidRPr="005E14CE">
        <w:t xml:space="preserve"> des Lizenznehmers.</w:t>
      </w:r>
    </w:p>
    <w:p w14:paraId="41D9C4F0" w14:textId="77777777" w:rsidR="005E14CE" w:rsidRPr="005E14CE" w:rsidRDefault="005E14CE" w:rsidP="005E14CE">
      <w:pPr>
        <w:numPr>
          <w:ilvl w:val="0"/>
          <w:numId w:val="6"/>
        </w:numPr>
      </w:pPr>
      <w:r w:rsidRPr="005E14CE">
        <w:rPr>
          <w:b/>
          <w:bCs/>
        </w:rPr>
        <w:t>Weitergabe:</w:t>
      </w:r>
      <w:r w:rsidRPr="005E14CE">
        <w:t xml:space="preserve"> Die Weitergabe des Outputs an Kunden des Lizenznehmers ist gestattet, sofern dies im Rahmen des üblichen Geschäftsbetriebs des Lizenznehmers erfolgt und die kommerziellen Nutzungsbeschränkungen des Outputs für den Dritten vertraglich gesichert werden.</w:t>
      </w:r>
    </w:p>
    <w:p w14:paraId="5A64F25E" w14:textId="77777777" w:rsidR="005E14CE" w:rsidRPr="005E14CE" w:rsidRDefault="005E14CE" w:rsidP="005E14CE">
      <w:pPr>
        <w:numPr>
          <w:ilvl w:val="0"/>
          <w:numId w:val="6"/>
        </w:numPr>
      </w:pPr>
      <w:r w:rsidRPr="005E14CE">
        <w:rPr>
          <w:b/>
          <w:bCs/>
        </w:rPr>
        <w:t>Subscription/Gebühr:</w:t>
      </w:r>
      <w:r w:rsidRPr="005E14CE">
        <w:t xml:space="preserve"> Die kommerzielle Nutzung erfordert die Zahlung der </w:t>
      </w:r>
      <w:r w:rsidRPr="005E14CE">
        <w:rPr>
          <w:b/>
          <w:bCs/>
        </w:rPr>
        <w:t>vereinbarten Lizenzgebühr</w:t>
      </w:r>
      <w:r w:rsidRPr="005E14CE">
        <w:t xml:space="preserve"> ([monatlich/jährlich] oder [Einmalzahlung]) und ist abhängig von der Einhaltung aller Zahlungsbedingungen.</w:t>
      </w:r>
    </w:p>
    <w:p w14:paraId="6DB2EF6A" w14:textId="77777777" w:rsidR="005E14CE" w:rsidRPr="005E14CE" w:rsidRDefault="005E14CE" w:rsidP="005E14CE">
      <w:pPr>
        <w:rPr>
          <w:b/>
          <w:bCs/>
        </w:rPr>
      </w:pPr>
      <w:r w:rsidRPr="005E14CE">
        <w:rPr>
          <w:b/>
          <w:bCs/>
        </w:rPr>
        <w:t>§ 7 Rechte am Output</w:t>
      </w:r>
    </w:p>
    <w:p w14:paraId="0497AB99" w14:textId="60E03F63" w:rsidR="005E14CE" w:rsidRPr="005E14CE" w:rsidRDefault="005E14CE" w:rsidP="005E14CE">
      <w:pPr>
        <w:numPr>
          <w:ilvl w:val="0"/>
          <w:numId w:val="7"/>
        </w:numPr>
      </w:pPr>
      <w:r w:rsidRPr="005E14CE">
        <w:t xml:space="preserve">Der Lizenznehmer erhält ein </w:t>
      </w:r>
      <w:r w:rsidRPr="005E14CE">
        <w:rPr>
          <w:b/>
          <w:bCs/>
        </w:rPr>
        <w:t>einfaches, räumlich und zeitlich befristet</w:t>
      </w:r>
      <w:r w:rsidR="00835F5C">
        <w:rPr>
          <w:b/>
          <w:bCs/>
        </w:rPr>
        <w:t>es</w:t>
      </w:r>
      <w:r w:rsidRPr="005E14CE">
        <w:rPr>
          <w:b/>
          <w:bCs/>
        </w:rPr>
        <w:t xml:space="preserve"> Nutzungsrecht</w:t>
      </w:r>
      <w:r w:rsidRPr="005E14CE">
        <w:t xml:space="preserve"> am Output für seine </w:t>
      </w:r>
      <w:r w:rsidRPr="005E14CE">
        <w:rPr>
          <w:b/>
          <w:bCs/>
        </w:rPr>
        <w:t>kommerziellen Geschäftszwecke</w:t>
      </w:r>
      <w:r w:rsidRPr="005E14CE">
        <w:t>.</w:t>
      </w:r>
    </w:p>
    <w:p w14:paraId="499ECA3F" w14:textId="77777777" w:rsidR="005E14CE" w:rsidRPr="005E14CE" w:rsidRDefault="005E14CE" w:rsidP="005E14CE">
      <w:pPr>
        <w:numPr>
          <w:ilvl w:val="0"/>
          <w:numId w:val="7"/>
        </w:numPr>
      </w:pPr>
      <w:r w:rsidRPr="005E14CE">
        <w:t xml:space="preserve">Der Lizenznehmer ist verpflichtet, in den Fällen, in denen eine </w:t>
      </w:r>
      <w:r w:rsidRPr="005E14CE">
        <w:rPr>
          <w:b/>
          <w:bCs/>
        </w:rPr>
        <w:t>Kennzeichnungspflicht</w:t>
      </w:r>
      <w:r w:rsidRPr="005E14CE">
        <w:t xml:space="preserve"> für KI-generierte Inhalte (z.B. nach dem AI Act oder nationalen Vorschriften) besteht, den Output entsprechend zu kennzeichnen.</w:t>
      </w:r>
    </w:p>
    <w:p w14:paraId="6BC1BF88" w14:textId="77777777" w:rsidR="005E14CE" w:rsidRPr="005E14CE" w:rsidRDefault="005E14CE" w:rsidP="005E14CE"/>
    <w:p w14:paraId="02DDACC9" w14:textId="77777777" w:rsidR="005E14CE" w:rsidRPr="005E14CE" w:rsidRDefault="005E14CE" w:rsidP="005E14CE">
      <w:pPr>
        <w:rPr>
          <w:b/>
          <w:bCs/>
        </w:rPr>
      </w:pPr>
      <w:r w:rsidRPr="005E14CE">
        <w:rPr>
          <w:b/>
          <w:bCs/>
        </w:rPr>
        <w:t>C) Spezifische Lizenzbestimmungen: Education-Bereich (Bildung und Forschung)</w:t>
      </w:r>
    </w:p>
    <w:p w14:paraId="0D3A4F8C" w14:textId="77777777" w:rsidR="005E14CE" w:rsidRPr="005E14CE" w:rsidRDefault="005E14CE" w:rsidP="005E14CE">
      <w:pPr>
        <w:rPr>
          <w:b/>
          <w:bCs/>
        </w:rPr>
      </w:pPr>
      <w:r w:rsidRPr="005E14CE">
        <w:rPr>
          <w:b/>
          <w:bCs/>
        </w:rPr>
        <w:t>§ 8 Nutzungszweck und -umfang</w:t>
      </w:r>
    </w:p>
    <w:p w14:paraId="110A6E01" w14:textId="77777777" w:rsidR="005E14CE" w:rsidRPr="005E14CE" w:rsidRDefault="005E14CE" w:rsidP="005E14CE">
      <w:pPr>
        <w:numPr>
          <w:ilvl w:val="0"/>
          <w:numId w:val="8"/>
        </w:numPr>
      </w:pPr>
      <w:r w:rsidRPr="005E14CE">
        <w:rPr>
          <w:b/>
          <w:bCs/>
        </w:rPr>
        <w:t>Erlaubter Zweck:</w:t>
      </w:r>
      <w:r w:rsidRPr="005E14CE">
        <w:t xml:space="preserve"> Die Nutzung ist ausschließlich auf </w:t>
      </w:r>
      <w:r w:rsidRPr="005E14CE">
        <w:rPr>
          <w:b/>
          <w:bCs/>
        </w:rPr>
        <w:t>nicht-kommerzielle, akademische, Lehr-, Forschungs- und Lernzwecke</w:t>
      </w:r>
      <w:r w:rsidRPr="005E14CE">
        <w:t xml:space="preserve"> in einer </w:t>
      </w:r>
      <w:r w:rsidRPr="005E14CE">
        <w:rPr>
          <w:b/>
          <w:bCs/>
        </w:rPr>
        <w:t>[Name der Bildungseinrichtung/Forschungsinstituts]</w:t>
      </w:r>
      <w:r w:rsidRPr="005E14CE">
        <w:t xml:space="preserve"> beschränkt.</w:t>
      </w:r>
    </w:p>
    <w:p w14:paraId="582AD30D" w14:textId="77777777" w:rsidR="005E14CE" w:rsidRPr="005E14CE" w:rsidRDefault="005E14CE" w:rsidP="005E14CE">
      <w:pPr>
        <w:numPr>
          <w:ilvl w:val="0"/>
          <w:numId w:val="8"/>
        </w:numPr>
      </w:pPr>
      <w:r w:rsidRPr="005E14CE">
        <w:rPr>
          <w:b/>
          <w:bCs/>
        </w:rPr>
        <w:t>Kommerzielle Nutzung:</w:t>
      </w:r>
      <w:r w:rsidRPr="005E14CE">
        <w:t xml:space="preserve"> Die Nutzung des Outputs oder der KI-Software für kommerzielle Forschung oder die Erstellung von kommerziellen Produkten/Dienstleistungen ist </w:t>
      </w:r>
      <w:r w:rsidRPr="005E14CE">
        <w:rPr>
          <w:b/>
          <w:bCs/>
        </w:rPr>
        <w:t>untersagt</w:t>
      </w:r>
      <w:r w:rsidRPr="005E14CE">
        <w:t>.</w:t>
      </w:r>
    </w:p>
    <w:p w14:paraId="7DEF7B3D" w14:textId="77777777" w:rsidR="005E14CE" w:rsidRPr="005E14CE" w:rsidRDefault="005E14CE" w:rsidP="005E14CE">
      <w:pPr>
        <w:numPr>
          <w:ilvl w:val="0"/>
          <w:numId w:val="8"/>
        </w:numPr>
      </w:pPr>
      <w:r w:rsidRPr="005E14CE">
        <w:rPr>
          <w:b/>
          <w:bCs/>
        </w:rPr>
        <w:t>Zulässige Nutzer:</w:t>
      </w:r>
      <w:r w:rsidRPr="005E14CE">
        <w:t xml:space="preserve"> Die Nutzung ist auf eingeschriebene Studenten, Lehrpersonal und Forscher der Lizenznehmereinrichtung beschränkt.</w:t>
      </w:r>
    </w:p>
    <w:p w14:paraId="6757CFB0" w14:textId="77777777" w:rsidR="005E14CE" w:rsidRPr="005E14CE" w:rsidRDefault="005E14CE" w:rsidP="005E14CE">
      <w:pPr>
        <w:numPr>
          <w:ilvl w:val="0"/>
          <w:numId w:val="8"/>
        </w:numPr>
      </w:pPr>
      <w:r w:rsidRPr="005E14CE">
        <w:rPr>
          <w:b/>
          <w:bCs/>
        </w:rPr>
        <w:t>Kein Wettbewerb:</w:t>
      </w:r>
      <w:r w:rsidRPr="005E14CE">
        <w:t xml:space="preserve"> Die Nutzung darf nicht dem Zweck dienen, ein Produkt oder eine Dienstleistung zu entwickeln, das mit den Produkten oder Dienstleistungen des Lizenzgebers (HI² GmbH) in Wettbewerb tritt.</w:t>
      </w:r>
    </w:p>
    <w:p w14:paraId="2EC78EF2" w14:textId="77777777" w:rsidR="005E14CE" w:rsidRPr="005E14CE" w:rsidRDefault="005E14CE" w:rsidP="005E14CE">
      <w:pPr>
        <w:rPr>
          <w:b/>
          <w:bCs/>
        </w:rPr>
      </w:pPr>
      <w:r w:rsidRPr="005E14CE">
        <w:rPr>
          <w:b/>
          <w:bCs/>
        </w:rPr>
        <w:t>§ 9 Rechte am Output</w:t>
      </w:r>
    </w:p>
    <w:p w14:paraId="38C3A4FE" w14:textId="77777777" w:rsidR="005E14CE" w:rsidRPr="005E14CE" w:rsidRDefault="005E14CE" w:rsidP="005E14CE">
      <w:pPr>
        <w:numPr>
          <w:ilvl w:val="0"/>
          <w:numId w:val="9"/>
        </w:numPr>
      </w:pPr>
      <w:r w:rsidRPr="005E14CE">
        <w:lastRenderedPageBreak/>
        <w:t xml:space="preserve">Der Lizenznehmer erhält ein einfaches, zeitlich auf die Dauer der Lizenz beschränktes Recht, den Output für </w:t>
      </w:r>
      <w:r w:rsidRPr="005E14CE">
        <w:rPr>
          <w:b/>
          <w:bCs/>
        </w:rPr>
        <w:t>akademische Veröffentlichungen, Lehr- und Lernmaterialien</w:t>
      </w:r>
      <w:r w:rsidRPr="005E14CE">
        <w:t xml:space="preserve"> zu nutzen.</w:t>
      </w:r>
    </w:p>
    <w:p w14:paraId="449D7E43" w14:textId="1129CF50" w:rsidR="005E14CE" w:rsidRPr="005E14CE" w:rsidRDefault="005E14CE" w:rsidP="005E14CE">
      <w:pPr>
        <w:numPr>
          <w:ilvl w:val="0"/>
          <w:numId w:val="9"/>
        </w:numPr>
      </w:pPr>
      <w:r w:rsidRPr="005E14CE">
        <w:t xml:space="preserve">Der Lizenznehmer muss bei jeder Veröffentlichung oder externen Nutzung des Outputs </w:t>
      </w:r>
      <w:r w:rsidRPr="005E14CE">
        <w:rPr>
          <w:b/>
          <w:bCs/>
        </w:rPr>
        <w:t>Calia</w:t>
      </w:r>
      <w:r w:rsidR="00835F5C">
        <w:rPr>
          <w:b/>
          <w:bCs/>
        </w:rPr>
        <w:t xml:space="preserve"> AI</w:t>
      </w:r>
      <w:r w:rsidRPr="005E14CE">
        <w:rPr>
          <w:b/>
          <w:bCs/>
        </w:rPr>
        <w:t xml:space="preserve"> und die HI² GmbH als Quelle nennen</w:t>
      </w:r>
      <w:r w:rsidRPr="005E14CE">
        <w:t>.</w:t>
      </w:r>
    </w:p>
    <w:p w14:paraId="6901AFF2" w14:textId="77777777" w:rsidR="005E14CE" w:rsidRPr="005E14CE" w:rsidRDefault="005E14CE" w:rsidP="005E14CE"/>
    <w:p w14:paraId="00C7CE6E" w14:textId="663ED289" w:rsidR="005E14CE" w:rsidRPr="005E14CE" w:rsidRDefault="005E14CE" w:rsidP="005E14CE">
      <w:pPr>
        <w:rPr>
          <w:b/>
          <w:bCs/>
        </w:rPr>
      </w:pPr>
      <w:r w:rsidRPr="005E14CE">
        <w:rPr>
          <w:b/>
          <w:bCs/>
        </w:rPr>
        <w:t>§ 10 Haftung und Gewährleistung</w:t>
      </w:r>
    </w:p>
    <w:p w14:paraId="0C46FA93" w14:textId="77777777" w:rsidR="005E14CE" w:rsidRPr="005E14CE" w:rsidRDefault="005E14CE" w:rsidP="005E14CE">
      <w:pPr>
        <w:numPr>
          <w:ilvl w:val="0"/>
          <w:numId w:val="10"/>
        </w:numPr>
      </w:pPr>
      <w:r w:rsidRPr="005E14CE">
        <w:t xml:space="preserve">Die KI-Software wird "wie besehen" bereitgestellt. Der Lizenzgeber übernimmt </w:t>
      </w:r>
      <w:r w:rsidRPr="005E14CE">
        <w:rPr>
          <w:b/>
          <w:bCs/>
        </w:rPr>
        <w:t>keine Gewährleistung</w:t>
      </w:r>
      <w:r w:rsidRPr="005E14CE">
        <w:t xml:space="preserve"> für die Richtigkeit, Vollständigkeit oder Eignung des Outputs für einen bestimmten Zweck.</w:t>
      </w:r>
    </w:p>
    <w:p w14:paraId="1A079E1E" w14:textId="77777777" w:rsidR="005E14CE" w:rsidRPr="005E14CE" w:rsidRDefault="005E14CE" w:rsidP="005E14CE">
      <w:pPr>
        <w:numPr>
          <w:ilvl w:val="0"/>
          <w:numId w:val="10"/>
        </w:numPr>
      </w:pPr>
      <w:r w:rsidRPr="005E14CE">
        <w:t xml:space="preserve">Der Lizenzgeber haftet nur für vorsätzliche oder grob fahrlässige Pflichtverletzungen. Die Haftung für leichte Fahrlässigkeit ist </w:t>
      </w:r>
      <w:r w:rsidRPr="005E14CE">
        <w:rPr>
          <w:b/>
          <w:bCs/>
        </w:rPr>
        <w:t>ausgeschlossen</w:t>
      </w:r>
      <w:r w:rsidRPr="005E14CE">
        <w:t>, soweit dies gesetzlich zulässig ist.</w:t>
      </w:r>
    </w:p>
    <w:p w14:paraId="3149932B" w14:textId="77777777" w:rsidR="005E14CE" w:rsidRPr="005E14CE" w:rsidRDefault="005E14CE" w:rsidP="005E14CE">
      <w:pPr>
        <w:numPr>
          <w:ilvl w:val="0"/>
          <w:numId w:val="10"/>
        </w:numPr>
      </w:pPr>
      <w:r w:rsidRPr="005E14CE">
        <w:t>Der Lizenznehmer stellt den Lizenzgeber von allen Ansprüchen Dritter frei, die sich aus der unrechtmäßigen oder vertragswidrigen Nutzung der KI-Software oder des Outputs durch den Lizenznehmer ergeben.</w:t>
      </w:r>
    </w:p>
    <w:p w14:paraId="6E9FA588" w14:textId="77777777" w:rsidR="005E14CE" w:rsidRPr="005E14CE" w:rsidRDefault="005E14CE" w:rsidP="005E14CE">
      <w:pPr>
        <w:rPr>
          <w:b/>
          <w:bCs/>
        </w:rPr>
      </w:pPr>
      <w:r w:rsidRPr="005E14CE">
        <w:rPr>
          <w:b/>
          <w:bCs/>
        </w:rPr>
        <w:t>§ 11 Laufzeit und Kündigung</w:t>
      </w:r>
    </w:p>
    <w:p w14:paraId="7D9E50D8" w14:textId="7C1874E9" w:rsidR="005E14CE" w:rsidRPr="005E14CE" w:rsidRDefault="005E14CE" w:rsidP="005E14CE">
      <w:pPr>
        <w:numPr>
          <w:ilvl w:val="0"/>
          <w:numId w:val="11"/>
        </w:numPr>
      </w:pPr>
      <w:r w:rsidRPr="005E14CE">
        <w:t xml:space="preserve">Die Lizenz tritt am </w:t>
      </w:r>
      <w:r w:rsidR="00835F5C">
        <w:rPr>
          <w:b/>
          <w:bCs/>
        </w:rPr>
        <w:t xml:space="preserve">01.09.2025 </w:t>
      </w:r>
      <w:r w:rsidRPr="005E14CE">
        <w:t>in Kraft und hat eine Laufzeit von</w:t>
      </w:r>
      <w:r w:rsidR="00835F5C" w:rsidRPr="00835F5C">
        <w:rPr>
          <w:b/>
          <w:bCs/>
        </w:rPr>
        <w:t xml:space="preserve"> 24</w:t>
      </w:r>
      <w:r w:rsidR="00835F5C">
        <w:rPr>
          <w:b/>
          <w:bCs/>
        </w:rPr>
        <w:t xml:space="preserve"> </w:t>
      </w:r>
      <w:r w:rsidRPr="005E14CE">
        <w:rPr>
          <w:b/>
          <w:bCs/>
        </w:rPr>
        <w:t>Monate</w:t>
      </w:r>
      <w:r w:rsidR="00835F5C">
        <w:rPr>
          <w:b/>
          <w:bCs/>
        </w:rPr>
        <w:t>n</w:t>
      </w:r>
      <w:r w:rsidRPr="005E14CE">
        <w:t xml:space="preserve">. Sie verlängert sich automatisch um </w:t>
      </w:r>
      <w:r w:rsidR="00835F5C">
        <w:rPr>
          <w:b/>
          <w:bCs/>
        </w:rPr>
        <w:t xml:space="preserve">12 Monate, </w:t>
      </w:r>
      <w:r w:rsidRPr="005E14CE">
        <w:t>sofern sie nicht 30 Tage vor Ablauf schriftlich gekündigt wird.</w:t>
      </w:r>
    </w:p>
    <w:p w14:paraId="3D906F6C" w14:textId="77777777" w:rsidR="005E14CE" w:rsidRPr="005E14CE" w:rsidRDefault="005E14CE" w:rsidP="005E14CE">
      <w:pPr>
        <w:numPr>
          <w:ilvl w:val="0"/>
          <w:numId w:val="11"/>
        </w:numPr>
      </w:pPr>
      <w:r w:rsidRPr="005E14CE">
        <w:t>Der Lizenzgeber kann die Lizenz fristlos kündigen, wenn der Lizenznehmer gegen eine der Bestimmungen dieser Vereinbarung, insbesondere die Nutzungsbeschränkungen, verstößt.</w:t>
      </w:r>
    </w:p>
    <w:p w14:paraId="690F4CF0" w14:textId="77777777" w:rsidR="005E14CE" w:rsidRPr="005E14CE" w:rsidRDefault="005E14CE" w:rsidP="005E14CE">
      <w:pPr>
        <w:rPr>
          <w:b/>
          <w:bCs/>
        </w:rPr>
      </w:pPr>
      <w:r w:rsidRPr="005E14CE">
        <w:rPr>
          <w:b/>
          <w:bCs/>
        </w:rPr>
        <w:t>§ 12 Schlussbestimmungen</w:t>
      </w:r>
    </w:p>
    <w:p w14:paraId="0B0770B4" w14:textId="77777777" w:rsidR="005E14CE" w:rsidRPr="005E14CE" w:rsidRDefault="005E14CE" w:rsidP="005E14CE">
      <w:pPr>
        <w:numPr>
          <w:ilvl w:val="0"/>
          <w:numId w:val="12"/>
        </w:numPr>
      </w:pPr>
      <w:r w:rsidRPr="005E14CE">
        <w:rPr>
          <w:b/>
          <w:bCs/>
        </w:rPr>
        <w:t>Anwendbares Recht:</w:t>
      </w:r>
      <w:r w:rsidRPr="005E14CE">
        <w:t xml:space="preserve"> Es gilt das Recht der </w:t>
      </w:r>
      <w:r w:rsidRPr="005E14CE">
        <w:rPr>
          <w:b/>
          <w:bCs/>
        </w:rPr>
        <w:t>Bundesrepublik Deutschland</w:t>
      </w:r>
      <w:r w:rsidRPr="005E14CE">
        <w:t xml:space="preserve"> unter Ausschluss des UN-Kaufrechts.</w:t>
      </w:r>
    </w:p>
    <w:p w14:paraId="377B50E1" w14:textId="77777777" w:rsidR="005E14CE" w:rsidRPr="005E14CE" w:rsidRDefault="005E14CE" w:rsidP="005E14CE">
      <w:pPr>
        <w:numPr>
          <w:ilvl w:val="0"/>
          <w:numId w:val="12"/>
        </w:numPr>
      </w:pPr>
      <w:r w:rsidRPr="005E14CE">
        <w:rPr>
          <w:b/>
          <w:bCs/>
        </w:rPr>
        <w:t>Gerichtsstand:</w:t>
      </w:r>
      <w:r w:rsidRPr="005E14CE">
        <w:t xml:space="preserve"> Ausschließlicher Gerichtsstand ist </w:t>
      </w:r>
      <w:r w:rsidRPr="005E14CE">
        <w:rPr>
          <w:b/>
          <w:bCs/>
        </w:rPr>
        <w:t>[Ort, z.B. der Sitz der HI² GmbH]</w:t>
      </w:r>
      <w:r w:rsidRPr="005E14CE">
        <w:t>.</w:t>
      </w:r>
    </w:p>
    <w:p w14:paraId="10DA9704" w14:textId="77777777" w:rsidR="005E14CE" w:rsidRPr="005E14CE" w:rsidRDefault="005E14CE" w:rsidP="005E14CE">
      <w:pPr>
        <w:numPr>
          <w:ilvl w:val="0"/>
          <w:numId w:val="12"/>
        </w:numPr>
      </w:pPr>
      <w:r w:rsidRPr="005E14CE">
        <w:rPr>
          <w:b/>
          <w:bCs/>
        </w:rPr>
        <w:t>Schriftform:</w:t>
      </w:r>
      <w:r w:rsidRPr="005E14CE">
        <w:t xml:space="preserve"> Änderungen und Ergänzungen dieser Vereinbarung bedürfen der Schriftform.</w:t>
      </w:r>
    </w:p>
    <w:p w14:paraId="2CE02EAD" w14:textId="77777777" w:rsidR="00E801A4" w:rsidRDefault="00E801A4"/>
    <w:sectPr w:rsidR="00E801A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A3A"/>
    <w:multiLevelType w:val="multilevel"/>
    <w:tmpl w:val="F2C63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E1D2C"/>
    <w:multiLevelType w:val="multilevel"/>
    <w:tmpl w:val="98709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D424C"/>
    <w:multiLevelType w:val="multilevel"/>
    <w:tmpl w:val="352EB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0E4A91"/>
    <w:multiLevelType w:val="multilevel"/>
    <w:tmpl w:val="BA945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0C7AE6"/>
    <w:multiLevelType w:val="multilevel"/>
    <w:tmpl w:val="39A4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1016A2"/>
    <w:multiLevelType w:val="multilevel"/>
    <w:tmpl w:val="0CD0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B417B7"/>
    <w:multiLevelType w:val="multilevel"/>
    <w:tmpl w:val="EED8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2D5AFE"/>
    <w:multiLevelType w:val="multilevel"/>
    <w:tmpl w:val="1372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FF3DD1"/>
    <w:multiLevelType w:val="multilevel"/>
    <w:tmpl w:val="794CB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DD79B0"/>
    <w:multiLevelType w:val="multilevel"/>
    <w:tmpl w:val="28F6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B32062"/>
    <w:multiLevelType w:val="multilevel"/>
    <w:tmpl w:val="F34A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59454B"/>
    <w:multiLevelType w:val="multilevel"/>
    <w:tmpl w:val="3D0C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4680664">
    <w:abstractNumId w:val="10"/>
  </w:num>
  <w:num w:numId="2" w16cid:durableId="210578054">
    <w:abstractNumId w:val="8"/>
  </w:num>
  <w:num w:numId="3" w16cid:durableId="630866603">
    <w:abstractNumId w:val="2"/>
  </w:num>
  <w:num w:numId="4" w16cid:durableId="2109109774">
    <w:abstractNumId w:val="5"/>
  </w:num>
  <w:num w:numId="5" w16cid:durableId="1971856699">
    <w:abstractNumId w:val="4"/>
  </w:num>
  <w:num w:numId="6" w16cid:durableId="1760056739">
    <w:abstractNumId w:val="11"/>
  </w:num>
  <w:num w:numId="7" w16cid:durableId="611015134">
    <w:abstractNumId w:val="0"/>
  </w:num>
  <w:num w:numId="8" w16cid:durableId="1191380318">
    <w:abstractNumId w:val="7"/>
  </w:num>
  <w:num w:numId="9" w16cid:durableId="1660570761">
    <w:abstractNumId w:val="1"/>
  </w:num>
  <w:num w:numId="10" w16cid:durableId="1576282350">
    <w:abstractNumId w:val="6"/>
  </w:num>
  <w:num w:numId="11" w16cid:durableId="2069260442">
    <w:abstractNumId w:val="9"/>
  </w:num>
  <w:num w:numId="12" w16cid:durableId="255865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CE"/>
    <w:rsid w:val="00061287"/>
    <w:rsid w:val="00290955"/>
    <w:rsid w:val="005E14CE"/>
    <w:rsid w:val="00835F5C"/>
    <w:rsid w:val="00D36799"/>
    <w:rsid w:val="00DD1200"/>
    <w:rsid w:val="00E801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6137"/>
  <w15:chartTrackingRefBased/>
  <w15:docId w15:val="{A0D5E6B9-624F-4FBD-8DD4-82DDD0969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E1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E1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E14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14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14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14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14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14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14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14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E14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E14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E14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E14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E14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14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14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14CE"/>
    <w:rPr>
      <w:rFonts w:eastAsiaTheme="majorEastAsia" w:cstheme="majorBidi"/>
      <w:color w:val="272727" w:themeColor="text1" w:themeTint="D8"/>
    </w:rPr>
  </w:style>
  <w:style w:type="paragraph" w:styleId="Titel">
    <w:name w:val="Title"/>
    <w:basedOn w:val="Standard"/>
    <w:next w:val="Standard"/>
    <w:link w:val="TitelZchn"/>
    <w:uiPriority w:val="10"/>
    <w:qFormat/>
    <w:rsid w:val="005E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14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14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14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14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14CE"/>
    <w:rPr>
      <w:i/>
      <w:iCs/>
      <w:color w:val="404040" w:themeColor="text1" w:themeTint="BF"/>
    </w:rPr>
  </w:style>
  <w:style w:type="paragraph" w:styleId="Listenabsatz">
    <w:name w:val="List Paragraph"/>
    <w:basedOn w:val="Standard"/>
    <w:uiPriority w:val="34"/>
    <w:qFormat/>
    <w:rsid w:val="005E14CE"/>
    <w:pPr>
      <w:ind w:left="720"/>
      <w:contextualSpacing/>
    </w:pPr>
  </w:style>
  <w:style w:type="character" w:styleId="IntensiveHervorhebung">
    <w:name w:val="Intense Emphasis"/>
    <w:basedOn w:val="Absatz-Standardschriftart"/>
    <w:uiPriority w:val="21"/>
    <w:qFormat/>
    <w:rsid w:val="005E14CE"/>
    <w:rPr>
      <w:i/>
      <w:iCs/>
      <w:color w:val="0F4761" w:themeColor="accent1" w:themeShade="BF"/>
    </w:rPr>
  </w:style>
  <w:style w:type="paragraph" w:styleId="IntensivesZitat">
    <w:name w:val="Intense Quote"/>
    <w:basedOn w:val="Standard"/>
    <w:next w:val="Standard"/>
    <w:link w:val="IntensivesZitatZchn"/>
    <w:uiPriority w:val="30"/>
    <w:qFormat/>
    <w:rsid w:val="005E1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E14CE"/>
    <w:rPr>
      <w:i/>
      <w:iCs/>
      <w:color w:val="0F4761" w:themeColor="accent1" w:themeShade="BF"/>
    </w:rPr>
  </w:style>
  <w:style w:type="character" w:styleId="IntensiverVerweis">
    <w:name w:val="Intense Reference"/>
    <w:basedOn w:val="Absatz-Standardschriftart"/>
    <w:uiPriority w:val="32"/>
    <w:qFormat/>
    <w:rsid w:val="005E1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1028</Words>
  <Characters>6479</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Luebke, Peter - DAA</dc:creator>
  <cp:keywords/>
  <dc:description/>
  <cp:lastModifiedBy>Peter Luebke</cp:lastModifiedBy>
  <cp:revision>4</cp:revision>
  <dcterms:created xsi:type="dcterms:W3CDTF">2025-09-24T12:35:00Z</dcterms:created>
  <dcterms:modified xsi:type="dcterms:W3CDTF">2025-10-02T13:49:00Z</dcterms:modified>
</cp:coreProperties>
</file>