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36"/>
        </w:rPr>
        <w:t>HRAI / InnerAI HR 系統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52"/>
        </w:rPr>
        <w:t>系統綜合培訓運維手冊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文檔編號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QR-RD-PT-04-T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當前版本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A/0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文檔狀態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重建版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編寫日期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2026-06-02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編寫依據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當前項目源碼、document 舊資料與用戶操作參考文檔</w:t>
            </w:r>
          </w:p>
        </w:tc>
      </w:tr>
    </w:tbl>
    <w:p/>
    <w:p>
      <w:pPr>
        <w:jc w:val="center"/>
      </w:pPr>
      <w:r>
        <w:rPr>
          <w:rFonts w:ascii="Microsoft JhengHei" w:hAnsi="Microsoft JhengHei" w:eastAsia="Microsoft JhengHei"/>
          <w:b/>
          <w:sz w:val="28"/>
        </w:rPr>
        <w:t>萬高信息科技有限公司</w:t>
      </w:r>
    </w:p>
    <w:p>
      <w:pPr>
        <w:ind w:left="850" w:right="850"/>
        <w:jc w:val="center"/>
      </w:pPr>
      <w:r>
        <w:t>本文檔為 HRAI / InnerAI HR 系統項目交付文檔。文檔內容以當前項目源碼為準；源碼無法確認的生產環境、監控、聯絡人、截圖等內容均標註為「待確認」。</w:t>
      </w:r>
    </w:p>
    <w:p>
      <w:r>
        <w:br w:type="page"/>
      </w:r>
    </w:p>
    <w:p>
      <w:pPr>
        <w:pStyle w:val="Heading1"/>
      </w:pPr>
      <w:r>
        <w:t>文檔修訂記錄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版本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日期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編寫/修訂人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修訂說明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A/0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2026-06-02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Codex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依據當前源碼與 document 參考資料重建文檔，替換舊項目/通用模板內容。</w:t>
            </w:r>
          </w:p>
        </w:tc>
      </w:tr>
    </w:tbl>
    <w:p/>
    <w:p>
      <w:pPr>
        <w:pStyle w:val="Heading1"/>
      </w:pPr>
      <w:r>
        <w:t>目錄</w:t>
      </w:r>
    </w:p>
    <w:p>
      <w:r>
        <w:rPr>
          <w:color w:val="666666"/>
        </w:rPr>
        <w:t>說明：本目錄為靜態目錄。若需要正式頁碼，請在 Word 中插入或更新目錄域。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章節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頁碼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1. 系統簡介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2. 運行環境要求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3. 部署架構與配置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4. 服務啟動與停止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5. 數據庫與初始化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6. 日誌、備份與恢復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7. 常見問題排查與故障處理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8. 版本發布與日常巡檢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9. 培訓對象與內容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10. 管理員操作與附錄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</w:tbl>
    <w:p>
      <w:r>
        <w:br w:type="page"/>
      </w:r>
    </w:p>
    <w:p>
      <w:pPr>
        <w:pStyle w:val="Heading1"/>
      </w:pPr>
      <w:r>
        <w:t>1. 系統簡介</w:t>
      </w:r>
    </w:p>
    <w:p>
      <w:r>
        <w:t>HRAI / InnerAI HR 系統是一套招聘流程工作台，覆蓋職缺建立、CV 上傳、AI 解析、候選人匹配、面試安排、候選人跟進、已入職名單、黑名單與項目人員安排。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主要功能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登入、註冊與會話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登入頁 `/`；註冊驗證碼、帳號建立、token session、記住 Email、到期自動導回登入頁。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職位字典配置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`finance-job-positions.json`；維護職位要求、權重、量化標準，支援 AI 生成建議與 Word 匯出/覆蓋。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職缺管理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建立/編輯/刪除職缺，維護狀態 open/draft/closed，查看職缺快照與職缺候選人。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上傳候選人 CV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選擇開放職缺後單份或批量上傳；完成快取、解析、人工校正、入庫與匹配。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候選人管理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跨職缺查看投遞、搜尋/篩選/排序、預覽 CV/AI 分析、狀態歷史、備註、黑名單、批量操作。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時間表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按登入用戶或 admin 指定用戶查看面試統計、月曆、當天面試任務。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面試管理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集中查看已安排面試，按職缺、來源、日期、面試官、對接人、狀態篩選並更新面試結果。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已入職名單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維護內部/已入職人員資料、在職狀態、主管、加入項目組、加入黑名單。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黑名單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維護候選人黑名單，以標準化電話/Email 命中候選人並提示風險。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項目管理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維護項目、項目人員安排、移出、調動、CSV 匯入、名單預覽。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個人設定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修改用戶名稱、頭像文字、頭像背景色及密碼。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用戶權限管理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admin 查看所有用戶並調整角色，系統至少保留一名 admin。</w:t>
            </w:r>
          </w:p>
        </w:tc>
      </w:tr>
    </w:tbl>
    <w:p/>
    <w:p>
      <w:pPr>
        <w:pStyle w:val="Heading1"/>
      </w:pPr>
      <w:r>
        <w:t>2. 運行環境要求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要求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Node.js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根 `package.json` 要求 ^20.19.0 或 &gt;=22.12.0；Docker backend/frontend 使用 node:20-alpine。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Vue 3 + Vite；本地開發使用 `npm run dev`。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Node.js ESM；啟動命令 `npm --prefix server run dev`。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資料庫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 8；Docker 使用 mysql:8.4。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Python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用於 PDF/DOCX 文本抽取；Docker backend 安裝 python3、pymupdf、pypdf。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網絡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前端需可訪問 `VITE_API_BASE_URL`；後端需可訪問 MySQL 與 LLM endpoint。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</w:tcPr>
          <w:p>
            <w:r>
              <w:rPr>
                <w:rFonts w:ascii="Microsoft JhengHei" w:hAnsi="Microsoft JhengHei" w:eastAsia="Microsoft JhengHei"/>
                <w:b/>
              </w:rPr>
              <w:t>待確認</w:t>
            </w:r>
          </w:p>
          <w:p>
            <w:pPr/>
            <w:r>
              <w:t>正式服務器 CPU、內存、磁盤、操作系統、Nginx/HTTPS/域名與防火牆策略未在源碼中提供，需實施時補充。</w:t>
            </w:r>
          </w:p>
          <w:p>
            <w:pPr/>
            <w:r>
              <w:t>正式 LLM endpoint、模型、額度、超時與重試策略需由運維/產品確認。</w:t>
            </w:r>
          </w:p>
        </w:tc>
      </w:tr>
    </w:tbl>
    <w:p/>
    <w:p>
      <w:pPr>
        <w:pStyle w:val="Heading1"/>
      </w:pPr>
      <w:r>
        <w:t>3. 部署架構與配置</w:t>
      </w:r>
    </w:p>
    <w:p>
      <w:pPr>
        <w:pStyle w:val="Heading2"/>
      </w:pPr>
      <w:r>
        <w:t>3.1 Docker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服務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鏡像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端口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mysql:8.4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7000:3306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 HRAI 資料庫，volume 為 mysql_data。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backend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node:20-alpine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7001:3001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安裝 Python/PyMuPDF/pypdf 與 server 依賴後啟動 `node server/index.js`。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frontend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node:20-alpine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7002:5173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安裝前端依賴並啟動 Vite dev server。</w:t>
            </w:r>
          </w:p>
        </w:tc>
      </w:tr>
    </w:tbl>
    <w:p/>
    <w:p>
      <w:pPr>
        <w:pStyle w:val="Heading2"/>
      </w:pPr>
      <w:r>
        <w:t>3.2 配置文件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文件/路徑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用途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.env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本地與 Docker env_file，保存 MySQL、API、LLM、token 有效期、面試狀態檢查間隔等配置。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docker-compose.yml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MySQL、後端、前端容器定義。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finance-job-positions.json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職位字典；被後端讀寫，需納入配置/數據備份。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server/storage/cv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原始文件存儲目錄；需納入文件備份。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logs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LLM、DB 操作與開發服務日誌。</w:t>
            </w:r>
          </w:p>
        </w:tc>
      </w:tr>
    </w:tbl>
    <w:p/>
    <w:p>
      <w:pPr>
        <w:pStyle w:val="Heading2"/>
      </w:pPr>
      <w:r>
        <w:t>3.3 環境變數清單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配置項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是否敏感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PORT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後端端口，默認 3001。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否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MYSQL_HOST/MYSQL_PORT/MYSQL_USER/MYSQL_DATABASE/HRAI_DATABASE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 連線與資料庫名稱。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部分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MYSQL_PASSWORD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 密碼。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VITE_API_BASE_URL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 API 地址。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否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VITE_CV_BATCH_CONCURRENCY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批量 CV 前端併發。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否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LLM_BASE_URL/LLM_API_URL/LLM_CHAT_COMPLETIONS_URL/LLM_MODEL/LLM_MAX_TOKENS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服務與模型。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部分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LLM_API_KEY/CV_LLM_API_KEY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Key。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LLM_DISABLE_THINKING/LLM_EXTRA_BODY_JSON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請求體擴展配置。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否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AUTH_AUTO_LOGIN_TTL_MS/AUTH_AUTO_LOGIN_TTL_MINUTES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 token 有效期。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否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INTERVIEW_STATUS_CHECK_INTERVAL_MINUTES/MS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面試時間性狀態刷新間隔。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否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LOG_MAX_BYTES/LLM_LOG_MAX_BYTES/DB_OPERATION_LOG_MAX_BYTES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日誌 patch 文件大小。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否</w:t>
            </w:r>
          </w:p>
        </w:tc>
      </w:tr>
    </w:tbl>
    <w:p/>
    <w:p>
      <w:pPr>
        <w:pStyle w:val="Heading1"/>
      </w:pPr>
      <w:r>
        <w:t>4. 服務啟動與停止</w:t>
      </w:r>
    </w:p>
    <w:p>
      <w:pPr>
        <w:pStyle w:val="Heading2"/>
      </w:pPr>
      <w:r>
        <w:t>4.1 本機開發啟動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Consolas" w:hAnsi="Consolas" w:eastAsia="Consolas"/>
                <w:sz w:val="18"/>
              </w:rPr>
              <w:t>npm install</w:t>
            </w:r>
          </w:p>
          <w:p>
            <w:r>
              <w:rPr>
                <w:rFonts w:ascii="Consolas" w:hAnsi="Consolas" w:eastAsia="Consolas"/>
                <w:sz w:val="18"/>
              </w:rPr>
              <w:t>npm --prefix server install</w:t>
            </w:r>
          </w:p>
          <w:p>
            <w:r>
              <w:rPr>
                <w:rFonts w:ascii="Consolas" w:hAnsi="Consolas" w:eastAsia="Consolas"/>
                <w:sz w:val="18"/>
              </w:rPr>
              <w:t># 啟動 MySQL，確認 .env 中 MYSQL_* 配置正確</w:t>
            </w:r>
          </w:p>
          <w:p>
            <w:r>
              <w:rPr>
                <w:rFonts w:ascii="Consolas" w:hAnsi="Consolas" w:eastAsia="Consolas"/>
                <w:sz w:val="18"/>
              </w:rPr>
              <w:t>npm --prefix server run dev</w:t>
            </w:r>
          </w:p>
          <w:p>
            <w:r>
              <w:rPr>
                <w:rFonts w:ascii="Consolas" w:hAnsi="Consolas" w:eastAsia="Consolas"/>
                <w:sz w:val="18"/>
              </w:rPr>
              <w:t>npm run dev</w:t>
            </w:r>
          </w:p>
        </w:tc>
      </w:tr>
    </w:tbl>
    <w:p/>
    <w:p>
      <w:pPr>
        <w:pStyle w:val="Heading2"/>
      </w:pPr>
      <w:r>
        <w:t>4.2 Docker 啟動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Consolas" w:hAnsi="Consolas" w:eastAsia="Consolas"/>
                <w:sz w:val="18"/>
              </w:rPr>
              <w:t>docker compose up --build</w:t>
            </w:r>
          </w:p>
          <w:p>
            <w:r>
              <w:rPr>
                <w:rFonts w:ascii="Consolas" w:hAnsi="Consolas" w:eastAsia="Consolas"/>
                <w:sz w:val="18"/>
              </w:rPr>
              <w:t># 後台執行可使用：docker compose up -d --build</w:t>
            </w:r>
          </w:p>
        </w:tc>
      </w:tr>
    </w:tbl>
    <w:p/>
    <w:p>
      <w:pPr>
        <w:pStyle w:val="Heading2"/>
      </w:pPr>
      <w:r>
        <w:t>4.3 Docker 停止與重啟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Consolas" w:hAnsi="Consolas" w:eastAsia="Consolas"/>
                <w:sz w:val="18"/>
              </w:rPr>
              <w:t>docker compose ps</w:t>
            </w:r>
          </w:p>
          <w:p>
            <w:r>
              <w:rPr>
                <w:rFonts w:ascii="Consolas" w:hAnsi="Consolas" w:eastAsia="Consolas"/>
                <w:sz w:val="18"/>
              </w:rPr>
              <w:t>docker compose logs -f backend</w:t>
            </w:r>
          </w:p>
          <w:p>
            <w:r>
              <w:rPr>
                <w:rFonts w:ascii="Consolas" w:hAnsi="Consolas" w:eastAsia="Consolas"/>
                <w:sz w:val="18"/>
              </w:rPr>
              <w:t>docker compose restart backend</w:t>
            </w:r>
          </w:p>
          <w:p>
            <w:r>
              <w:rPr>
                <w:rFonts w:ascii="Consolas" w:hAnsi="Consolas" w:eastAsia="Consolas"/>
                <w:sz w:val="18"/>
              </w:rPr>
              <w:t>docker compose down</w:t>
            </w:r>
          </w:p>
          <w:p>
            <w:r>
              <w:rPr>
                <w:rFonts w:ascii="Consolas" w:hAnsi="Consolas" w:eastAsia="Consolas"/>
                <w:sz w:val="18"/>
              </w:rPr>
              <w:t># 注意：不要刪除 volume，除非已完成資料備份並確認可重建。</w:t>
            </w:r>
          </w:p>
        </w:tc>
      </w:tr>
    </w:tbl>
    <w:p/>
    <w:p>
      <w:pPr>
        <w:pStyle w:val="Heading2"/>
      </w:pPr>
      <w:r>
        <w:t>4.4 打包與預覽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Consolas" w:hAnsi="Consolas" w:eastAsia="Consolas"/>
                <w:sz w:val="18"/>
              </w:rPr>
              <w:t>npm run build</w:t>
            </w:r>
          </w:p>
          <w:p>
            <w:r>
              <w:rPr>
                <w:rFonts w:ascii="Consolas" w:hAnsi="Consolas" w:eastAsia="Consolas"/>
                <w:sz w:val="18"/>
              </w:rPr>
              <w:t>npm run preview</w:t>
            </w:r>
          </w:p>
          <w:p>
            <w:r>
              <w:rPr>
                <w:rFonts w:ascii="Consolas" w:hAnsi="Consolas" w:eastAsia="Consolas"/>
                <w:sz w:val="18"/>
              </w:rPr>
              <w:t>node --check server/index.js</w:t>
            </w:r>
          </w:p>
        </w:tc>
      </w:tr>
    </w:tbl>
    <w:p/>
    <w:p>
      <w:pPr>
        <w:pStyle w:val="Heading1"/>
      </w:pPr>
      <w:r>
        <w:t>5. 數據庫與初始化</w:t>
      </w:r>
    </w:p>
    <w:p>
      <w:r>
        <w:t>後端啟動時會自動建立資料庫與資料表，並對部分欄位補欄。資料庫名稱以 `HRAI_DATABASE` 優先，其次為 `MYSQL_DATABASE`，默認 `hrai`。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表名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用途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users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登入帳號、顯示名稱、角色、頭像、密碼 hash/salt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email 唯一；被 auth_tokens 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auth_tokens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 token hash 與到期時間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user_id -&gt; users.id，刪除 user 時 cascade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候選人主檔：姓名、Email、電話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被 CV、投遞、匹配關聯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candidate_cvs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 CV 檔案版本、本機 storage key、來源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candidate_id -&gt; candidates.id；candidate_id+version_no 唯一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candidate_cv_extractions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原文、AI 分析 JSON、目標職位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candidate_cv_id 唯一；關聯 candidates/candidate_cvs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job_posts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職缺主檔與職位字典快照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status=open/draft/closed；被投遞關聯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candidate_cv_job_matches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對職位或職缺的匹配結果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candidate_id、candidate_cv_id；含分數、等級、優勢、差距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job_post_applications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候選人對具體職缺的投遞與最新狀態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job_post_id/candidate_id/candidate_cv_id；candidate_cv_id 唯一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job_post_application_status_history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投遞狀態、面試安排與操作人歷史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application_id -&gt; job_post_applications.id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personnel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內部/已入職人員主檔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manager_personnel_id 自關聯；被項目與調動關聯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projects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項目主檔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owner_personnel_id -&gt; personnel.id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project_personnel_assignments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項目人員安排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project_id/personnel_id；project_id+personnel_id 唯一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project_personnel_movements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項目人員加入、更新、調動、移出記錄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assignment/personnel/project 多方關聯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candidate_blacklist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候選人黑名單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不設候選人外鍵，以 normalized_phone/email 邏輯命中</w:t>
            </w:r>
          </w:p>
        </w:tc>
      </w:tr>
    </w:tbl>
    <w:p/>
    <w:p>
      <w:pPr>
        <w:pStyle w:val="Heading2"/>
      </w:pPr>
      <w:r>
        <w:t>5.1 賬號與權限初始化</w:t>
      </w:r>
    </w:p>
    <w:p>
      <w:pPr>
        <w:pStyle w:val="ListBullet"/>
      </w:pPr>
      <w:r>
        <w:t>第一位註冊用戶自動成為 admin；後續註冊用戶默認為 hr。</w:t>
      </w:r>
    </w:p>
    <w:p>
      <w:pPr>
        <w:pStyle w:val="ListBullet"/>
      </w:pPr>
      <w:r>
        <w:t>admin 可在「設定 → 用戶權限管理」調整用戶角色。</w:t>
      </w:r>
    </w:p>
    <w:p>
      <w:pPr>
        <w:pStyle w:val="ListBullet"/>
      </w:pPr>
      <w:r>
        <w:t>系統至少保留一名 admin，後端禁止將最後一名 admin 降權。</w:t>
      </w:r>
    </w:p>
    <w:p>
      <w:pPr>
        <w:pStyle w:val="ListBullet"/>
      </w:pPr>
      <w:r>
        <w:t>驗證碼目前僅輸出後端 console，正式環境需接入 Email/SMS 後再開放自助註冊。</w:t>
      </w:r>
    </w:p>
    <w:p>
      <w:pPr>
        <w:pStyle w:val="Heading1"/>
      </w:pPr>
      <w:r>
        <w:t>6. 日誌、備份與恢復</w:t>
      </w:r>
    </w:p>
    <w:p>
      <w:pPr>
        <w:pStyle w:val="Heading2"/>
      </w:pPr>
      <w:r>
        <w:t>6.1 日誌查看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日誌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路徑/方式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用途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日誌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logs/llm/YYYY-MM-DD_patchNNN.log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請求、響應、解析錯誤與耗時。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DB 操作日誌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logs/db/YYYY-MM-DD_patchNNN.log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寫操作類型、用戶、路徑、狀態、耗時、錯誤。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 console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本機終端或 `docker compose logs backend`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啟動錯誤、驗證碼、未捕捉錯誤。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 Vite 日誌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終端或 `logs/vite-dev.*.log`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前端開發服務狀態。</w:t>
            </w:r>
          </w:p>
        </w:tc>
      </w:tr>
    </w:tbl>
    <w:p/>
    <w:p>
      <w:pPr>
        <w:pStyle w:val="Heading2"/>
      </w:pPr>
      <w:r>
        <w:t>6.2 備份建議</w:t>
      </w:r>
    </w:p>
    <w:p>
      <w:pPr>
        <w:pStyle w:val="ListBullet"/>
      </w:pPr>
      <w:r>
        <w:t>MySQL：定期使用 `mysqldump` 或雲平台快照備份，至少覆蓋 `hrai` 資料庫。</w:t>
      </w:r>
    </w:p>
    <w:p>
      <w:pPr>
        <w:pStyle w:val="ListBullet"/>
      </w:pPr>
      <w:r>
        <w:t>CV 文件：備份 `server/storage/cv`，需與資料庫備份時間點一致。</w:t>
      </w:r>
    </w:p>
    <w:p>
      <w:pPr>
        <w:pStyle w:val="ListBullet"/>
      </w:pPr>
      <w:r>
        <w:t>職位字典：備份 `finance-job-positions.json`，字典更新前建議保留歷史版本。</w:t>
      </w:r>
    </w:p>
    <w:p>
      <w:pPr>
        <w:pStyle w:val="ListBullet"/>
      </w:pPr>
      <w:r>
        <w:t>配置文件：備份 `.env`，但應以密文或受控密鑰管理方式保存。</w:t>
      </w:r>
    </w:p>
    <w:p>
      <w:pPr>
        <w:pStyle w:val="ListBullet"/>
      </w:pPr>
      <w:r>
        <w:t>正式備份頻率、保留週期與恢復演練：待確認。</w:t>
      </w:r>
    </w:p>
    <w:p>
      <w:pPr>
        <w:pStyle w:val="Heading2"/>
      </w:pPr>
      <w:r>
        <w:t>6.3 恢復建議</w:t>
      </w:r>
    </w:p>
    <w:p>
      <w:pPr>
        <w:pStyle w:val="ListNumber"/>
      </w:pPr>
      <w:r>
        <w:t>停止前後端服務，避免恢復期間寫入新資料。</w:t>
      </w:r>
    </w:p>
    <w:p>
      <w:pPr>
        <w:pStyle w:val="ListNumber"/>
      </w:pPr>
      <w:r>
        <w:t>恢復 MySQL 備份。</w:t>
      </w:r>
    </w:p>
    <w:p>
      <w:pPr>
        <w:pStyle w:val="ListNumber"/>
      </w:pPr>
      <w:r>
        <w:t>恢復同一時間點的 `server/storage/cv` 與 `finance-job-positions.json`。</w:t>
      </w:r>
    </w:p>
    <w:p>
      <w:pPr>
        <w:pStyle w:val="ListNumber"/>
      </w:pPr>
      <w:r>
        <w:t>啟動後端，觀察建表/補欄與錯誤日誌。</w:t>
      </w:r>
    </w:p>
    <w:p>
      <w:pPr>
        <w:pStyle w:val="ListNumber"/>
      </w:pPr>
      <w:r>
        <w:t>使用測試帳號登入，抽查職缺、候選人、CV 預覽、面試與項目資料。</w:t>
      </w:r>
    </w:p>
    <w:p>
      <w:pPr>
        <w:pStyle w:val="Heading1"/>
      </w:pPr>
      <w:r>
        <w:t>7. 常見問題排查與故障處理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問題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可能原因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前端無法登入/調用 API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VITE_API_BASE_URL 錯誤、後端未啟動、CORS/網絡問題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檢查前端配置、`docker compose ps`、後端日誌與瀏覽器 Network。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註冊收不到驗證碼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系統尚未接入 Email/SMS，驗證碼只輸出 console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查看後端 console 或 `docker compose logs backend`；正式環境需接入通知服務。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後端啟動失敗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 連線配置錯誤、資料庫未健康、端口被佔用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檢查 `.env`、MySQL 端口、容器 healthcheck 與 backend log。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解析失敗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PDF 無可抽取文字、Python 依賴缺失、LLM 配置不完整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檢查 Python/PyMuPDF/pypdf、LLM_* 配置、`logs/llm`。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職位字典保存失敗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權重不等於 100%、必填字段缺失、非 admin 權限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按前端提示補齊字段；確認登入用戶角色。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面試時間不可保存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面試官不存在、時間早於當前、與空閒時段衝突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選擇有效面試官與未來時間，查看面試官空閒時段。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黑名單不命中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候選人電話或 Email 變更，或黑名單停用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確認電話/Email 標準化後一致，並啟用黑名單記錄。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項目/已入職寫操作失敗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部分前端寫操作授權 header 待實測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先確認用戶 token 與後端 401/403；必要時修正前端統一授權封裝。</w:t>
            </w:r>
          </w:p>
        </w:tc>
      </w:tr>
    </w:tbl>
    <w:p/>
    <w:p>
      <w:pPr>
        <w:pStyle w:val="Heading2"/>
      </w:pPr>
      <w:r>
        <w:t>7.1 故障處理流程</w:t>
      </w:r>
    </w:p>
    <w:p>
      <w:pPr>
        <w:pStyle w:val="ListNumber"/>
      </w:pPr>
      <w:r>
        <w:t>判斷影響範圍：登入、候選人、CV、面試、項目或全站。</w:t>
      </w:r>
    </w:p>
    <w:p>
      <w:pPr>
        <w:pStyle w:val="ListNumber"/>
      </w:pPr>
      <w:r>
        <w:t>查看服務狀態與最近部署變更。</w:t>
      </w:r>
    </w:p>
    <w:p>
      <w:pPr>
        <w:pStyle w:val="ListNumber"/>
      </w:pPr>
      <w:r>
        <w:t>查看後端 console、`logs/db`、`logs/llm` 與瀏覽器 Network。</w:t>
      </w:r>
    </w:p>
    <w:p>
      <w:pPr>
        <w:pStyle w:val="ListNumber"/>
      </w:pPr>
      <w:r>
        <w:t>若為資料問題，先備份現狀，再按資料庫與文件存儲一致性排查。</w:t>
      </w:r>
    </w:p>
    <w:p>
      <w:pPr>
        <w:pStyle w:val="ListNumber"/>
      </w:pPr>
      <w:r>
        <w:t>形成故障記錄：時間、現象、影響範圍、根因、處理方式、預防措施。</w:t>
      </w:r>
    </w:p>
    <w:p>
      <w:pPr>
        <w:pStyle w:val="Heading1"/>
      </w:pPr>
      <w:r>
        <w:t>8. 版本發布與日常巡檢</w:t>
      </w:r>
    </w:p>
    <w:p>
      <w:pPr>
        <w:pStyle w:val="Heading2"/>
      </w:pPr>
      <w:r>
        <w:t>8.1 版本發布流程建議</w:t>
      </w:r>
    </w:p>
    <w:p>
      <w:pPr>
        <w:pStyle w:val="ListNumber"/>
      </w:pPr>
      <w:r>
        <w:t>確認代碼分支、變更說明與待發布版本。</w:t>
      </w:r>
    </w:p>
    <w:p>
      <w:pPr>
        <w:pStyle w:val="ListNumber"/>
      </w:pPr>
      <w:r>
        <w:t>執行 `npm run build`、`node --check server/index.js` 與必要人工回歸。</w:t>
      </w:r>
    </w:p>
    <w:p>
      <w:pPr>
        <w:pStyle w:val="ListNumber"/>
      </w:pPr>
      <w:r>
        <w:t>備份 MySQL、CV 存儲、職位字典與 `.env`。</w:t>
      </w:r>
    </w:p>
    <w:p>
      <w:pPr>
        <w:pStyle w:val="ListNumber"/>
      </w:pPr>
      <w:r>
        <w:t>發布前端與後端，觀察啟動日誌。</w:t>
      </w:r>
    </w:p>
    <w:p>
      <w:pPr>
        <w:pStyle w:val="ListNumber"/>
      </w:pPr>
      <w:r>
        <w:t>抽查登入、職缺、CV 上傳解析、候選人狀態、面試管理、項目管理。</w:t>
      </w:r>
    </w:p>
    <w:p>
      <w:pPr>
        <w:pStyle w:val="ListNumber"/>
      </w:pPr>
      <w:r>
        <w:t>如遇嚴重問題，按待確認的正式回滾策略恢復上一版本。</w:t>
      </w:r>
    </w:p>
    <w:p>
      <w:pPr>
        <w:pStyle w:val="Heading2"/>
      </w:pPr>
      <w:r>
        <w:t>8.2 日常巡檢項目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巡檢項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建議頻率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檢查內容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服務狀態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每日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前端、後端、MySQL 是否正常；容器 healthcheck。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磁盤空間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每日/每週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`server/storage/cv`、MySQL volume、logs 目錄容量。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日誌錯誤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每日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 console、`logs/llm`、`logs/db` 是否有持續錯誤。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備份有效性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每週/每月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確認 MySQL、CV 文件、職位字典備份成功。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可用性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每日/按需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解析與字典建議是否成功，API 額度是否充足。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賬號權限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每月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admin 數量、離職人員賬號、viewer/hr 分配。</w:t>
            </w:r>
          </w:p>
        </w:tc>
      </w:tr>
    </w:tbl>
    <w:p/>
    <w:p>
      <w:pPr>
        <w:pStyle w:val="Heading1"/>
      </w:pPr>
      <w:r>
        <w:t>9. 培訓對象與內容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對象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培訓內容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普通 HR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登入、職缺查看、CV 上傳、候選人篩選、狀態跟進、面試安排、黑名單提示。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招聘負責人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職位字典、職缺建立、匹配分數解讀、候選人流程統計。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面試官/管理者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時間表、面試管理、面試結果更新。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項目/交付管理者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已入職名單、項目管理、人員加入、調動、CSV 匯入。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系統管理員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用戶權限、配置、部署、日誌、備份、故障處理。</w:t>
            </w:r>
          </w:p>
        </w:tc>
      </w:tr>
    </w:tbl>
    <w:p/>
    <w:p>
      <w:pPr>
        <w:pStyle w:val="Heading1"/>
      </w:pPr>
      <w:r>
        <w:t>10. 管理員操作與附錄</w:t>
      </w:r>
    </w:p>
    <w:p>
      <w:pPr>
        <w:pStyle w:val="Heading2"/>
      </w:pPr>
      <w:r>
        <w:t>10.1 管理員操作</w:t>
      </w:r>
    </w:p>
    <w:p>
      <w:pPr>
        <w:pStyle w:val="ListBullet"/>
      </w:pPr>
      <w:r>
        <w:t>在「設定 → 用戶權限管理」查看角色說明與所有用戶。</w:t>
      </w:r>
    </w:p>
    <w:p>
      <w:pPr>
        <w:pStyle w:val="ListBullet"/>
      </w:pPr>
      <w:r>
        <w:t>使用角色下拉框調整用戶為 admin、hr 或 viewer。</w:t>
      </w:r>
    </w:p>
    <w:p>
      <w:pPr>
        <w:pStyle w:val="ListBullet"/>
      </w:pPr>
      <w:r>
        <w:t>在「設定 → 職位字典配置」維護職位能力模型；保存前確認權重合計為 100%。</w:t>
      </w:r>
    </w:p>
    <w:p>
      <w:pPr>
        <w:pStyle w:val="ListBullet"/>
      </w:pPr>
      <w:r>
        <w:t>定期清理無效黑名單、確認職位字典版本與 CV 存儲容量。</w:t>
      </w:r>
    </w:p>
    <w:p>
      <w:pPr>
        <w:pStyle w:val="Heading2"/>
      </w:pPr>
      <w:r>
        <w:t>10.2 常用命令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Consolas" w:hAnsi="Consolas" w:eastAsia="Consolas"/>
                <w:sz w:val="18"/>
              </w:rPr>
              <w:t>npm install</w:t>
            </w:r>
          </w:p>
          <w:p>
            <w:r>
              <w:rPr>
                <w:rFonts w:ascii="Consolas" w:hAnsi="Consolas" w:eastAsia="Consolas"/>
                <w:sz w:val="18"/>
              </w:rPr>
              <w:t>npm --prefix server install</w:t>
            </w:r>
          </w:p>
          <w:p>
            <w:r>
              <w:rPr>
                <w:rFonts w:ascii="Consolas" w:hAnsi="Consolas" w:eastAsia="Consolas"/>
                <w:sz w:val="18"/>
              </w:rPr>
              <w:t>npm --prefix server run dev</w:t>
            </w:r>
          </w:p>
          <w:p>
            <w:r>
              <w:rPr>
                <w:rFonts w:ascii="Consolas" w:hAnsi="Consolas" w:eastAsia="Consolas"/>
                <w:sz w:val="18"/>
              </w:rPr>
              <w:t>npm run dev</w:t>
            </w:r>
          </w:p>
          <w:p>
            <w:r>
              <w:rPr>
                <w:rFonts w:ascii="Consolas" w:hAnsi="Consolas" w:eastAsia="Consolas"/>
                <w:sz w:val="18"/>
              </w:rPr>
              <w:t>npm run build</w:t>
            </w:r>
          </w:p>
          <w:p>
            <w:r>
              <w:rPr>
                <w:rFonts w:ascii="Consolas" w:hAnsi="Consolas" w:eastAsia="Consolas"/>
                <w:sz w:val="18"/>
              </w:rPr>
              <w:t>docker compose up -d --build</w:t>
            </w:r>
          </w:p>
          <w:p>
            <w:r>
              <w:rPr>
                <w:rFonts w:ascii="Consolas" w:hAnsi="Consolas" w:eastAsia="Consolas"/>
                <w:sz w:val="18"/>
              </w:rPr>
              <w:t>docker compose logs -f backend</w:t>
            </w:r>
          </w:p>
          <w:p>
            <w:r>
              <w:rPr>
                <w:rFonts w:ascii="Consolas" w:hAnsi="Consolas" w:eastAsia="Consolas"/>
                <w:sz w:val="18"/>
              </w:rPr>
              <w:t>docker compose restart backend</w:t>
            </w:r>
          </w:p>
          <w:p>
            <w:r>
              <w:rPr>
                <w:rFonts w:ascii="Consolas" w:hAnsi="Consolas" w:eastAsia="Consolas"/>
                <w:sz w:val="18"/>
              </w:rPr>
              <w:t>docker compose down</w:t>
            </w:r>
          </w:p>
        </w:tc>
      </w:tr>
    </w:tbl>
    <w:p/>
    <w:p>
      <w:pPr>
        <w:pStyle w:val="Heading2"/>
      </w:pPr>
      <w:r>
        <w:t>10.3 主要接口地址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接口分組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地址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Auth/User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/api/auth/request-code, /api/auth/register, /api/auth/login, /api/auth/profile, /api/auth/change-password, /api/users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職位/字典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/api/job-dictionary, /api/job-dictionary/rubric-suggestions, /api/job-dictionary/job-suggestions, /api/job-posts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CV/候選人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/api/job-posts/:id/cv/cache|parse|intake, /api/candidates/*, /api/candidate-cvs/*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投遞/狀態/面試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/api/job-post-applications/*, /api/schedule/interviews, /api/schedule/interviewer-availability, /api/interviews/arranged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人員/項目/黑名單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/api/personnel, /api/projects, /api/project-personnel-*, /api/candidate-blacklist</w:t>
            </w:r>
          </w:p>
        </w:tc>
      </w:tr>
    </w:tbl>
    <w:p/>
    <w:p>
      <w:pPr>
        <w:pStyle w:val="Heading2"/>
      </w:pPr>
      <w:r>
        <w:t>源碼確認內容與待確認內容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類型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前端為 Vue 3 + Vite，主路由為 `/` 登入頁與 `/main` 工作台。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後端為 Node.js 原生 HTTP server + ESM，入口為 `server/index.js`。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資料庫為 MySQL 8，啟動時自動建立資料庫與表結構。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原始檔保存於 `server/storage/cv`，資料庫保存 storage key 與抽取結果。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職位字典保存於 `finance-job-positions.json`，建立職缺時寫入 `job_posts.job_snapshot_json`。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 token 以 SHA-256 hash 保存於 `auth_tokens`，密碼以 PBKDF2-SHA512 + salt 保存。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註冊驗證碼目前保存在記憶體 Map，有效期 60 秒，只輸出於後端 console。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接口採 OpenAI-compatible Chat Completions 格式，可由 `LLM_*` 或 `CV_LLM_*` 配置。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PDF 文本抽取優先使用 Python PyMuPDF/pypdf，並有 Node fallback；DOCX 也支援抽文。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日誌按 `logs/llm`、`logs/db` 分類寫入日期 patch 檔，預設單檔 5MB。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測試與生產服務器 IP、域名、部署賬號、正式訪問地址：待確認。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監控平台、缺陷平台、告警方式與運維聯絡人：待確認。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正式 LLM 供應商、模型名稱與額度策略：待確認；文檔不寫入 API Key。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正式備份策略、保留週期、恢復演練頻率：待確認。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正式發布審批流程與灰度/回滾方案：待確認。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Word 截圖：源碼與 document 目錄未提供當前頁面截圖，操作手冊以截圖位置預留。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項目管理、已入職名單部分前端寫操作是否在當前部署中已補充 Authorization header：待實測/待確認。</w:t>
            </w:r>
          </w:p>
        </w:tc>
      </w:tr>
    </w:tbl>
    <w:p/>
    <w:p>
      <w:r>
        <w:t>Docker Compose???????? docker compose up --build ?? MySQL??? API ??????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萬高信息科技有限公司  |  第 </w:t>
    </w:r>
    <w:r>
      <w:fldChar w:fldCharType="begin"/>
      <w:instrText xml:space="preserve">PAGE</w:instrText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系統綜合培訓運維手冊 | QR-RD-PT-04-T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