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482E" w14:textId="77777777" w:rsidR="0008464F" w:rsidRDefault="0008464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1"/>
        <w:gridCol w:w="939"/>
        <w:gridCol w:w="2942"/>
        <w:gridCol w:w="1587"/>
      </w:tblGrid>
      <w:tr w:rsidR="00C633EF" w14:paraId="2468B133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21C506D9" w14:textId="193072CD" w:rsidR="0008464F" w:rsidRDefault="00DA0F7D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  <w:r>
              <w:rPr>
                <w:rFonts w:ascii="Tahoma" w:hAnsi="Tahoma" w:cs="Tahoma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EA4694F" w14:textId="1D320949" w:rsidR="0008464F" w:rsidRDefault="0008464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56344B6" wp14:editId="48BEDB22">
                  <wp:simplePos x="0" y="0"/>
                  <wp:positionH relativeFrom="column">
                    <wp:posOffset>-134193</wp:posOffset>
                  </wp:positionH>
                  <wp:positionV relativeFrom="page">
                    <wp:posOffset>-2099</wp:posOffset>
                  </wp:positionV>
                  <wp:extent cx="1032773" cy="137557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815" cy="1376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33EF" w14:paraId="5F5D2466" w14:textId="77777777">
        <w:trPr>
          <w:jc w:val="center"/>
        </w:trPr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62BF87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上海乔布区乔布东路</w:t>
            </w:r>
            <w:r>
              <w:rPr>
                <w:rFonts w:ascii="Tahoma" w:hAnsi="Tahoma" w:cs="Tahoma"/>
                <w:sz w:val="21"/>
                <w:szCs w:val="21"/>
              </w:rPr>
              <w:t>123</w:t>
            </w:r>
            <w:r>
              <w:rPr>
                <w:rFonts w:ascii="Tahoma" w:hAnsi="Tahoma" w:cs="Tahoma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sz w:val="21"/>
                <w:szCs w:val="21"/>
              </w:rPr>
              <w:t>67</w:t>
            </w:r>
            <w:r>
              <w:rPr>
                <w:rFonts w:ascii="Tahoma" w:hAnsi="Tahoma" w:cs="Tahoma"/>
                <w:sz w:val="21"/>
                <w:szCs w:val="21"/>
              </w:rPr>
              <w:t>号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A5A7B40" w14:textId="2572AB46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744F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13202445" w14:textId="77777777">
        <w:trPr>
          <w:jc w:val="center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4A3C24" w14:textId="2358BCB8" w:rsidR="0008464F" w:rsidRDefault="00446A4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13500000000</w:t>
            </w:r>
          </w:p>
        </w:tc>
        <w:tc>
          <w:tcPr>
            <w:tcW w:w="38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1F1F7D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26808691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CAC0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0351FF6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1C267C" w14:textId="1B8A6787" w:rsidR="0008464F" w:rsidRDefault="00446A44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xxxx</w:t>
            </w:r>
            <w:r w:rsidR="0008464F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xxx</w:t>
            </w:r>
            <w:r w:rsidR="0008464F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D3E7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6AEA84B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BC0A1E1" w14:textId="77777777" w:rsidR="0008464F" w:rsidRDefault="0008464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F382B" w14:textId="77777777" w:rsidR="0008464F" w:rsidRDefault="0008464F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1F32C90" w14:textId="77777777" w:rsidR="0008464F" w:rsidRDefault="0008464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368029C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016B5A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教育背景</w:t>
            </w:r>
          </w:p>
        </w:tc>
      </w:tr>
    </w:tbl>
    <w:p w14:paraId="6DCF4EBE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3EC5188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50CC99B" w14:textId="53777BC7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69F1F7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1860D9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外国语学院英语系</w:t>
            </w:r>
          </w:p>
        </w:tc>
      </w:tr>
    </w:tbl>
    <w:p w14:paraId="2A4ABA7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C633EF" w14:paraId="1E858C6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FDFAB97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C68338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英语学士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A4BA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04694F4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C633EF" w14:paraId="124A121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57120451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93C8ED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3417C4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英语精读、英语视听、口语应用文写作、英语写作、英译汉、汉译英、汉英口译等。</w:t>
            </w:r>
          </w:p>
        </w:tc>
      </w:tr>
    </w:tbl>
    <w:p w14:paraId="3EA4520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7A09449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0EB71F8" w14:textId="4C30140E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37FFD0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019D4E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中国经济研究中心</w:t>
            </w:r>
          </w:p>
        </w:tc>
      </w:tr>
    </w:tbl>
    <w:p w14:paraId="5099F25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C633EF" w14:paraId="67BB49C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3CF29074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9C895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经济学学士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4E526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170A1869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C633EF" w14:paraId="6358598E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795721B3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EB4BAA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6695E6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国际贸易、会计学、市场营销、中级宏观经济学、中级微观经济学、计量经济学、微积分、线性代数、概率统计等。</w:t>
            </w:r>
          </w:p>
        </w:tc>
      </w:tr>
    </w:tbl>
    <w:p w14:paraId="4F70943F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44F9AD8C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CF411CD" w14:textId="55E65BD5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A5BA1F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860646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</w:t>
            </w:r>
          </w:p>
        </w:tc>
      </w:tr>
    </w:tbl>
    <w:p w14:paraId="3983A8A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C633EF" w14:paraId="07037A8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AEAE65E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945EBD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法语（二外，学制一年）</w:t>
            </w:r>
          </w:p>
        </w:tc>
      </w:tr>
    </w:tbl>
    <w:p w14:paraId="2B7FC53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60A78E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BC94DB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获奖情况</w:t>
            </w:r>
          </w:p>
        </w:tc>
      </w:tr>
    </w:tbl>
    <w:p w14:paraId="1709B872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6415E8B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AF5BCE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5D2C21" w14:textId="055E20E2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172E6F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董氏东方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奖学金（奖励全校前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14ABF6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378D812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075AEF64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A9FC83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ED1087F" w14:textId="60CFE768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43FEF83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</w:t>
            </w:r>
            <w:proofErr w:type="gramStart"/>
            <w:r>
              <w:rPr>
                <w:rFonts w:ascii="Tahoma" w:hAnsi="Tahoma" w:cs="Tahoma"/>
                <w:sz w:val="21"/>
                <w:szCs w:val="21"/>
              </w:rPr>
              <w:t>布大学</w:t>
            </w:r>
            <w:proofErr w:type="gramEnd"/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3D46CB4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469E731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7851331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7B145AB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6CA7993" w14:textId="50641AD3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0A6EF0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</w:t>
            </w:r>
            <w:proofErr w:type="gramStart"/>
            <w:r>
              <w:rPr>
                <w:rFonts w:ascii="Tahoma" w:hAnsi="Tahoma" w:cs="Tahoma"/>
                <w:sz w:val="21"/>
                <w:szCs w:val="21"/>
              </w:rPr>
              <w:t>布大学</w:t>
            </w:r>
            <w:proofErr w:type="gramEnd"/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学生标兵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F2D4F8A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5E2261B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12C6E50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0B40E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实践活动</w:t>
            </w:r>
          </w:p>
        </w:tc>
      </w:tr>
    </w:tbl>
    <w:p w14:paraId="734DB720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C633EF" w14:paraId="23FB4630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777488E" w14:textId="027F7751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  <w:r w:rsidR="0008464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62721DE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纽</w:t>
            </w:r>
            <w:proofErr w:type="gramEnd"/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哈斯国际教育咨询公司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64AF08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项目经理</w:t>
            </w:r>
          </w:p>
        </w:tc>
      </w:tr>
    </w:tbl>
    <w:p w14:paraId="79C067AA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58295235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555E8DB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2FC64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负责出国留学咨询项目</w:t>
            </w:r>
          </w:p>
        </w:tc>
      </w:tr>
    </w:tbl>
    <w:p w14:paraId="444398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FA98F49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4B44E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A0034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协助指定营销策略（电视，报纸和网络营销等），销售额成功提升</w:t>
            </w:r>
            <w:r>
              <w:rPr>
                <w:rFonts w:ascii="Tahoma" w:hAnsi="Tahoma" w:cs="Tahoma"/>
                <w:sz w:val="21"/>
                <w:szCs w:val="21"/>
              </w:rPr>
              <w:t>28%</w:t>
            </w:r>
          </w:p>
        </w:tc>
      </w:tr>
    </w:tbl>
    <w:p w14:paraId="46EA9F9D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2A3AED5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E51EF7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1AF1152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3848EA" w14:textId="7CAC3F4E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联络和采访社会知名人士许国庆（哈</w:t>
            </w:r>
            <w:proofErr w:type="gramStart"/>
            <w:r>
              <w:rPr>
                <w:rFonts w:ascii="Tahoma" w:hAnsi="Tahoma" w:cs="Tahoma"/>
                <w:sz w:val="21"/>
                <w:szCs w:val="21"/>
              </w:rPr>
              <w:t>弗</w:t>
            </w:r>
            <w:proofErr w:type="gramEnd"/>
            <w:r>
              <w:rPr>
                <w:rFonts w:ascii="Tahoma" w:hAnsi="Tahoma" w:cs="Tahoma"/>
                <w:sz w:val="21"/>
                <w:szCs w:val="21"/>
              </w:rPr>
              <w:t>商学院</w:t>
            </w:r>
            <w:r>
              <w:rPr>
                <w:rFonts w:ascii="Tahoma" w:hAnsi="Tahoma" w:cs="Tahoma"/>
                <w:sz w:val="21"/>
                <w:szCs w:val="21"/>
              </w:rPr>
              <w:t>MBA</w:t>
            </w:r>
            <w:r>
              <w:rPr>
                <w:rFonts w:ascii="Tahoma" w:hAnsi="Tahoma" w:cs="Tahoma"/>
                <w:sz w:val="21"/>
                <w:szCs w:val="21"/>
              </w:rPr>
              <w:t>），杜景涛（罗澜交友</w:t>
            </w:r>
            <w:r>
              <w:rPr>
                <w:rFonts w:ascii="Tahoma" w:hAnsi="Tahoma" w:cs="Tahoma"/>
                <w:sz w:val="21"/>
                <w:szCs w:val="21"/>
              </w:rPr>
              <w:t>CEO</w:t>
            </w:r>
            <w:r>
              <w:rPr>
                <w:rFonts w:ascii="Tahoma" w:hAnsi="Tahoma" w:cs="Tahoma"/>
                <w:sz w:val="21"/>
                <w:szCs w:val="21"/>
              </w:rPr>
              <w:t>，芝加哥大学</w:t>
            </w:r>
            <w:r w:rsidR="000556DC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届商学院主席），郑云端（宝洁北京市技术有限公司人士资源高级经历）等</w:t>
            </w:r>
          </w:p>
        </w:tc>
      </w:tr>
    </w:tbl>
    <w:p w14:paraId="485D1D8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4DFDEAB1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74351D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CA842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安排</w:t>
            </w:r>
            <w:proofErr w:type="gramStart"/>
            <w:r>
              <w:rPr>
                <w:rFonts w:ascii="Tahoma" w:hAnsi="Tahoma" w:cs="Tahoma"/>
                <w:sz w:val="21"/>
                <w:szCs w:val="21"/>
              </w:rPr>
              <w:t>职场咨询</w:t>
            </w:r>
            <w:proofErr w:type="gramEnd"/>
            <w:r>
              <w:rPr>
                <w:rFonts w:ascii="Tahoma" w:hAnsi="Tahoma" w:cs="Tahoma"/>
                <w:sz w:val="21"/>
                <w:szCs w:val="21"/>
              </w:rPr>
              <w:t>系列讲座</w:t>
            </w:r>
          </w:p>
        </w:tc>
      </w:tr>
    </w:tbl>
    <w:p w14:paraId="2121681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28B90653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9A1E689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315DC8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协调小组成员工作，推动各部门互动</w:t>
            </w:r>
          </w:p>
        </w:tc>
      </w:tr>
    </w:tbl>
    <w:p w14:paraId="5D34605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C633EF" w14:paraId="74A79E7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D5FC5D0" w14:textId="7DBB26D5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E3493D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家教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219037C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5D76FCB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477B6D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8C9EF64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F1B349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辅导北大附中学生参加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科普英语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竞赛</w:t>
            </w:r>
          </w:p>
        </w:tc>
      </w:tr>
    </w:tbl>
    <w:p w14:paraId="4FADF5E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5A786E2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FBE6CD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614A9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指定授课计划</w:t>
            </w:r>
          </w:p>
        </w:tc>
      </w:tr>
    </w:tbl>
    <w:p w14:paraId="5927D24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3AF16E4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2DB8AA72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B21696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53756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在十天内成功教会逾一千单词</w:t>
            </w:r>
          </w:p>
        </w:tc>
      </w:tr>
    </w:tbl>
    <w:p w14:paraId="206FA6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884"/>
        <w:gridCol w:w="3341"/>
      </w:tblGrid>
      <w:tr w:rsidR="00C633EF" w14:paraId="5325FB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6604E42" w14:textId="71C840D4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7A7371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乔</w:t>
            </w:r>
            <w:proofErr w:type="gramStart"/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布大学</w:t>
            </w:r>
            <w:proofErr w:type="gramEnd"/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外国语学院院刊《缪斯》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F9EDD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专栏编辑</w:t>
            </w:r>
          </w:p>
        </w:tc>
      </w:tr>
    </w:tbl>
    <w:p w14:paraId="732349F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66CCD6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97288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0B912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约稿，统稿，供稿</w:t>
            </w:r>
          </w:p>
        </w:tc>
      </w:tr>
    </w:tbl>
    <w:p w14:paraId="5B42F3A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685119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89B77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英语考试及</w:t>
            </w:r>
            <w:r>
              <w:rPr>
                <w:rFonts w:ascii="Tahoma" w:hAnsi="Tahoma" w:cs="Tahoma"/>
                <w:b/>
                <w:bCs/>
              </w:rPr>
              <w:t>IT</w:t>
            </w:r>
            <w:r>
              <w:rPr>
                <w:rFonts w:ascii="Tahoma" w:hAnsi="Tahoma" w:cs="Tahoma"/>
                <w:b/>
                <w:bCs/>
              </w:rPr>
              <w:t>技能</w:t>
            </w:r>
          </w:p>
        </w:tc>
      </w:tr>
    </w:tbl>
    <w:p w14:paraId="0A422968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649"/>
        <w:gridCol w:w="5575"/>
      </w:tblGrid>
      <w:tr w:rsidR="00C633EF" w14:paraId="33C65D0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3B3201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FA25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TOEFL</w:t>
            </w:r>
            <w:r>
              <w:rPr>
                <w:rFonts w:ascii="Tahoma" w:hAnsi="Tahoma" w:cs="Tahoma"/>
                <w:sz w:val="21"/>
                <w:szCs w:val="21"/>
              </w:rPr>
              <w:t>：</w:t>
            </w:r>
            <w:r>
              <w:rPr>
                <w:rFonts w:ascii="Tahoma" w:hAnsi="Tahoma" w:cs="Tahoma"/>
                <w:sz w:val="21"/>
                <w:szCs w:val="21"/>
              </w:rPr>
              <w:t>653</w:t>
            </w:r>
          </w:p>
        </w:tc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71473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作文：</w:t>
            </w:r>
            <w:r>
              <w:rPr>
                <w:rFonts w:ascii="Tahoma" w:hAnsi="Tahoma" w:cs="Tahoma"/>
                <w:sz w:val="21"/>
                <w:szCs w:val="21"/>
              </w:rPr>
              <w:t>6/6</w:t>
            </w:r>
          </w:p>
        </w:tc>
      </w:tr>
    </w:tbl>
    <w:p w14:paraId="5BEBB10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31211D0D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BF3516D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87B46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专四：优秀</w:t>
            </w:r>
          </w:p>
        </w:tc>
      </w:tr>
    </w:tbl>
    <w:p w14:paraId="5E644DB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7C5E821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905749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559C6A" w14:textId="093CD345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专八：将于</w:t>
            </w:r>
            <w:r w:rsidR="000556DC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月参加考试</w:t>
            </w:r>
          </w:p>
        </w:tc>
      </w:tr>
    </w:tbl>
    <w:p w14:paraId="50B2C39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0EB76F8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065A1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FBADCD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Office</w:t>
            </w:r>
            <w:r>
              <w:rPr>
                <w:rFonts w:ascii="Tahoma" w:hAnsi="Tahoma" w:cs="Tahoma"/>
                <w:sz w:val="21"/>
                <w:szCs w:val="21"/>
              </w:rPr>
              <w:t>，</w:t>
            </w:r>
            <w:r>
              <w:rPr>
                <w:rFonts w:ascii="Tahoma" w:hAnsi="Tahoma" w:cs="Tahoma"/>
                <w:sz w:val="21"/>
                <w:szCs w:val="21"/>
              </w:rPr>
              <w:t>Stata</w:t>
            </w:r>
            <w:r>
              <w:rPr>
                <w:rFonts w:ascii="Tahoma" w:hAnsi="Tahoma" w:cs="Tahoma"/>
                <w:sz w:val="21"/>
                <w:szCs w:val="21"/>
              </w:rPr>
              <w:t>等文档编辑和统计软件，打字娴熟</w:t>
            </w:r>
          </w:p>
        </w:tc>
      </w:tr>
    </w:tbl>
    <w:p w14:paraId="2E3EBA88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448634B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86AC21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补充资料</w:t>
            </w:r>
          </w:p>
        </w:tc>
      </w:tr>
    </w:tbl>
    <w:p w14:paraId="6BA162AA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432A776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952FC36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A25F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中国共产党预备党员</w:t>
            </w:r>
          </w:p>
        </w:tc>
      </w:tr>
    </w:tbl>
    <w:p w14:paraId="4F34530F" w14:textId="77777777" w:rsidR="0008464F" w:rsidRDefault="0008464F">
      <w:pPr>
        <w:rPr>
          <w:rFonts w:ascii="Tahoma" w:hAnsi="Tahoma" w:cs="Tahoma"/>
          <w:sz w:val="2"/>
          <w:szCs w:val="2"/>
        </w:rPr>
      </w:pPr>
    </w:p>
    <w:sectPr w:rsidR="0008464F" w:rsidSect="005B40F0">
      <w:headerReference w:type="default" r:id="rId9"/>
      <w:footerReference w:type="default" r:id="rId10"/>
      <w:pgSz w:w="11905" w:h="16837"/>
      <w:pgMar w:top="340" w:right="1134" w:bottom="34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1374" w14:textId="77777777" w:rsidR="00252A46" w:rsidRDefault="00252A46" w:rsidP="005B40F0">
      <w:r>
        <w:separator/>
      </w:r>
    </w:p>
  </w:endnote>
  <w:endnote w:type="continuationSeparator" w:id="0">
    <w:p w14:paraId="0C3C430E" w14:textId="77777777" w:rsidR="00252A46" w:rsidRDefault="00252A46" w:rsidP="005B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1EE4" w14:textId="77777777" w:rsidR="00252A46" w:rsidRDefault="00252A46" w:rsidP="005B40F0">
      <w:r>
        <w:separator/>
      </w:r>
    </w:p>
  </w:footnote>
  <w:footnote w:type="continuationSeparator" w:id="0">
    <w:p w14:paraId="47937B3E" w14:textId="77777777" w:rsidR="00252A46" w:rsidRDefault="00252A46" w:rsidP="005B40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3F"/>
    <w:rsid w:val="000556DC"/>
    <w:rsid w:val="0008464F"/>
    <w:rsid w:val="001902E7"/>
    <w:rsid w:val="00252A46"/>
    <w:rsid w:val="002A7078"/>
    <w:rsid w:val="00325C21"/>
    <w:rsid w:val="00446A44"/>
    <w:rsid w:val="005B020A"/>
    <w:rsid w:val="005B40F0"/>
    <w:rsid w:val="005C55E0"/>
    <w:rsid w:val="00775CFB"/>
    <w:rsid w:val="008A0952"/>
    <w:rsid w:val="00AB522F"/>
    <w:rsid w:val="00AF373F"/>
    <w:rsid w:val="00C550D2"/>
    <w:rsid w:val="00C633EF"/>
    <w:rsid w:val="00D017C9"/>
    <w:rsid w:val="00DA0F7D"/>
    <w:rsid w:val="00E02A6F"/>
    <w:rsid w:val="00F011BB"/>
    <w:rsid w:val="00F2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EBC902"/>
  <w14:defaultImageDpi w14:val="0"/>
  <w15:docId w15:val="{841517A6-AA73-4B96-9185-38574C21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5B4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40F0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40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40F0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2024-11-03T11:20:00Z</dcterms:created>
  <dcterms:modified xsi:type="dcterms:W3CDTF">2025-05-01T08:34:00Z</dcterms:modified>
</cp:coreProperties>
</file>