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宋体" w:hint="eastAsia"/>
          <w:b/>
          <w:sz w:val="32"/>
          <w:szCs w:val="32"/>
          <w:lang w:eastAsia="zh-CN"/>
        </w:rPr>
      </w:pPr>
      <w:r>
        <w:rPr>
          <w:rFonts w:hint="eastAsia" w:eastAsia="宋体"/>
          <w:b/>
          <w:sz w:val="32"/>
          <w:szCs w:val="32"/>
          <w:lang w:eastAsia="zh-CN"/>
        </w:rPr>
        <w:t>HI简历</w:t>
      </w:r>
    </w:p>
    <w:tbl>
      <w:tblPr>
        <w:tblpPr w:vertAnchor="page" w:horzAnchor="margin" w:tblpXSpec="center" w:leftFromText="180" w:rightFromText="180" w:tblpY="1504"/>
        <w:tblW w:w="1036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2"/>
        <w:gridCol w:w="2647"/>
        <w:gridCol w:w="1183"/>
        <w:gridCol w:w="810"/>
        <w:gridCol w:w="10"/>
        <w:gridCol w:w="2206"/>
        <w:gridCol w:w="53"/>
        <w:gridCol w:w="1877"/>
      </w:tblGrid>
      <w:tr>
        <w:trPr>
          <w:trHeight w:val="464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姓 名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新起点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性 别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" w:hint="eastAsia" w:eastAsia="微软雅黑"/>
                <w:kern w:val="0"/>
                <w:sz w:val="21"/>
                <w:szCs w:val="21"/>
                <w:lang w:eastAsia="zh-CN"/>
              </w:rPr>
              <w:t>男</w:t>
            </w:r>
          </w:p>
        </w:tc>
        <w:tc>
          <w:tcPr>
            <w:tcW w:w="187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drawing>
                <wp:inline distT="0" distB="0" distL="0" distR="0">
                  <wp:extent cx="16256000" cy="23215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6000" cy="2321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98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民 族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宋体" w:hint="eastAsia" w:eastAsia="微软雅黑"/>
                <w:kern w:val="0"/>
                <w:sz w:val="21"/>
                <w:szCs w:val="21"/>
              </w:rPr>
              <w:t>汉 族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籍 贯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江西</w:t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606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出生</w:t>
            </w:r>
            <w:r>
              <w:rPr>
                <w:rFonts w:ascii="微软雅黑" w:hAnsi="微软雅黑" w:cs="宋体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日</w:t>
            </w: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期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1987.7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政治面貌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团员</w:t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580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学 历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大专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" w:hint="eastAsia" w:eastAsia="微软雅黑"/>
                <w:b/>
                <w:bCs/>
                <w:kern w:val="0"/>
                <w:sz w:val="21"/>
                <w:szCs w:val="21"/>
              </w:rPr>
              <w:t>专业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汽车应用</w:t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61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" w:hint="eastAsia" w:eastAsia="微软雅黑"/>
                <w:b/>
                <w:bCs/>
                <w:kern w:val="0"/>
                <w:sz w:val="21"/>
                <w:szCs w:val="21"/>
              </w:rPr>
              <w:t>求职意向</w:t>
            </w:r>
          </w:p>
        </w:tc>
        <w:tc>
          <w:tcPr>
            <w:tcW w:w="8786" w:type="dxa"/>
            <w:gridSpan w:val="7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both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汽车销售</w:t>
            </w:r>
          </w:p>
        </w:tc>
      </w:tr>
      <w:tr>
        <w:trPr>
          <w:trHeight w:val="613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" w:hint="eastAsia" w:eastAsia="微软雅黑"/>
                <w:b/>
                <w:bCs/>
                <w:kern w:val="0"/>
                <w:sz w:val="21"/>
                <w:szCs w:val="21"/>
              </w:rPr>
              <w:t>毕业院校</w:t>
            </w:r>
          </w:p>
        </w:tc>
        <w:tc>
          <w:tcPr>
            <w:tcW w:w="46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江西应用工程职业学院</w:t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邮 编</w:t>
            </w:r>
          </w:p>
        </w:tc>
        <w:tc>
          <w:tcPr>
            <w:tcW w:w="19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eastAsia="微软雅黑" w:cs="宋体" w:hint="eastAsia" w:ascii="微软雅黑" w:hAnsi="微软雅黑"/>
                <w:kern w:val="0"/>
                <w:sz w:val="21"/>
                <w:szCs w:val="21"/>
              </w:rPr>
              <w:t>337042</w:t>
            </w:r>
          </w:p>
        </w:tc>
      </w:tr>
      <w:tr>
        <w:trPr>
          <w:trHeight w:val="610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联系电话</w:t>
            </w:r>
          </w:p>
        </w:tc>
        <w:tc>
          <w:tcPr>
            <w:tcW w:w="38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ascii="微软雅黑" w:hAnsi="微软雅黑"/>
                <w:sz w:val="21"/>
                <w:szCs w:val="21"/>
                <w:lang w:eastAsia="zh-CN"/>
              </w:rPr>
              <w:t>159-7788-8899</w:t>
            </w:r>
          </w:p>
        </w:tc>
        <w:tc>
          <w:tcPr>
            <w:tcW w:w="8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808080"/>
            </w:tcBorders>
            <w:shd w:fill="D9D9D9" w:val="clear"/>
            <w:vAlign w:val="center"/>
          </w:tcPr>
          <w:p>
            <w:pPr>
              <w:pStyle w:val="Normal"/>
              <w:spacing w:lineRule="auto" w:line="300"/>
              <w:jc w:val="both"/>
              <w:rPr>
                <w:rFonts w:ascii="微软雅黑" w:hAnsi="微软雅黑" w:eastAsia="微软雅黑" w:cs="微软雅黑" w:hint="eastAsia"/>
                <w:b/>
                <w:sz w:val="21"/>
                <w:szCs w:val="21"/>
                <w:shd w:fill="E0E0E0" w:val="clear"/>
              </w:rPr>
            </w:pPr>
            <w:r>
              <w:rPr>
                <w:rFonts w:ascii="微软雅黑" w:hAnsi="微软雅黑" w:cs="微软雅黑" w:hint="eastAsia" w:eastAsia="微软雅黑"/>
                <w:b/>
                <w:sz w:val="21"/>
                <w:szCs w:val="21"/>
                <w:shd w:fill="E0E0E0" w:val="clear"/>
              </w:rPr>
              <w:t>邮箱</w:t>
            </w:r>
          </w:p>
        </w:tc>
        <w:tc>
          <w:tcPr>
            <w:tcW w:w="4136" w:type="dxa"/>
            <w:gridSpan w:val="3"/>
            <w:tcBorders>
              <w:top w:val="single" w:sz="4" w:space="0" w:color="80808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both"/>
              <w:rPr>
                <w:rFonts w:ascii="微软雅黑" w:hAnsi="微软雅黑" w:eastAsia="微软雅黑" w:cs="Arial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eastAsia="微软雅黑" w:cs="微软雅黑" w:ascii="微软雅黑" w:hAnsi="微软雅黑"/>
                <w:sz w:val="21"/>
                <w:szCs w:val="21"/>
                <w:lang w:eastAsia="zh-CN"/>
              </w:rPr>
              <w:t>228820945@qq.com</w:t>
            </w:r>
          </w:p>
        </w:tc>
      </w:tr>
      <w:tr>
        <w:trPr>
          <w:trHeight w:val="782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语言能力</w:t>
            </w:r>
          </w:p>
        </w:tc>
        <w:tc>
          <w:tcPr>
            <w:tcW w:w="8786" w:type="dxa"/>
            <w:gridSpan w:val="7"/>
            <w:tcBorders>
              <w:top w:val="single" w:sz="4" w:space="0" w:color="80808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00"/>
              <w:rPr>
                <w:rFonts w:ascii="微软雅黑" w:hAnsi="微软雅黑" w:eastAsia="微软雅黑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" w:hint="eastAsia" w:eastAsia="微软雅黑"/>
                <w:kern w:val="0"/>
                <w:sz w:val="21"/>
                <w:szCs w:val="21"/>
                <w:lang w:eastAsia="zh-CN"/>
              </w:rPr>
              <w:t>国语</w:t>
            </w:r>
            <w:r>
              <w:rPr>
                <w:rFonts w:eastAsia="微软雅黑" w:cs="宋体" w:hint="eastAsia" w:ascii="微软雅黑" w:hAnsi="微软雅黑"/>
                <w:kern w:val="0"/>
                <w:sz w:val="21"/>
                <w:szCs w:val="21"/>
                <w:lang w:eastAsia="zh-CN"/>
              </w:rPr>
              <w:t>:</w:t>
            </w:r>
            <w:r>
              <w:rPr>
                <w:rFonts w:ascii="微软雅黑" w:hAnsi="微软雅黑" w:cs="宋体" w:hint="eastAsia" w:eastAsia="微软雅黑"/>
                <w:kern w:val="0"/>
                <w:sz w:val="21"/>
                <w:szCs w:val="21"/>
                <w:lang w:eastAsia="zh-CN"/>
              </w:rPr>
              <w:t>精通  外语</w:t>
            </w:r>
            <w:r>
              <w:rPr>
                <w:rFonts w:eastAsia="微软雅黑" w:cs="宋体" w:hint="eastAsia" w:ascii="微软雅黑" w:hAnsi="微软雅黑"/>
                <w:kern w:val="0"/>
                <w:sz w:val="21"/>
                <w:szCs w:val="21"/>
                <w:lang w:eastAsia="zh-CN"/>
              </w:rPr>
              <w:t>:</w:t>
            </w:r>
            <w:r>
              <w:rPr>
                <w:rFonts w:ascii="微软雅黑" w:hAnsi="微软雅黑" w:cs="宋体" w:hint="eastAsia" w:eastAsia="微软雅黑"/>
                <w:kern w:val="0"/>
                <w:sz w:val="21"/>
                <w:szCs w:val="21"/>
                <w:lang w:eastAsia="zh-CN"/>
              </w:rPr>
              <w:t>熟练</w:t>
            </w:r>
          </w:p>
        </w:tc>
      </w:tr>
      <w:tr>
        <w:trPr>
          <w:trHeight w:val="91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b/>
                <w:sz w:val="21"/>
                <w:szCs w:val="21"/>
              </w:rPr>
              <w:t>主修课程：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00"/>
              <w:ind w:hangingChars="550" w:startChars="0" w:start="0" w:endChars="0" w:end="0"/>
              <w:rPr>
                <w:rFonts w:ascii="微软雅黑" w:hAnsi="微软雅黑" w:cs="微软雅黑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sz w:val="21"/>
                <w:szCs w:val="21"/>
              </w:rPr>
              <w:t>机械制图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底盘维修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汽车电器设备维修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汽车故障诊断与排除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汽车检测诊断技术 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</w:p>
          <w:p>
            <w:pPr>
              <w:pStyle w:val="Normal"/>
              <w:widowControl/>
              <w:spacing w:lineRule="auto" w:line="300"/>
              <w:ind w:hangingChars="550" w:startChars="0" w:start="0" w:endChars="0" w:end="0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eastAsia="微软雅黑"/>
                <w:sz w:val="21"/>
                <w:szCs w:val="21"/>
              </w:rPr>
              <w:t>汽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车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英语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旧车鉴定与评估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发动机维修汽车构造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汽车空调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工程力学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4S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店管理</w:t>
            </w:r>
          </w:p>
        </w:tc>
      </w:tr>
      <w:tr>
        <w:trPr>
          <w:trHeight w:val="1385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rFonts w:ascii="微软雅黑" w:hAnsi="微软雅黑" w:eastAsia="微软雅黑" w:cs="宋体" w:hint="eastAsia"/>
                <w:b/>
                <w:kern w:val="0"/>
                <w:sz w:val="21"/>
                <w:szCs w:val="21"/>
              </w:rPr>
            </w:pP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个人</w:t>
            </w:r>
            <w:r>
              <w:rPr>
                <w:rFonts w:ascii="微软雅黑" w:hAnsi="微软雅黑" w:cs="宋体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技</w:t>
            </w: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能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both"/>
              <w:rPr>
                <w:rFonts w:ascii="微软雅黑" w:hAnsi="微软雅黑" w:eastAsia="微软雅黑" w:cs="宋体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ascii="微软雅黑" w:hAnsi="微软雅黑"/>
                <w:sz w:val="21"/>
                <w:szCs w:val="21"/>
              </w:rPr>
              <w:t>1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：熟练掌握电子学、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Proe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制图软件。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br/>
              <w:t>2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：熟练掌握机械设计。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br/>
              <w:t>3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：熟练的交际英语</w:t>
            </w:r>
          </w:p>
        </w:tc>
      </w:tr>
      <w:tr>
        <w:trPr>
          <w:trHeight w:val="114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rFonts w:ascii="微软雅黑" w:hAnsi="微软雅黑" w:eastAsia="微软雅黑" w:cs="宋体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b/>
                <w:bCs/>
                <w:sz w:val="21"/>
                <w:szCs w:val="21"/>
              </w:rPr>
              <w:t>奖惩情况：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both"/>
              <w:rPr>
                <w:rFonts w:ascii="微软雅黑" w:hAnsi="微软雅黑" w:eastAsia="微软雅黑" w:cs="微软雅黑" w:hint="eastAsia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sz w:val="21"/>
                <w:szCs w:val="21"/>
              </w:rPr>
              <w:t>在校获得国家励志奖学金、优秀班干、学业奖学金、学校数学竞赛三等奖、汽车爱好者协会优秀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干部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、羽毛球比赛二等奖、篮球赛一等奖等奖励</w:t>
            </w:r>
          </w:p>
        </w:tc>
      </w:tr>
      <w:tr>
        <w:trPr>
          <w:trHeight w:val="2204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b/>
                <w:bCs/>
                <w:sz w:val="21"/>
                <w:szCs w:val="21"/>
              </w:rPr>
              <w:t>社会实践：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00"/>
              <w:jc w:val="both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ascii="微软雅黑" w:hAnsi="微软雅黑"/>
                <w:sz w:val="21"/>
                <w:szCs w:val="21"/>
              </w:rPr>
              <w:t>2008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．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0</w:t>
            </w: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  <w:t>4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月至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2008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年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08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月在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江西省萍乡市安源客车制造厂实习</w:t>
            </w:r>
          </w:p>
          <w:p>
            <w:pPr>
              <w:pStyle w:val="Normal"/>
              <w:widowControl/>
              <w:spacing w:lineRule="auto" w:line="300"/>
              <w:jc w:val="both"/>
              <w:rPr>
                <w:rFonts w:ascii="微软雅黑" w:hAnsi="微软雅黑" w:eastAsia="微软雅黑" w:cs="宋体" w:hint="eastAsia"/>
                <w:kern w:val="0"/>
                <w:sz w:val="21"/>
                <w:szCs w:val="21"/>
              </w:rPr>
            </w:pPr>
            <w:r>
              <w:rPr>
                <w:rFonts w:eastAsia="微软雅黑" w:cs="微软雅黑" w:ascii="微软雅黑" w:hAnsi="微软雅黑"/>
                <w:sz w:val="21"/>
                <w:szCs w:val="21"/>
              </w:rPr>
              <w:t>2008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．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11.24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至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2008.11.28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在江西应用工程职业学院培训</w:t>
            </w:r>
            <w:r>
              <w:rPr>
                <w:rFonts w:eastAsia="微软雅黑" w:cs="微软雅黑" w:ascii="微软雅黑" w:hAnsi="微软雅黑"/>
                <w:bCs/>
                <w:sz w:val="21"/>
                <w:szCs w:val="21"/>
              </w:rPr>
              <w:t>ProE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br/>
              <w:t>2008.09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至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2008.10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在江西省萍乡市永安</w:t>
            </w:r>
            <w:r>
              <w:rPr>
                <w:rFonts w:eastAsia="微软雅黑" w:cs="微软雅黑" w:ascii="微软雅黑" w:hAnsi="微软雅黑"/>
                <w:sz w:val="21"/>
                <w:szCs w:val="21"/>
              </w:rPr>
              <w:t>4S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店实习</w:t>
            </w:r>
          </w:p>
        </w:tc>
      </w:tr>
      <w:tr>
        <w:trPr>
          <w:trHeight w:val="66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" w:eastAsia="微软雅黑"/>
                <w:b/>
                <w:bCs/>
                <w:kern w:val="0"/>
                <w:sz w:val="21"/>
                <w:szCs w:val="21"/>
              </w:rPr>
              <w:t>兴趣爱好</w:t>
            </w:r>
            <w:r>
              <w:rPr>
                <w:rFonts w:ascii="微软雅黑" w:hAnsi="微软雅黑" w:cs="宋体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both"/>
              <w:rPr>
                <w:rFonts w:ascii="微软雅黑" w:hAnsi="微软雅黑" w:eastAsia="微软雅黑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eastAsia="微软雅黑"/>
                <w:sz w:val="21"/>
                <w:szCs w:val="21"/>
              </w:rPr>
              <w:t>打球、唱歌、交际</w:t>
            </w:r>
          </w:p>
        </w:tc>
      </w:tr>
      <w:tr>
        <w:trPr>
          <w:trHeight w:val="1385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b/>
                <w:sz w:val="21"/>
                <w:szCs w:val="21"/>
                <w:shd w:fill="E8E8E8" w:val="clear"/>
              </w:rPr>
              <w:t>自我评价</w:t>
            </w:r>
            <w:r>
              <w:rPr>
                <w:rFonts w:ascii="微软雅黑" w:hAnsi="微软雅黑" w:cs="微软雅黑" w:hint="eastAsia" w:eastAsia="微软雅黑"/>
                <w:b/>
                <w:sz w:val="21"/>
                <w:szCs w:val="21"/>
                <w:shd w:fill="E8E8E8" w:val="clear"/>
                <w:lang w:eastAsia="zh-CN"/>
              </w:rPr>
              <w:t>：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both"/>
              <w:rPr>
                <w:rFonts w:ascii="微软雅黑" w:hAnsi="微软雅黑" w:eastAsia="微软雅黑" w:cs="宋体" w:hint="eastAsia"/>
                <w:color w:val="000000"/>
                <w:spacing w:val="-1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eastAsia="微软雅黑"/>
                <w:sz w:val="21"/>
                <w:szCs w:val="21"/>
              </w:rPr>
              <w:t>本人性格开朗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为人诚恳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乐观向上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兴趣广泛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拥有较强的组织能力和适应能力</w:t>
            </w:r>
            <w:r>
              <w:rPr>
                <w:rFonts w:ascii="微软雅黑" w:hAnsi="微软雅黑" w:cs="微软雅黑" w:hint="eastAsia" w:eastAsia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cs="微软雅黑" w:eastAsia="微软雅黑"/>
                <w:sz w:val="21"/>
                <w:szCs w:val="21"/>
              </w:rPr>
              <w:t>并具有较强的管理策划与组织管理协调能力。</w:t>
            </w:r>
          </w:p>
        </w:tc>
      </w:tr>
    </w:tbl>
    <w:p>
      <w:pPr>
        <w:pStyle w:val="Normal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</w:r>
    </w:p>
    <w:sectPr>
      <w:headerReference w:type="default" r:id="rId6"/>
      <w:footerReference w:type="default" r:id="rId7"/>
      <w:type w:val="nextPage"/>
      <w:pgSz w:w="11906" w:h="16838"/>
      <w:pgMar w:left="1797" w:right="1797" w:gutter="0" w:header="0" w:top="567" w:footer="0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PMingLiU" w:cs="Times New Roman"/>
      <w:color w:val="auto"/>
      <w:kern w:val="2"/>
      <w:sz w:val="24"/>
      <w:szCs w:val="24"/>
      <w:lang w:val="en-US" w:eastAsia="zh-TW" w:bidi="ar-SA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rFonts w:eastAsia="PMingLiU"/>
      <w:kern w:val="2"/>
      <w:sz w:val="18"/>
      <w:szCs w:val="18"/>
      <w:lang w:eastAsia="zh-TW"/>
    </w:rPr>
  </w:style>
  <w:style w:type="character" w:styleId="Char1">
    <w:name w:val="页脚 Char"/>
    <w:qFormat/>
    <w:rPr>
      <w:rFonts w:eastAsia="PMingLiU"/>
      <w:kern w:val="2"/>
      <w:sz w:val="18"/>
      <w:szCs w:val="18"/>
      <w:lang w:eastAsia="zh-TW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2009-05-31T18:17:00Z</dcterms:created>
  <dc:creator>个人简历网 www.gerenjianli.com</dc:creator>
  <dc:description/>
  <cp:keywords>简历模板</cp:keywords>
  <dc:language>zh-CN</dc:language>
  <cp:lastModifiedBy>Administrator</cp:lastModifiedBy>
  <dcterms:modified xsi:type="dcterms:W3CDTF">2018-02-15T14:57:34Z</dcterms:modified>
  <cp:revision>9</cp:revision>
  <dc:subject>www.chachajianli.com</dc:subject>
  <dc:title>复欢简历模板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