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E090" w14:textId="77777777" w:rsidR="00A42B5B" w:rsidRDefault="00A42B5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7"/>
        <w:gridCol w:w="409"/>
        <w:gridCol w:w="2857"/>
        <w:gridCol w:w="1225"/>
        <w:gridCol w:w="2857"/>
        <w:gridCol w:w="1474"/>
      </w:tblGrid>
      <w:tr w:rsidR="006E2B59" w14:paraId="147427BA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  <w:vAlign w:val="center"/>
          </w:tcPr>
          <w:p w14:paraId="102AC517" w14:textId="6AA9D31C" w:rsidR="00A42B5B" w:rsidRDefault="00D46617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47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0" w:type="dxa"/>
            </w:tcMar>
          </w:tcPr>
          <w:p w14:paraId="53D7AF7D" w14:textId="3E9DAE0C" w:rsidR="00A42B5B" w:rsidRDefault="00A42B5B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6C78C8E" wp14:editId="489E5367">
                  <wp:simplePos x="0" y="0"/>
                  <wp:positionH relativeFrom="column">
                    <wp:posOffset>3175</wp:posOffset>
                  </wp:positionH>
                  <wp:positionV relativeFrom="page">
                    <wp:posOffset>258445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E2B59" w14:paraId="118DD36F" w14:textId="77777777">
        <w:trPr>
          <w:jc w:val="center"/>
        </w:trPr>
        <w:tc>
          <w:tcPr>
            <w:tcW w:w="8164" w:type="dxa"/>
            <w:gridSpan w:val="5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724D1D4" w14:textId="77777777" w:rsidR="00A42B5B" w:rsidRDefault="00A42B5B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281E3" w14:textId="77777777" w:rsidR="00A42B5B" w:rsidRDefault="00A42B5B">
            <w:pPr>
              <w:rPr>
                <w:sz w:val="2"/>
                <w:szCs w:val="2"/>
              </w:rPr>
            </w:pPr>
          </w:p>
        </w:tc>
      </w:tr>
      <w:tr w:rsidR="006E2B59" w14:paraId="52796499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08F5075E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3B2863E9" w14:textId="749DED05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846C1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178DB56B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电子邮件：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32758032" w14:textId="55D5C1C0" w:rsidR="00A42B5B" w:rsidRDefault="0088289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A42B5B">
              <w:rPr>
                <w:sz w:val="21"/>
                <w:szCs w:val="21"/>
              </w:rPr>
              <w:t>@</w:t>
            </w:r>
            <w:r w:rsidR="00D846C1">
              <w:rPr>
                <w:rFonts w:hint="eastAsia"/>
                <w:sz w:val="21"/>
                <w:szCs w:val="21"/>
              </w:rPr>
              <w:t>xxx</w:t>
            </w:r>
            <w:r w:rsidR="00A42B5B">
              <w:rPr>
                <w:sz w:val="21"/>
                <w:szCs w:val="21"/>
              </w:rPr>
              <w:t>.com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3CC16" w14:textId="77777777" w:rsidR="00A42B5B" w:rsidRDefault="00A42B5B">
            <w:pPr>
              <w:rPr>
                <w:sz w:val="21"/>
                <w:szCs w:val="21"/>
              </w:rPr>
            </w:pPr>
          </w:p>
        </w:tc>
      </w:tr>
      <w:tr w:rsidR="006E2B59" w14:paraId="446CCDB7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16151E0C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432E6B6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66DA4AD8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5F761BCE" w14:textId="3F0EEA94" w:rsidR="00A42B5B" w:rsidRDefault="0088289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>70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597C9" w14:textId="77777777" w:rsidR="00A42B5B" w:rsidRDefault="00A42B5B">
            <w:pPr>
              <w:rPr>
                <w:sz w:val="21"/>
                <w:szCs w:val="21"/>
              </w:rPr>
            </w:pPr>
          </w:p>
        </w:tc>
      </w:tr>
      <w:tr w:rsidR="006E2B59" w14:paraId="11B38E46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D1CBB33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66592" w14:textId="77777777" w:rsidR="00A42B5B" w:rsidRDefault="00A42B5B">
            <w:pPr>
              <w:rPr>
                <w:sz w:val="2"/>
                <w:szCs w:val="2"/>
              </w:rPr>
            </w:pPr>
          </w:p>
        </w:tc>
      </w:tr>
      <w:tr w:rsidR="006E2B59" w14:paraId="17C9BFD9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3065CD33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DF917" w14:textId="77777777" w:rsidR="00A42B5B" w:rsidRDefault="00A42B5B">
            <w:pPr>
              <w:rPr>
                <w:sz w:val="2"/>
                <w:szCs w:val="2"/>
              </w:rPr>
            </w:pPr>
          </w:p>
        </w:tc>
      </w:tr>
      <w:tr w:rsidR="006E2B59" w14:paraId="30B701E1" w14:textId="77777777">
        <w:trPr>
          <w:jc w:val="center"/>
        </w:trPr>
        <w:tc>
          <w:tcPr>
            <w:tcW w:w="122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1D1AF2A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  <w:tc>
          <w:tcPr>
            <w:tcW w:w="693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439B519" w14:textId="77777777" w:rsidR="00A42B5B" w:rsidRDefault="00A42B5B">
            <w:pPr>
              <w:spacing w:line="240" w:lineRule="atLeast"/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56DED" w14:textId="77777777" w:rsidR="00A42B5B" w:rsidRDefault="00A42B5B"/>
        </w:tc>
      </w:tr>
      <w:tr w:rsidR="006E2B59" w14:paraId="64014BF7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21" w:type="dxa"/>
              <w:right w:w="170" w:type="dxa"/>
            </w:tcMar>
          </w:tcPr>
          <w:p w14:paraId="77CFD3FA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人事专员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人力资源相关岗位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40358" w14:textId="77777777" w:rsidR="00A42B5B" w:rsidRDefault="00A42B5B">
            <w:pPr>
              <w:rPr>
                <w:sz w:val="21"/>
                <w:szCs w:val="21"/>
              </w:rPr>
            </w:pPr>
          </w:p>
        </w:tc>
      </w:tr>
    </w:tbl>
    <w:p w14:paraId="20CC2C75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446C765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D2434B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0044571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113908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EE8BA20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401933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6E2B59" w14:paraId="3E8A4CC1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5B7AC714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0343963" w14:textId="77777777" w:rsidR="00A42B5B" w:rsidRDefault="00A42B5B">
            <w:pPr>
              <w:spacing w:line="240" w:lineRule="atLeast"/>
            </w:pPr>
          </w:p>
        </w:tc>
      </w:tr>
    </w:tbl>
    <w:p w14:paraId="5AAF4E05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6E2B59" w14:paraId="76BE2FF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25101B7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乔布电力学院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8BB928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EF16F6E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工商管理专业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4CAAB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B3F4EC8" w14:textId="7B54C39B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>.06</w:t>
            </w:r>
          </w:p>
        </w:tc>
      </w:tr>
    </w:tbl>
    <w:p w14:paraId="7943D4F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6E2B59" w14:paraId="78C4179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A4D589A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44CDC32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A8323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69C6AA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9B5A692" w14:textId="63390928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A42B5B">
              <w:rPr>
                <w:sz w:val="21"/>
                <w:szCs w:val="21"/>
              </w:rPr>
              <w:t>.06</w:t>
            </w:r>
          </w:p>
        </w:tc>
      </w:tr>
    </w:tbl>
    <w:p w14:paraId="15C8D811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3CD7577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515B541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C43CD7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7038833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02F4360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30F419B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  <w:gridCol w:w="6748"/>
      </w:tblGrid>
      <w:tr w:rsidR="006E2B59" w14:paraId="26A746B4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B54A2C3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HR</w:t>
            </w:r>
            <w:r>
              <w:rPr>
                <w:b/>
                <w:bCs/>
              </w:rPr>
              <w:t>相关经历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8F4E94F" w14:textId="77777777" w:rsidR="00A42B5B" w:rsidRDefault="00A42B5B">
            <w:pPr>
              <w:spacing w:line="240" w:lineRule="atLeast"/>
            </w:pPr>
          </w:p>
        </w:tc>
      </w:tr>
    </w:tbl>
    <w:p w14:paraId="7A503A68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2615080D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2DDB1D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上海市贝龙机械有限公司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行政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秘书处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FDAF3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办公室文秘兼职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837F73F" w14:textId="203BDFC0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0FE29E3C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7E85E5F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3DD3087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79B5E8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学习与顾客交流的技巧，向公司其他部门的同事学习销售经验</w:t>
            </w:r>
          </w:p>
        </w:tc>
      </w:tr>
    </w:tbl>
    <w:p w14:paraId="71D4F44C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34B6BE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ACFC47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56DC3A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接待公司顾客来电来访，向顾客简明介绍公司概况</w:t>
            </w:r>
          </w:p>
        </w:tc>
      </w:tr>
    </w:tbl>
    <w:p w14:paraId="7F770D5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C81CED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54720E5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4C59F6C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负责日常业绩数据的录入，熟练运用</w:t>
            </w:r>
            <w:r>
              <w:rPr>
                <w:sz w:val="21"/>
                <w:szCs w:val="21"/>
              </w:rPr>
              <w:t>office</w:t>
            </w:r>
            <w:r>
              <w:rPr>
                <w:sz w:val="21"/>
                <w:szCs w:val="21"/>
              </w:rPr>
              <w:t>软件，整理文档</w:t>
            </w:r>
          </w:p>
        </w:tc>
      </w:tr>
    </w:tbl>
    <w:p w14:paraId="6AE921C9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1EA255EB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CC21CC0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乔布电力学院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前程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就业促进工作室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DD5A7A0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项目部部长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88C6F9A" w14:textId="7AC9F4BB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54C6CC38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DA94FD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99574DB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5B0E0B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团结项目部的同学，在先前的工作上再每月举办一次沙龙</w:t>
            </w:r>
          </w:p>
        </w:tc>
      </w:tr>
    </w:tbl>
    <w:p w14:paraId="33693EB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4BF53DD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97576E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020136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同时协助面试模拟大赛，恒安创业大赛等</w:t>
            </w:r>
          </w:p>
        </w:tc>
      </w:tr>
    </w:tbl>
    <w:p w14:paraId="1A518CE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17CFAB4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596B403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1849EDF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定期举行校园宣讲会和校园招聘会，不定期举行小型招聘会</w:t>
            </w:r>
          </w:p>
        </w:tc>
      </w:tr>
    </w:tbl>
    <w:p w14:paraId="14EB7E18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7EA18CE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9511F62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82DC314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负责学校的大三大四同学实习事宜，与企业</w:t>
            </w:r>
            <w:r>
              <w:rPr>
                <w:sz w:val="21"/>
                <w:szCs w:val="21"/>
              </w:rPr>
              <w:t>HR</w:t>
            </w:r>
            <w:r>
              <w:rPr>
                <w:sz w:val="21"/>
                <w:szCs w:val="21"/>
              </w:rPr>
              <w:t>联系</w:t>
            </w:r>
          </w:p>
        </w:tc>
      </w:tr>
    </w:tbl>
    <w:p w14:paraId="16A6CA4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7D1084D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AA5877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DC48A4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72A4423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7FAFC0C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28DC49A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  <w:gridCol w:w="6748"/>
      </w:tblGrid>
      <w:tr w:rsidR="006E2B59" w14:paraId="6C7A9264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3BC0277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社团活动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EB763C0" w14:textId="77777777" w:rsidR="00A42B5B" w:rsidRDefault="00A42B5B">
            <w:pPr>
              <w:spacing w:line="240" w:lineRule="atLeast"/>
            </w:pPr>
          </w:p>
        </w:tc>
      </w:tr>
    </w:tbl>
    <w:p w14:paraId="354EF7C5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334C4072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1841AB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校广播电视中心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0158F0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2BDB818" w14:textId="1BEB4566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 w:rsidR="00A42B5B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0F511315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362B23A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55D2EA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891D0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建立主持人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租用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制度，使学校各晚会活动主持人出台主持的规范化。</w:t>
            </w:r>
          </w:p>
        </w:tc>
      </w:tr>
    </w:tbl>
    <w:p w14:paraId="3002B706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73A821B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342B5B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703B8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通过调研，建立起时段长、节目负责人、模块负责人由下至上的节目审核制。</w:t>
            </w:r>
          </w:p>
        </w:tc>
      </w:tr>
    </w:tbl>
    <w:p w14:paraId="1422B031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C29D2D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CE168E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43F564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组织和协调</w:t>
            </w:r>
            <w:r>
              <w:rPr>
                <w:sz w:val="21"/>
                <w:szCs w:val="21"/>
              </w:rPr>
              <w:t>50</w:t>
            </w:r>
            <w:r>
              <w:rPr>
                <w:sz w:val="21"/>
                <w:szCs w:val="21"/>
              </w:rPr>
              <w:t>人的工作，搭建校广电中心的组织架构，建立管理准则；</w:t>
            </w:r>
          </w:p>
        </w:tc>
      </w:tr>
    </w:tbl>
    <w:p w14:paraId="3B89A5CB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  <w:gridCol w:w="2879"/>
        <w:gridCol w:w="2321"/>
      </w:tblGrid>
      <w:tr w:rsidR="006E2B59" w14:paraId="1D2A933E" w14:textId="77777777">
        <w:trPr>
          <w:jc w:val="center"/>
        </w:trPr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AAA3EFB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上海大学信息学院学生会办公室部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3EDBAE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干事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67E7A66" w14:textId="76E2C028" w:rsidR="00A42B5B" w:rsidRDefault="0088289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42B5B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055F727D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89A991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B7EB65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CE4E3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在校园里推广和宣传，受到广泛欢迎</w:t>
            </w:r>
          </w:p>
        </w:tc>
      </w:tr>
    </w:tbl>
    <w:p w14:paraId="2DF0321E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01F40CA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2BF8129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CB010C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处理好学生会的经费，与负责老师保持良好的协商</w:t>
            </w:r>
          </w:p>
        </w:tc>
      </w:tr>
    </w:tbl>
    <w:p w14:paraId="0A95BCE8" w14:textId="77777777" w:rsidR="00A42B5B" w:rsidRDefault="00A42B5B">
      <w:pPr>
        <w:rPr>
          <w:vanish/>
          <w:sz w:val="21"/>
          <w:szCs w:val="21"/>
        </w:rPr>
      </w:pPr>
    </w:p>
    <w:p w14:paraId="5143D89D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68A16F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2D9CD30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434ADCF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4C6D400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3FC9858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63D76FA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E2B59" w14:paraId="654D20D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4F0A1E06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22EB7C7" w14:textId="77777777" w:rsidR="00A42B5B" w:rsidRDefault="00A42B5B">
            <w:pPr>
              <w:spacing w:line="240" w:lineRule="atLeast"/>
            </w:pPr>
          </w:p>
        </w:tc>
      </w:tr>
    </w:tbl>
    <w:p w14:paraId="5AF19FE3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6E2B59" w14:paraId="48144A5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28FA1C2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3D3E3B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7894476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D74E5E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6E2B59" w14:paraId="2566A59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8A42017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B6FD80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CBFCEA0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6DEC81E7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6E2B59" w14:paraId="2635F3F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5405D27" w14:textId="77777777" w:rsidR="00A42B5B" w:rsidRDefault="00A42B5B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14259BD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7986D1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7EDE189B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E2B59" w14:paraId="075246BD" w14:textId="77777777">
        <w:trPr>
          <w:jc w:val="center"/>
        </w:trPr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29630180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  <w:tc>
          <w:tcPr>
            <w:tcW w:w="7229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63D4378" w14:textId="77777777" w:rsidR="00A42B5B" w:rsidRDefault="00A42B5B">
            <w:pPr>
              <w:spacing w:line="240" w:lineRule="atLeast"/>
            </w:pPr>
          </w:p>
        </w:tc>
      </w:tr>
    </w:tbl>
    <w:p w14:paraId="7A706299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6E3288D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48392A6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69DC8F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3B857EE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1772DB2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212055F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8650B64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C4E99F3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6E2B59" w14:paraId="4DFBF15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E74C1E3" w14:textId="77777777" w:rsidR="00A42B5B" w:rsidRDefault="00A42B5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03F0DA9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5565CA54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2389F8C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D0FD5CD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F19EC4A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09A85B1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08AD8B5" w14:textId="77777777" w:rsidR="00A42B5B" w:rsidRDefault="00A42B5B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ABC4CB1" w14:textId="77777777" w:rsidR="00A42B5B" w:rsidRDefault="00A42B5B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E2B59" w14:paraId="4310D11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44D6DE05" w14:textId="77777777" w:rsidR="00A42B5B" w:rsidRDefault="00A42B5B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1036BE" w14:textId="77777777" w:rsidR="00A42B5B" w:rsidRDefault="00A42B5B">
            <w:pPr>
              <w:spacing w:line="240" w:lineRule="atLeast"/>
            </w:pPr>
          </w:p>
        </w:tc>
      </w:tr>
    </w:tbl>
    <w:p w14:paraId="773256CA" w14:textId="77777777" w:rsidR="00A42B5B" w:rsidRDefault="00A42B5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50E33A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613888C1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383E261B" w14:textId="77777777" w:rsidR="00A42B5B" w:rsidRDefault="00A42B5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E2B59" w14:paraId="538322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3489B85" w14:textId="77777777" w:rsidR="00A42B5B" w:rsidRDefault="00A42B5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68D3F76A" w14:textId="77777777" w:rsidR="00A42B5B" w:rsidRDefault="00A42B5B">
      <w:pPr>
        <w:rPr>
          <w:sz w:val="2"/>
          <w:szCs w:val="2"/>
        </w:rPr>
      </w:pPr>
    </w:p>
    <w:sectPr w:rsidR="00A42B5B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17"/>
    <w:rsid w:val="0067744C"/>
    <w:rsid w:val="006E2B59"/>
    <w:rsid w:val="00882898"/>
    <w:rsid w:val="00A42B5B"/>
    <w:rsid w:val="00B13147"/>
    <w:rsid w:val="00C43B22"/>
    <w:rsid w:val="00D46617"/>
    <w:rsid w:val="00D8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7C1B9"/>
  <w14:defaultImageDpi w14:val="0"/>
  <w15:docId w15:val="{DE79ACA0-27F2-4C89-91C4-C5301E8A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2024-11-03T10:35:00Z</dcterms:created>
  <dcterms:modified xsi:type="dcterms:W3CDTF">2025-06-03T09:24:00Z</dcterms:modified>
</cp:coreProperties>
</file>