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ABA6" w14:textId="77777777" w:rsidR="003D73B5" w:rsidRDefault="003D73B5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3031"/>
        <w:gridCol w:w="4031"/>
        <w:gridCol w:w="1587"/>
      </w:tblGrid>
      <w:tr w:rsidR="003D73B5" w14:paraId="7C6D49A0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084D0102" w14:textId="558905C8" w:rsidR="003D73B5" w:rsidRDefault="005F7D8F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D2C6D64" w14:textId="14C27274" w:rsidR="003D73B5" w:rsidRDefault="001E33DE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AF4F85F" wp14:editId="05A7D42F">
                  <wp:simplePos x="0" y="0"/>
                  <wp:positionH relativeFrom="column">
                    <wp:posOffset>0</wp:posOffset>
                  </wp:positionH>
                  <wp:positionV relativeFrom="page">
                    <wp:posOffset>372745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D73B5" w14:paraId="7344E9B9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07AE7717" w14:textId="0AC97BA1" w:rsidR="003D73B5" w:rsidRDefault="00000000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号，</w:t>
            </w:r>
            <w:r w:rsidR="00615BD8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B597D" w14:textId="77777777" w:rsidR="003D73B5" w:rsidRDefault="003D73B5">
            <w:pPr>
              <w:rPr>
                <w:sz w:val="21"/>
                <w:szCs w:val="21"/>
              </w:rPr>
            </w:pPr>
          </w:p>
        </w:tc>
      </w:tr>
      <w:tr w:rsidR="003D73B5" w14:paraId="1DB7D342" w14:textId="77777777">
        <w:trPr>
          <w:jc w:val="center"/>
        </w:trPr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35C74BD4" w14:textId="25D602C9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362ADE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39B4D3F7" w14:textId="77777777" w:rsidR="003D73B5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021-2689-8691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47D4D" w14:textId="77777777" w:rsidR="003D73B5" w:rsidRDefault="003D73B5">
            <w:pPr>
              <w:rPr>
                <w:sz w:val="21"/>
                <w:szCs w:val="21"/>
              </w:rPr>
            </w:pPr>
          </w:p>
        </w:tc>
      </w:tr>
      <w:tr w:rsidR="003D73B5" w14:paraId="2DD9AD1A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30304E1D" w14:textId="4E22F7C9" w:rsidR="003D73B5" w:rsidRDefault="00615BD8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u w:val="single"/>
              </w:rPr>
              <w:t>qqaq</w:t>
            </w:r>
            <w:r w:rsidR="00000000">
              <w:rPr>
                <w:sz w:val="21"/>
                <w:szCs w:val="21"/>
                <w:u w:val="single"/>
              </w:rPr>
              <w:t>@</w:t>
            </w:r>
            <w:r w:rsidR="00362ADE">
              <w:rPr>
                <w:rFonts w:hint="eastAsia"/>
                <w:sz w:val="21"/>
                <w:szCs w:val="21"/>
                <w:u w:val="single"/>
              </w:rPr>
              <w:t>xxx</w:t>
            </w:r>
            <w:r w:rsidR="00000000">
              <w:rPr>
                <w:sz w:val="21"/>
                <w:szCs w:val="21"/>
                <w:u w:val="single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17EC8" w14:textId="77777777" w:rsidR="003D73B5" w:rsidRDefault="003D73B5">
            <w:pPr>
              <w:rPr>
                <w:sz w:val="21"/>
                <w:szCs w:val="21"/>
              </w:rPr>
            </w:pPr>
          </w:p>
        </w:tc>
      </w:tr>
      <w:tr w:rsidR="003D73B5" w14:paraId="6A3795D7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12D28E3F" w14:textId="77777777" w:rsidR="003D73B5" w:rsidRDefault="00000000">
            <w:pPr>
              <w:spacing w:line="275" w:lineRule="atLeast"/>
            </w:pPr>
            <w:r>
              <w:rPr>
                <w:b/>
                <w:bCs/>
              </w:rPr>
              <w:t>目标工作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7CB86" w14:textId="77777777" w:rsidR="003D73B5" w:rsidRDefault="003D73B5"/>
        </w:tc>
      </w:tr>
      <w:tr w:rsidR="003D73B5" w14:paraId="7B32828B" w14:textId="77777777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717C41DA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46F745DA" w14:textId="77777777" w:rsidR="003D73B5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  <w:u w:val="single"/>
              </w:rPr>
              <w:t>行政助理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F8734" w14:textId="77777777" w:rsidR="003D73B5" w:rsidRDefault="003D73B5">
            <w:pPr>
              <w:rPr>
                <w:sz w:val="21"/>
                <w:szCs w:val="21"/>
              </w:rPr>
            </w:pPr>
          </w:p>
        </w:tc>
      </w:tr>
    </w:tbl>
    <w:p w14:paraId="5BC71896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2DD7B7D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000729B5" w14:textId="77777777" w:rsidR="003D73B5" w:rsidRDefault="00000000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</w:tbl>
    <w:p w14:paraId="47B521C1" w14:textId="77777777" w:rsidR="003D73B5" w:rsidRDefault="003D73B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7047"/>
        <w:gridCol w:w="1407"/>
      </w:tblGrid>
      <w:tr w:rsidR="003D73B5" w14:paraId="5AB88DFF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ADCBE63" w14:textId="77777777" w:rsidR="003D73B5" w:rsidRDefault="003D73B5">
            <w:pPr>
              <w:spacing w:line="210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704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1" w:type="dxa"/>
              <w:right w:w="85" w:type="dxa"/>
            </w:tcMar>
          </w:tcPr>
          <w:p w14:paraId="51808433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乔布大学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英语言文学系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4A5C871F" w14:textId="22975A2B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752C5264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5368"/>
        <w:gridCol w:w="1485"/>
        <w:gridCol w:w="1391"/>
      </w:tblGrid>
      <w:tr w:rsidR="003D73B5" w14:paraId="7312FD0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061AF9A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7E9A88B9" w14:textId="575FCE02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将于</w:t>
            </w:r>
            <w:r w:rsidR="00615BD8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月获英语语言文学硕士学位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097C22FD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GPA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3.0/4.0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7A56E819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北京</w:t>
            </w:r>
          </w:p>
        </w:tc>
      </w:tr>
    </w:tbl>
    <w:p w14:paraId="3A817F0F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7062"/>
        <w:gridCol w:w="1392"/>
      </w:tblGrid>
      <w:tr w:rsidR="003D73B5" w14:paraId="2DC5806C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4F43EFD" w14:textId="77777777" w:rsidR="003D73B5" w:rsidRDefault="003D73B5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706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79212FE5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桥布古大学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英语言文学系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0937690B" w14:textId="35198FB5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0CDC7645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5383"/>
        <w:gridCol w:w="1485"/>
        <w:gridCol w:w="1391"/>
      </w:tblGrid>
      <w:tr w:rsidR="003D73B5" w14:paraId="3D8F024B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0B1F00A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4552613C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作为桥大优秀生被送往乔布大学培养学习一年半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04691E15" w14:textId="77777777" w:rsidR="003D73B5" w:rsidRDefault="00000000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排名：</w:t>
            </w:r>
            <w:r>
              <w:rPr>
                <w:sz w:val="20"/>
                <w:szCs w:val="20"/>
              </w:rPr>
              <w:t>1/48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4FB3BE0E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呼和浩特</w:t>
            </w:r>
          </w:p>
        </w:tc>
      </w:tr>
    </w:tbl>
    <w:p w14:paraId="3257BD9B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5383"/>
        <w:gridCol w:w="1485"/>
        <w:gridCol w:w="1391"/>
      </w:tblGrid>
      <w:tr w:rsidR="003D73B5" w14:paraId="0F932497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6B11AC49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200B6994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以优异的成绩报送乔布大学外国语学院攻读硕士研究生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70DE0C62" w14:textId="77777777" w:rsidR="003D73B5" w:rsidRDefault="003D73B5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118DFF98" w14:textId="77777777" w:rsidR="003D73B5" w:rsidRDefault="003D73B5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1AEF7B71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1462B2B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05F5592" w14:textId="77777777" w:rsidR="003D73B5" w:rsidRDefault="00000000">
            <w:pPr>
              <w:spacing w:line="275" w:lineRule="atLeast"/>
            </w:pPr>
            <w:r>
              <w:rPr>
                <w:b/>
                <w:bCs/>
              </w:rPr>
              <w:t>工作经验</w:t>
            </w:r>
          </w:p>
        </w:tc>
      </w:tr>
    </w:tbl>
    <w:p w14:paraId="296F90F8" w14:textId="77777777" w:rsidR="003D73B5" w:rsidRDefault="003D73B5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6732"/>
        <w:gridCol w:w="1721"/>
      </w:tblGrid>
      <w:tr w:rsidR="003D73B5" w14:paraId="7CE336C4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38193630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A409CD7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桥布国际英语学校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英语听力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主讲教师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5BCDAFEE" w14:textId="25F04FAA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,09-</w:t>
            </w:r>
            <w:r w:rsidR="00000000">
              <w:rPr>
                <w:sz w:val="21"/>
                <w:szCs w:val="21"/>
              </w:rPr>
              <w:t>今北京</w:t>
            </w:r>
          </w:p>
        </w:tc>
      </w:tr>
    </w:tbl>
    <w:p w14:paraId="33B90054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8A87A51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B4E6B8F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A812D01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桥布国际英语是国内最大的英语培训机构之一</w:t>
            </w:r>
          </w:p>
        </w:tc>
      </w:tr>
    </w:tbl>
    <w:p w14:paraId="72697866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6FDFC71D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33CCE60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EC61350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为该国际学校最年轻的英语教师之一</w:t>
            </w:r>
          </w:p>
        </w:tc>
      </w:tr>
    </w:tbl>
    <w:p w14:paraId="76E6A8AE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1570D6F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9E212E0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0FAD1FF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在此之前曾在乔布大学昌平校区成教部、北京侨布大学法学院任教</w:t>
            </w:r>
          </w:p>
        </w:tc>
      </w:tr>
    </w:tbl>
    <w:p w14:paraId="33AB4772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6AEF0C8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CE0BE73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4F71A0A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主讲过英语听力、大学英语精读、新概念英语、许国璋英语等</w:t>
            </w:r>
          </w:p>
        </w:tc>
      </w:tr>
    </w:tbl>
    <w:p w14:paraId="3058323A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4169113E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28BA16E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1BCC1F2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与学生的人际关系处理得非常融洽、给教研组长留下良好的印象</w:t>
            </w:r>
          </w:p>
        </w:tc>
      </w:tr>
    </w:tbl>
    <w:p w14:paraId="76C7576E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14E59705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8721AFC" w14:textId="77777777" w:rsidR="003D73B5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C82117C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学习到了大量有关教育的知识、极大地锻炼、并发挥了自己的口头表达能力、与人有效沟通的能力</w:t>
            </w:r>
          </w:p>
        </w:tc>
      </w:tr>
    </w:tbl>
    <w:p w14:paraId="46DF4D8B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6732"/>
        <w:gridCol w:w="1721"/>
      </w:tblGrid>
      <w:tr w:rsidR="003D73B5" w14:paraId="09BDDD1D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7FAEA635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A2B41DA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乔布大学外国语学院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助教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188A391D" w14:textId="4DF88417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53D85143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0C629286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2CB26C3B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3EED4B2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负责教授《英语听力》课程，英语听力是该院课时最多、学生最多、教学压力最大的课程之一</w:t>
            </w:r>
          </w:p>
        </w:tc>
      </w:tr>
    </w:tbl>
    <w:p w14:paraId="3C9BDAB3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505B4D7F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221CB76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5873DD1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为导师和校方的联系工作、日程安排工作做出了较多的工作</w:t>
            </w:r>
          </w:p>
        </w:tc>
      </w:tr>
    </w:tbl>
    <w:p w14:paraId="59B8E16B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518DC3EC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24ACAF5F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FD09FC3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在备课的过程当中，经常使用到</w:t>
            </w:r>
            <w:r>
              <w:rPr>
                <w:sz w:val="20"/>
                <w:szCs w:val="20"/>
              </w:rPr>
              <w:t>MS Word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PowerPoint</w:t>
            </w:r>
            <w:r>
              <w:rPr>
                <w:sz w:val="20"/>
                <w:szCs w:val="20"/>
              </w:rPr>
              <w:t>等软件</w:t>
            </w:r>
          </w:p>
        </w:tc>
      </w:tr>
    </w:tbl>
    <w:p w14:paraId="46A20488" w14:textId="77777777" w:rsidR="003D73B5" w:rsidRDefault="003D73B5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FF1614C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094C067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5A617F1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获得了做好一名教员的丰富经验以及一颗爱心、耐心对待每一个人，同时锻炼了自己在高压力环境下的工作能力</w:t>
            </w:r>
          </w:p>
        </w:tc>
      </w:tr>
    </w:tbl>
    <w:p w14:paraId="6A2E9E69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5863"/>
        <w:gridCol w:w="2591"/>
      </w:tblGrid>
      <w:tr w:rsidR="003D73B5" w14:paraId="444AACE8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9802173" w14:textId="77777777" w:rsidR="003D73B5" w:rsidRDefault="003D73B5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390038E" w14:textId="77777777" w:rsidR="003D73B5" w:rsidRDefault="00000000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乔布大学教学部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兼职口译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26E54311" w14:textId="63DBC47C" w:rsidR="003D73B5" w:rsidRDefault="00615BD8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北京呼和浩特</w:t>
            </w:r>
          </w:p>
        </w:tc>
      </w:tr>
    </w:tbl>
    <w:p w14:paraId="7FD80FED" w14:textId="77777777" w:rsidR="003D73B5" w:rsidRDefault="003D73B5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64D61A5E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EE7FA86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482B13C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多次给美国乔布大学和桥布大学教学部合办的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MBA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外教课程作口译员</w:t>
            </w:r>
          </w:p>
        </w:tc>
      </w:tr>
    </w:tbl>
    <w:p w14:paraId="04BE849C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3DB28B38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BF1FCD6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D7D5F02" w14:textId="037C4CA6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期间在南非</w:t>
            </w:r>
            <w:r>
              <w:rPr>
                <w:sz w:val="20"/>
                <w:szCs w:val="20"/>
              </w:rPr>
              <w:t>COALTECH</w:t>
            </w:r>
            <w:r w:rsidR="00615BD8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集团刘家公寓与中国煤炭部，中国外专局等大型会务多次担任口译员</w:t>
            </w:r>
          </w:p>
        </w:tc>
      </w:tr>
    </w:tbl>
    <w:p w14:paraId="0593C5BA" w14:textId="77777777" w:rsidR="003D73B5" w:rsidRDefault="003D73B5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3D73B5" w14:paraId="77955CA1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1153702" w14:textId="77777777" w:rsidR="003D73B5" w:rsidRDefault="00000000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5EBF14F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使自己获得大量中、英文商业信函、文书写作的知识，同时还使自己的团队协作能力得到了极大的提高</w:t>
            </w:r>
          </w:p>
        </w:tc>
      </w:tr>
    </w:tbl>
    <w:p w14:paraId="380F9349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2A2EF7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89228AB" w14:textId="77777777" w:rsidR="003D73B5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外语及</w:t>
            </w:r>
            <w:r>
              <w:rPr>
                <w:rFonts w:ascii="宋体" w:eastAsia="宋体" w:hAnsi="Times New Roman" w:cs="宋体"/>
                <w:b/>
                <w:bCs/>
              </w:rPr>
              <w:t>IT</w:t>
            </w:r>
            <w:r>
              <w:rPr>
                <w:rFonts w:ascii="宋体" w:eastAsia="宋体" w:hAnsi="Times New Roman" w:cs="宋体" w:hint="eastAsia"/>
                <w:b/>
                <w:bCs/>
              </w:rPr>
              <w:t>技能</w:t>
            </w:r>
          </w:p>
        </w:tc>
      </w:tr>
    </w:tbl>
    <w:p w14:paraId="66CA3ECA" w14:textId="77777777" w:rsidR="003D73B5" w:rsidRDefault="003D73B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399C682F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77D7BADF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A290801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英语：专业八级考试</w:t>
            </w:r>
            <w:r>
              <w:rPr>
                <w:sz w:val="20"/>
                <w:szCs w:val="20"/>
              </w:rPr>
              <w:t>(TEM8)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0324E61C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良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好</w:t>
            </w:r>
          </w:p>
        </w:tc>
      </w:tr>
    </w:tbl>
    <w:p w14:paraId="4055ACC4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085B1F40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31D1B5F1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53DB71D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英语：听、说、读、写各项能力的水平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3BA6C833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接近母语</w:t>
            </w:r>
          </w:p>
        </w:tc>
      </w:tr>
    </w:tbl>
    <w:p w14:paraId="2ACAA21C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1DDCADEB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3AB9C711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416A82D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日语：国家四级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743E8762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初级水平</w:t>
            </w:r>
          </w:p>
        </w:tc>
      </w:tr>
    </w:tbl>
    <w:p w14:paraId="3608D8D4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3D73B5" w14:paraId="43D4112D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0C73094C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43858A4" w14:textId="77777777" w:rsidR="003D73B5" w:rsidRDefault="00000000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办公自动化软件</w:t>
            </w:r>
            <w:r>
              <w:rPr>
                <w:sz w:val="20"/>
                <w:szCs w:val="20"/>
              </w:rPr>
              <w:t>MS Word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PowerPoint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70AD4F9C" w14:textId="77777777" w:rsidR="003D73B5" w:rsidRDefault="00000000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熟练掌握</w:t>
            </w:r>
          </w:p>
        </w:tc>
      </w:tr>
    </w:tbl>
    <w:p w14:paraId="39A3CEC7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D73B5" w14:paraId="3203C1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C40838E" w14:textId="77777777" w:rsidR="003D73B5" w:rsidRDefault="00000000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素质技能</w:t>
            </w:r>
          </w:p>
        </w:tc>
      </w:tr>
    </w:tbl>
    <w:p w14:paraId="5525AF7E" w14:textId="77777777" w:rsidR="003D73B5" w:rsidRDefault="003D73B5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19585DB5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21CA4A1E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88A3677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口头表达能力、与人沟通技巧熟练掌握</w:t>
            </w:r>
          </w:p>
        </w:tc>
      </w:tr>
    </w:tbl>
    <w:p w14:paraId="6E0FA080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732B1C2E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688D2DBB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B205A0B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能够与他人在短时间内建立良好的关系</w:t>
            </w:r>
          </w:p>
        </w:tc>
      </w:tr>
    </w:tbl>
    <w:p w14:paraId="57E4F5CA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301860A9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05B62193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732BA0D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具有团队协作精神</w:t>
            </w:r>
          </w:p>
        </w:tc>
      </w:tr>
    </w:tbl>
    <w:p w14:paraId="3241085D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05DD0099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03EAB0E1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D905A17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在高压力环境下工作的能力强</w:t>
            </w:r>
          </w:p>
        </w:tc>
      </w:tr>
    </w:tbl>
    <w:p w14:paraId="0A6C91B3" w14:textId="77777777" w:rsidR="003D73B5" w:rsidRDefault="003D73B5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3D73B5" w14:paraId="3760DF5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021E48A3" w14:textId="77777777" w:rsidR="003D73B5" w:rsidRDefault="00000000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ED54910" w14:textId="77777777" w:rsidR="003D73B5" w:rsidRDefault="00000000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擅长各种中、英文商业信函和文书的撰写</w:t>
            </w:r>
          </w:p>
        </w:tc>
      </w:tr>
    </w:tbl>
    <w:p w14:paraId="1A64754E" w14:textId="77777777" w:rsidR="009665D7" w:rsidRDefault="009665D7">
      <w:pPr>
        <w:rPr>
          <w:rFonts w:ascii="宋体" w:eastAsia="宋体" w:hAnsi="Times New Roman" w:cs="宋体"/>
          <w:sz w:val="2"/>
          <w:szCs w:val="2"/>
        </w:rPr>
      </w:pPr>
    </w:p>
    <w:sectPr w:rsidR="009665D7">
      <w:headerReference w:type="default" r:id="rId7"/>
      <w:footerReference w:type="default" r:id="rId8"/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DE"/>
    <w:rsid w:val="001E33DE"/>
    <w:rsid w:val="00362ADE"/>
    <w:rsid w:val="003D73B5"/>
    <w:rsid w:val="004E6A38"/>
    <w:rsid w:val="005F7D8F"/>
    <w:rsid w:val="00615BD8"/>
    <w:rsid w:val="009665D7"/>
    <w:rsid w:val="00BF75E0"/>
    <w:rsid w:val="00E0446F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5F895"/>
  <w14:defaultImageDpi w14:val="0"/>
  <w15:docId w15:val="{7D9B634A-7B8D-4CD2-9687-539829CB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2024-11-03T12:07:00Z</dcterms:created>
  <dcterms:modified xsi:type="dcterms:W3CDTF">2025-06-03T09:37:00Z</dcterms:modified>
</cp:coreProperties>
</file>