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23C49" w14:textId="79CB6B35" w:rsidR="00D11808" w:rsidRPr="00D11808" w:rsidRDefault="00D11808" w:rsidP="00D11808">
      <w:pPr>
        <w:jc w:val="center"/>
        <w:rPr>
          <w:b/>
          <w:bCs/>
          <w:sz w:val="40"/>
          <w:szCs w:val="40"/>
        </w:rPr>
      </w:pPr>
      <w:r w:rsidRPr="00D11808">
        <w:rPr>
          <w:b/>
          <w:bCs/>
          <w:sz w:val="40"/>
          <w:szCs w:val="40"/>
        </w:rPr>
        <w:t xml:space="preserve">CAHIER DES CHARGES </w:t>
      </w:r>
      <w:r w:rsidR="00444277" w:rsidRPr="00D11808">
        <w:rPr>
          <w:b/>
          <w:bCs/>
          <w:sz w:val="40"/>
          <w:szCs w:val="40"/>
        </w:rPr>
        <w:t>– POUR</w:t>
      </w:r>
      <w:r w:rsidRPr="00D11808">
        <w:rPr>
          <w:b/>
          <w:bCs/>
          <w:sz w:val="40"/>
          <w:szCs w:val="40"/>
        </w:rPr>
        <w:t xml:space="preserve"> LA CONCEPTION D’UN SITE INTERNET</w:t>
      </w:r>
    </w:p>
    <w:p w14:paraId="166F9EB2" w14:textId="77777777" w:rsidR="00D11808" w:rsidRDefault="00D11808" w:rsidP="00D11808"/>
    <w:p w14:paraId="349FBC0C" w14:textId="217B68C9" w:rsidR="00D11808" w:rsidRDefault="00D11808" w:rsidP="00D11808">
      <w:r w:rsidRPr="00D11808">
        <w:rPr>
          <w:b/>
          <w:bCs/>
          <w:u w:val="single"/>
        </w:rPr>
        <w:t>Client</w:t>
      </w:r>
      <w:r>
        <w:t xml:space="preserve"> : Eckolab WorldWide </w:t>
      </w:r>
    </w:p>
    <w:p w14:paraId="6EFDF831" w14:textId="2F3EE0CF" w:rsidR="00D11808" w:rsidRDefault="00D11808" w:rsidP="00D11808">
      <w:r w:rsidRPr="00D11808">
        <w:rPr>
          <w:b/>
          <w:bCs/>
          <w:u w:val="single"/>
        </w:rPr>
        <w:t xml:space="preserve">Objet </w:t>
      </w:r>
      <w:r>
        <w:t xml:space="preserve">: Site vitrine professionnel présentant notre gamme d’instruments scientifiques de laboratoire et de service technique </w:t>
      </w:r>
      <w:r w:rsidR="00444277">
        <w:t>« Maintenance</w:t>
      </w:r>
      <w:r>
        <w:t xml:space="preserve"> et </w:t>
      </w:r>
      <w:r w:rsidR="00D264D0">
        <w:t>Métrologie »</w:t>
      </w:r>
      <w:r>
        <w:t xml:space="preserve"> </w:t>
      </w:r>
    </w:p>
    <w:p w14:paraId="20157552" w14:textId="485C1DF0" w:rsidR="00D11808" w:rsidRDefault="00D11808" w:rsidP="00D11808">
      <w:r>
        <w:t>Objectif : Refléter la qualité, la précision et la fiabilité des produits proposés</w:t>
      </w:r>
    </w:p>
    <w:p w14:paraId="72429E8E" w14:textId="77777777" w:rsidR="00D11808" w:rsidRPr="00D11808" w:rsidRDefault="00D11808" w:rsidP="00D11808">
      <w:pPr>
        <w:rPr>
          <w:b/>
          <w:bCs/>
        </w:rPr>
      </w:pPr>
      <w:r w:rsidRPr="00D11808">
        <w:rPr>
          <w:b/>
          <w:bCs/>
        </w:rPr>
        <w:t xml:space="preserve">1. </w:t>
      </w:r>
      <w:r w:rsidRPr="00D11808">
        <w:rPr>
          <w:b/>
          <w:bCs/>
          <w:u w:val="single"/>
        </w:rPr>
        <w:t>Contexte &amp; Objectifs</w:t>
      </w:r>
    </w:p>
    <w:p w14:paraId="548A2B37" w14:textId="10FBF4A8" w:rsidR="00D11808" w:rsidRDefault="00D11808" w:rsidP="00D11808">
      <w:r>
        <w:t xml:space="preserve">Public cible : Laboratoires, centres de recherche, les </w:t>
      </w:r>
      <w:r w:rsidR="00444277">
        <w:t>universités,</w:t>
      </w:r>
      <w:r>
        <w:t xml:space="preserve"> les laboratoires issus d’industries diverses (Pharmaceutique, Agro-Alimentaire, Environnement, </w:t>
      </w:r>
      <w:r w:rsidR="00444277">
        <w:t>Pétrochimique,</w:t>
      </w:r>
      <w:r w:rsidR="00D264D0">
        <w:t xml:space="preserve"> </w:t>
      </w:r>
      <w:r w:rsidR="00444277">
        <w:t>Mines,</w:t>
      </w:r>
      <w:r w:rsidR="00D264D0">
        <w:t xml:space="preserve"> </w:t>
      </w:r>
      <w:r w:rsidR="00444277">
        <w:t>Hydrocarbures,</w:t>
      </w:r>
      <w:r w:rsidR="00D264D0">
        <w:t xml:space="preserve"> Cosmétique, </w:t>
      </w:r>
      <w:r w:rsidR="00444277">
        <w:t>Caoutchouc,</w:t>
      </w:r>
      <w:r w:rsidR="00D264D0">
        <w:t xml:space="preserve"> </w:t>
      </w:r>
      <w:r w:rsidR="00444277">
        <w:t>Eaux)</w:t>
      </w:r>
      <w:r w:rsidR="00D264D0">
        <w:t xml:space="preserve"> ; Laboratoires </w:t>
      </w:r>
      <w:r w:rsidR="00444277">
        <w:t>Nationaux.</w:t>
      </w:r>
    </w:p>
    <w:p w14:paraId="4CF7D260" w14:textId="77777777" w:rsidR="00D11808" w:rsidRDefault="00D11808" w:rsidP="00D11808"/>
    <w:p w14:paraId="0AFBCD9C" w14:textId="5A4E9CAB" w:rsidR="00D11808" w:rsidRDefault="00D11808" w:rsidP="00D11808">
      <w:r>
        <w:t>Objectifs principaux :</w:t>
      </w:r>
    </w:p>
    <w:p w14:paraId="4AE24019" w14:textId="7E3845AB" w:rsidR="00D11808" w:rsidRDefault="00D11808" w:rsidP="00D11808">
      <w:pPr>
        <w:pStyle w:val="Paragraphedeliste"/>
        <w:numPr>
          <w:ilvl w:val="0"/>
          <w:numId w:val="2"/>
        </w:numPr>
      </w:pPr>
      <w:r>
        <w:t>Présenter de manière élégante et technique les instruments scientifiques</w:t>
      </w:r>
    </w:p>
    <w:p w14:paraId="7BABA767" w14:textId="76244B93" w:rsidR="00D11808" w:rsidRDefault="00D11808" w:rsidP="00D11808">
      <w:pPr>
        <w:pStyle w:val="Paragraphedeliste"/>
        <w:numPr>
          <w:ilvl w:val="0"/>
          <w:numId w:val="2"/>
        </w:numPr>
      </w:pPr>
      <w:r>
        <w:t xml:space="preserve">Renforcer la crédibilité et l’expertise Technique </w:t>
      </w:r>
      <w:r w:rsidR="00444277">
        <w:t>« Expertise</w:t>
      </w:r>
      <w:r>
        <w:t xml:space="preserve"> vente, Conception de notre propre </w:t>
      </w:r>
      <w:r w:rsidR="00444277">
        <w:t>gamme,</w:t>
      </w:r>
      <w:r>
        <w:t xml:space="preserve"> métrologie, Maintenance »</w:t>
      </w:r>
    </w:p>
    <w:p w14:paraId="19F2D849" w14:textId="3E96BAED" w:rsidR="00D11808" w:rsidRDefault="00D11808" w:rsidP="00D11808">
      <w:pPr>
        <w:pStyle w:val="Paragraphedeliste"/>
        <w:numPr>
          <w:ilvl w:val="0"/>
          <w:numId w:val="2"/>
        </w:numPr>
      </w:pPr>
      <w:r>
        <w:t>Permettre une prise de contact facile (demandes de devis, support technique)</w:t>
      </w:r>
    </w:p>
    <w:p w14:paraId="14603B3F" w14:textId="2D46D42A" w:rsidR="00D11808" w:rsidRDefault="00D11808" w:rsidP="00D11808">
      <w:pPr>
        <w:pStyle w:val="Paragraphedeliste"/>
        <w:numPr>
          <w:ilvl w:val="0"/>
          <w:numId w:val="2"/>
        </w:numPr>
      </w:pPr>
      <w:r>
        <w:t xml:space="preserve">Optimiser le référencement (SEO) pour les chercheurs et professionnels du secteur du </w:t>
      </w:r>
      <w:r w:rsidR="00444277">
        <w:t>laboratoire.</w:t>
      </w:r>
    </w:p>
    <w:p w14:paraId="4ACD9862" w14:textId="77777777" w:rsidR="00D11808" w:rsidRDefault="00D11808" w:rsidP="00D11808"/>
    <w:p w14:paraId="4C5BBFCB" w14:textId="77777777" w:rsidR="00D11808" w:rsidRPr="00D11808" w:rsidRDefault="00D11808" w:rsidP="00D11808">
      <w:pPr>
        <w:rPr>
          <w:b/>
          <w:bCs/>
        </w:rPr>
      </w:pPr>
      <w:r w:rsidRPr="00D11808">
        <w:rPr>
          <w:b/>
          <w:bCs/>
        </w:rPr>
        <w:t>2. Identité Visuelle &amp; Design</w:t>
      </w:r>
    </w:p>
    <w:p w14:paraId="15F1C201" w14:textId="7E84ADF9" w:rsidR="00D11808" w:rsidRDefault="00D11808" w:rsidP="00D11808">
      <w:r>
        <w:t>Style :</w:t>
      </w:r>
    </w:p>
    <w:p w14:paraId="4EE210B4" w14:textId="7486FA1C" w:rsidR="00D11808" w:rsidRDefault="00D11808" w:rsidP="00D11808">
      <w:pPr>
        <w:pStyle w:val="Paragraphedeliste"/>
        <w:numPr>
          <w:ilvl w:val="0"/>
          <w:numId w:val="2"/>
        </w:numPr>
      </w:pPr>
      <w:r>
        <w:t>Professionnel, épuré, haute technologie</w:t>
      </w:r>
    </w:p>
    <w:p w14:paraId="293348D4" w14:textId="784539AC" w:rsidR="00D11808" w:rsidRDefault="00D11808" w:rsidP="00D11808">
      <w:pPr>
        <w:pStyle w:val="Paragraphedeliste"/>
        <w:numPr>
          <w:ilvl w:val="0"/>
          <w:numId w:val="2"/>
        </w:numPr>
      </w:pPr>
      <w:r>
        <w:t>Couleurs dominantes : Bleu scientifique, blanc, gris métallisé (évoquant la précision)</w:t>
      </w:r>
    </w:p>
    <w:p w14:paraId="0542E841" w14:textId="57A302CB" w:rsidR="00D11808" w:rsidRDefault="00D11808" w:rsidP="00D11808">
      <w:pPr>
        <w:pStyle w:val="Paragraphedeliste"/>
        <w:numPr>
          <w:ilvl w:val="0"/>
          <w:numId w:val="2"/>
        </w:numPr>
      </w:pPr>
      <w:r>
        <w:t xml:space="preserve">Typographie moderne mais lisible (ex : Open Sans, Roboto, </w:t>
      </w:r>
      <w:r w:rsidR="00211DB1">
        <w:t>Lato, CREATO DISPLAY</w:t>
      </w:r>
      <w:r>
        <w:t>)</w:t>
      </w:r>
    </w:p>
    <w:p w14:paraId="666E71C8" w14:textId="6AED4C37" w:rsidR="00D11808" w:rsidRDefault="00D11808" w:rsidP="00D11808">
      <w:r>
        <w:t>Éléments graphiques :</w:t>
      </w:r>
    </w:p>
    <w:p w14:paraId="1F9B1C26" w14:textId="49E59F0C" w:rsidR="00D11808" w:rsidRDefault="00D11808" w:rsidP="00D11808">
      <w:pPr>
        <w:pStyle w:val="Paragraphedeliste"/>
        <w:numPr>
          <w:ilvl w:val="0"/>
          <w:numId w:val="2"/>
        </w:numPr>
      </w:pPr>
      <w:r>
        <w:t>Illustrations/icons techniques (microscopes, thermomètres, graphiques de calibration)</w:t>
      </w:r>
    </w:p>
    <w:p w14:paraId="65D17676" w14:textId="3AFDA9CB" w:rsidR="00D11808" w:rsidRDefault="00D11808" w:rsidP="00D11808">
      <w:pPr>
        <w:pStyle w:val="Paragraphedeliste"/>
        <w:numPr>
          <w:ilvl w:val="0"/>
          <w:numId w:val="2"/>
        </w:numPr>
      </w:pPr>
      <w:r>
        <w:t>Espaces aérés, mise en valeur des produits avec visuels haute résolution</w:t>
      </w:r>
    </w:p>
    <w:p w14:paraId="213BCECD" w14:textId="3B090C2D" w:rsidR="00D11808" w:rsidRDefault="00D11808" w:rsidP="00D11808">
      <w:pPr>
        <w:pStyle w:val="Paragraphedeliste"/>
        <w:numPr>
          <w:ilvl w:val="0"/>
          <w:numId w:val="2"/>
        </w:numPr>
      </w:pPr>
      <w:r>
        <w:t>Effets discrets d’animation (hover sur les produits, transitions fluides)</w:t>
      </w:r>
    </w:p>
    <w:p w14:paraId="0E7958E1" w14:textId="77777777" w:rsidR="00D11808" w:rsidRPr="00D264D0" w:rsidRDefault="00D11808" w:rsidP="00D11808">
      <w:pPr>
        <w:rPr>
          <w:b/>
          <w:bCs/>
        </w:rPr>
      </w:pPr>
      <w:r w:rsidRPr="00D264D0">
        <w:rPr>
          <w:b/>
          <w:bCs/>
        </w:rPr>
        <w:t>3. Structure du Site</w:t>
      </w:r>
    </w:p>
    <w:p w14:paraId="60537160" w14:textId="77777777" w:rsidR="00D11808" w:rsidRDefault="00D11808" w:rsidP="00D11808">
      <w:r>
        <w:t>Pages Principales :</w:t>
      </w:r>
    </w:p>
    <w:p w14:paraId="0A923B65" w14:textId="6524F6CF" w:rsidR="00D11808" w:rsidRPr="00CF2874" w:rsidRDefault="00D11808" w:rsidP="00D11808">
      <w:pPr>
        <w:rPr>
          <w:b/>
          <w:bCs/>
          <w:color w:val="215E99" w:themeColor="text2" w:themeTint="BF"/>
        </w:rPr>
      </w:pPr>
      <w:r w:rsidRPr="00CF2874">
        <w:rPr>
          <w:b/>
          <w:bCs/>
          <w:color w:val="215E99" w:themeColor="text2" w:themeTint="BF"/>
        </w:rPr>
        <w:t>Accueil</w:t>
      </w:r>
    </w:p>
    <w:p w14:paraId="60783014" w14:textId="4328F4C4" w:rsidR="00D11808" w:rsidRPr="00D264D0" w:rsidRDefault="00D11808" w:rsidP="00D11808">
      <w:pPr>
        <w:rPr>
          <w:sz w:val="20"/>
          <w:szCs w:val="20"/>
        </w:rPr>
      </w:pPr>
      <w:r w:rsidRPr="00D264D0">
        <w:rPr>
          <w:sz w:val="20"/>
          <w:szCs w:val="20"/>
        </w:rPr>
        <w:t xml:space="preserve">Bannière dynamique (instruments </w:t>
      </w:r>
      <w:r w:rsidR="00211DB1" w:rsidRPr="00D264D0">
        <w:rPr>
          <w:sz w:val="20"/>
          <w:szCs w:val="20"/>
        </w:rPr>
        <w:t>phares,</w:t>
      </w:r>
      <w:r w:rsidR="00D264D0" w:rsidRPr="00D264D0">
        <w:rPr>
          <w:sz w:val="20"/>
          <w:szCs w:val="20"/>
        </w:rPr>
        <w:t xml:space="preserve"> Images applicatives en lien avec l’activité,</w:t>
      </w:r>
      <w:r w:rsidRPr="00D264D0">
        <w:rPr>
          <w:sz w:val="20"/>
          <w:szCs w:val="20"/>
        </w:rPr>
        <w:t xml:space="preserve"> + </w:t>
      </w:r>
      <w:r w:rsidR="00211DB1" w:rsidRPr="00D264D0">
        <w:rPr>
          <w:sz w:val="20"/>
          <w:szCs w:val="20"/>
        </w:rPr>
        <w:t>slogan)</w:t>
      </w:r>
    </w:p>
    <w:p w14:paraId="7DD96C05" w14:textId="0B61BDBD" w:rsidR="00D11808" w:rsidRPr="00D264D0" w:rsidRDefault="00D11808" w:rsidP="00D11808">
      <w:pPr>
        <w:rPr>
          <w:sz w:val="20"/>
          <w:szCs w:val="20"/>
        </w:rPr>
      </w:pPr>
      <w:r w:rsidRPr="00D264D0">
        <w:rPr>
          <w:sz w:val="20"/>
          <w:szCs w:val="20"/>
        </w:rPr>
        <w:t>Présentation concise de l’entreprise (</w:t>
      </w:r>
      <w:r w:rsidR="00D264D0" w:rsidRPr="00D264D0">
        <w:rPr>
          <w:sz w:val="20"/>
          <w:szCs w:val="20"/>
        </w:rPr>
        <w:t xml:space="preserve">Vente d’instruments laboratoires multimarques avec particularité de fabriquer, concevoir nos propres </w:t>
      </w:r>
      <w:r w:rsidR="00211DB1" w:rsidRPr="00D264D0">
        <w:rPr>
          <w:sz w:val="20"/>
          <w:szCs w:val="20"/>
        </w:rPr>
        <w:t>instruments,</w:t>
      </w:r>
      <w:r w:rsidRPr="00D264D0">
        <w:rPr>
          <w:sz w:val="20"/>
          <w:szCs w:val="20"/>
        </w:rPr>
        <w:t xml:space="preserve"> </w:t>
      </w:r>
      <w:r w:rsidR="00D264D0" w:rsidRPr="00D264D0">
        <w:rPr>
          <w:sz w:val="20"/>
          <w:szCs w:val="20"/>
        </w:rPr>
        <w:t xml:space="preserve">Service </w:t>
      </w:r>
      <w:r w:rsidR="00211DB1" w:rsidRPr="00D264D0">
        <w:rPr>
          <w:sz w:val="20"/>
          <w:szCs w:val="20"/>
        </w:rPr>
        <w:t>après-vente</w:t>
      </w:r>
      <w:r w:rsidR="00D264D0" w:rsidRPr="00D264D0">
        <w:rPr>
          <w:sz w:val="20"/>
          <w:szCs w:val="20"/>
        </w:rPr>
        <w:t xml:space="preserve"> et </w:t>
      </w:r>
      <w:r w:rsidR="00211DB1" w:rsidRPr="00D264D0">
        <w:rPr>
          <w:sz w:val="20"/>
          <w:szCs w:val="20"/>
        </w:rPr>
        <w:t>Métrolo</w:t>
      </w:r>
      <w:r w:rsidR="00211DB1">
        <w:rPr>
          <w:sz w:val="20"/>
          <w:szCs w:val="20"/>
        </w:rPr>
        <w:t>g</w:t>
      </w:r>
      <w:r w:rsidR="00211DB1" w:rsidRPr="00D264D0">
        <w:rPr>
          <w:sz w:val="20"/>
          <w:szCs w:val="20"/>
        </w:rPr>
        <w:t>ie)</w:t>
      </w:r>
    </w:p>
    <w:p w14:paraId="1911E638" w14:textId="77777777" w:rsidR="00D11808" w:rsidRDefault="00D11808" w:rsidP="00D11808"/>
    <w:p w14:paraId="6C15AB5E" w14:textId="165C2EAF" w:rsidR="00CF2874" w:rsidRDefault="00D11808" w:rsidP="00D11808">
      <w:r>
        <w:t>Accès rapide aux catégories produits</w:t>
      </w:r>
    </w:p>
    <w:p w14:paraId="12B3BF9F" w14:textId="77777777" w:rsidR="00D11808" w:rsidRDefault="00D11808" w:rsidP="00D11808"/>
    <w:p w14:paraId="46B44167" w14:textId="57A7DFAC" w:rsidR="00D11808" w:rsidRPr="00CF2874" w:rsidRDefault="00D11808" w:rsidP="00D11808">
      <w:pPr>
        <w:rPr>
          <w:b/>
          <w:bCs/>
          <w:color w:val="215E99" w:themeColor="text2" w:themeTint="BF"/>
        </w:rPr>
      </w:pPr>
      <w:r w:rsidRPr="00CF2874">
        <w:rPr>
          <w:b/>
          <w:bCs/>
          <w:color w:val="215E99" w:themeColor="text2" w:themeTint="BF"/>
        </w:rPr>
        <w:t>Gamme de Produits</w:t>
      </w:r>
    </w:p>
    <w:p w14:paraId="3D5B47CA" w14:textId="5E3CB1DC" w:rsidR="00D11808" w:rsidRDefault="00D11808" w:rsidP="00D11808">
      <w:r>
        <w:t>Fiches techniques détaillées (photos, spécifications, domaines d’application)</w:t>
      </w:r>
    </w:p>
    <w:p w14:paraId="314ED203" w14:textId="128CB55C" w:rsidR="00CF2874" w:rsidRDefault="00D11808" w:rsidP="00D11808">
      <w:r>
        <w:t xml:space="preserve">Filtres par </w:t>
      </w:r>
      <w:r w:rsidR="002123C1">
        <w:t>gamme</w:t>
      </w:r>
      <w:r>
        <w:t xml:space="preserve"> d’instrument</w:t>
      </w:r>
      <w:r w:rsidR="002123C1">
        <w:t xml:space="preserve"> ou de </w:t>
      </w:r>
      <w:r w:rsidR="00211DB1">
        <w:t>technique (Exemple</w:t>
      </w:r>
      <w:r w:rsidR="002123C1">
        <w:t xml:space="preserve"> : </w:t>
      </w:r>
      <w:proofErr w:type="spellStart"/>
      <w:r w:rsidR="002123C1">
        <w:t>T</w:t>
      </w:r>
      <w:r>
        <w:t>hermohygrométrie</w:t>
      </w:r>
      <w:proofErr w:type="spellEnd"/>
      <w:r>
        <w:t xml:space="preserve">, </w:t>
      </w:r>
      <w:r w:rsidR="002123C1">
        <w:t xml:space="preserve">Spectrométrie, </w:t>
      </w:r>
      <w:r w:rsidR="009A6D15">
        <w:t>Electrochimie,</w:t>
      </w:r>
      <w:r>
        <w:t xml:space="preserve"> </w:t>
      </w:r>
      <w:r w:rsidR="009A6D15">
        <w:t>Chromatographie,</w:t>
      </w:r>
      <w:r w:rsidR="002123C1">
        <w:t xml:space="preserve"> préparations d’échantillons </w:t>
      </w:r>
      <w:r>
        <w:t>etc.)</w:t>
      </w:r>
    </w:p>
    <w:p w14:paraId="5DFB619D" w14:textId="77777777" w:rsidR="00CF2874" w:rsidRDefault="00CF2874" w:rsidP="00D11808"/>
    <w:p w14:paraId="7C00D3BC" w14:textId="193E9FFF" w:rsidR="00CF2874" w:rsidRPr="00CF2874" w:rsidRDefault="00CF2874" w:rsidP="00D11808">
      <w:pPr>
        <w:rPr>
          <w:b/>
          <w:bCs/>
          <w:color w:val="215E99" w:themeColor="text2" w:themeTint="BF"/>
        </w:rPr>
      </w:pPr>
      <w:r w:rsidRPr="00CF2874">
        <w:rPr>
          <w:b/>
          <w:bCs/>
          <w:color w:val="215E99" w:themeColor="text2" w:themeTint="BF"/>
        </w:rPr>
        <w:t>Eckolab Collection</w:t>
      </w:r>
    </w:p>
    <w:p w14:paraId="5DD63B19" w14:textId="77777777" w:rsidR="00D11808" w:rsidRDefault="00D11808" w:rsidP="00D11808"/>
    <w:p w14:paraId="461CD148" w14:textId="6C59DAA1" w:rsidR="00D11808" w:rsidRPr="00CF2874" w:rsidRDefault="002123C1" w:rsidP="00D11808">
      <w:pPr>
        <w:rPr>
          <w:b/>
          <w:bCs/>
          <w:color w:val="215E99" w:themeColor="text2" w:themeTint="BF"/>
        </w:rPr>
      </w:pPr>
      <w:r w:rsidRPr="00CF2874">
        <w:rPr>
          <w:b/>
          <w:bCs/>
          <w:color w:val="215E99" w:themeColor="text2" w:themeTint="BF"/>
        </w:rPr>
        <w:t>Maintenance</w:t>
      </w:r>
      <w:r w:rsidR="00D11808" w:rsidRPr="00CF2874">
        <w:rPr>
          <w:b/>
          <w:bCs/>
          <w:color w:val="215E99" w:themeColor="text2" w:themeTint="BF"/>
        </w:rPr>
        <w:t xml:space="preserve"> &amp; Métrologie</w:t>
      </w:r>
    </w:p>
    <w:p w14:paraId="5A958A66" w14:textId="13D722F1" w:rsidR="00D11808" w:rsidRDefault="00D264D0" w:rsidP="00D11808">
      <w:r>
        <w:t>Description prestation</w:t>
      </w:r>
      <w:r w:rsidR="00D11808">
        <w:t xml:space="preserve"> d’étalonnage</w:t>
      </w:r>
      <w:r>
        <w:t xml:space="preserve">s « Différentes grandeurs tels que la </w:t>
      </w:r>
      <w:r w:rsidR="00CF2874">
        <w:t>Température, les</w:t>
      </w:r>
      <w:r>
        <w:t xml:space="preserve"> </w:t>
      </w:r>
      <w:r w:rsidR="00CF2874">
        <w:t>masses,</w:t>
      </w:r>
      <w:r>
        <w:t xml:space="preserve"> l’anémométrie et la </w:t>
      </w:r>
      <w:r w:rsidR="00444277">
        <w:t>tension,</w:t>
      </w:r>
      <w:r>
        <w:t xml:space="preserve"> puis avancement démarche d’</w:t>
      </w:r>
      <w:r w:rsidR="00D11808">
        <w:t>accréditation</w:t>
      </w:r>
      <w:r>
        <w:t>s 17 025</w:t>
      </w:r>
    </w:p>
    <w:p w14:paraId="35EB63B1" w14:textId="77777777" w:rsidR="00D11808" w:rsidRDefault="00D11808" w:rsidP="00D11808"/>
    <w:p w14:paraId="225C41B6" w14:textId="77777777" w:rsidR="00D11808" w:rsidRDefault="00D11808" w:rsidP="00D11808">
      <w:r>
        <w:t>Prestations associées (maintenance, formation)</w:t>
      </w:r>
    </w:p>
    <w:p w14:paraId="4851B6BD" w14:textId="77777777" w:rsidR="00D11808" w:rsidRDefault="00D11808" w:rsidP="00D11808"/>
    <w:p w14:paraId="7979754F" w14:textId="51348059" w:rsidR="00D11808" w:rsidRPr="00CF2874" w:rsidRDefault="00D11808" w:rsidP="00D11808">
      <w:pPr>
        <w:rPr>
          <w:b/>
          <w:bCs/>
          <w:color w:val="215E99" w:themeColor="text2" w:themeTint="BF"/>
        </w:rPr>
      </w:pPr>
      <w:r w:rsidRPr="00CF2874">
        <w:rPr>
          <w:b/>
          <w:bCs/>
          <w:color w:val="215E99" w:themeColor="text2" w:themeTint="BF"/>
        </w:rPr>
        <w:t>À Propos</w:t>
      </w:r>
    </w:p>
    <w:p w14:paraId="63553BEF" w14:textId="4E467327" w:rsidR="00D11808" w:rsidRDefault="00D11808" w:rsidP="00D11808">
      <w:r>
        <w:t xml:space="preserve">Historique, valeurs, </w:t>
      </w:r>
      <w:r w:rsidR="00211DB1">
        <w:t>équipe,</w:t>
      </w:r>
      <w:r w:rsidR="00DD5E7B">
        <w:t xml:space="preserve"> démarches </w:t>
      </w:r>
      <w:r>
        <w:t>Certifications et partenariats</w:t>
      </w:r>
    </w:p>
    <w:p w14:paraId="265EEB5A" w14:textId="2A64D4C6" w:rsidR="00D11808" w:rsidRDefault="00D11808" w:rsidP="00D11808">
      <w:r>
        <w:t>Contact</w:t>
      </w:r>
    </w:p>
    <w:p w14:paraId="627C9CF8" w14:textId="08B6D7AC" w:rsidR="00D11808" w:rsidRDefault="00D11808" w:rsidP="00D11808">
      <w:r>
        <w:t>Formulaire + coordonnées (tél, email, carte interactive)</w:t>
      </w:r>
    </w:p>
    <w:p w14:paraId="23AA2924" w14:textId="697C9868" w:rsidR="00D11808" w:rsidRDefault="00D11808" w:rsidP="00D11808">
      <w:r>
        <w:t>Lien vers demande de devis</w:t>
      </w:r>
    </w:p>
    <w:p w14:paraId="51F90306" w14:textId="77777777" w:rsidR="00D11808" w:rsidRDefault="00D11808" w:rsidP="00D11808">
      <w:r>
        <w:t>Fonctionnalités Supplémentaires :</w:t>
      </w:r>
    </w:p>
    <w:p w14:paraId="6A8BA962" w14:textId="6BEFAD16" w:rsidR="00D11808" w:rsidRDefault="00D11808" w:rsidP="00D11808">
      <w:r>
        <w:t>Blog/Actualités (articles techniques, nouveautés sectorielles)</w:t>
      </w:r>
    </w:p>
    <w:p w14:paraId="673CDB90" w14:textId="64D026FE" w:rsidR="00D11808" w:rsidRDefault="00D11808" w:rsidP="00D11808">
      <w:r>
        <w:t>Espace client (téléchargement de notices, suivi de demande)</w:t>
      </w:r>
    </w:p>
    <w:p w14:paraId="24C00DA3" w14:textId="7D58C0C8" w:rsidR="00D11808" w:rsidRDefault="00D11808" w:rsidP="00D11808">
      <w:r>
        <w:t>Multilingue (F</w:t>
      </w:r>
      <w:r w:rsidR="00DD5E7B">
        <w:t xml:space="preserve">rançais </w:t>
      </w:r>
      <w:r>
        <w:t>/</w:t>
      </w:r>
      <w:r w:rsidR="00DD5E7B">
        <w:t xml:space="preserve"> </w:t>
      </w:r>
      <w:r w:rsidR="00211DB1">
        <w:t>Anglais /Portugais</w:t>
      </w:r>
      <w:r w:rsidR="00DD5E7B">
        <w:t xml:space="preserve"> </w:t>
      </w:r>
      <w:r>
        <w:t>minimum)</w:t>
      </w:r>
    </w:p>
    <w:p w14:paraId="76D7F663" w14:textId="77777777" w:rsidR="00D11808" w:rsidRDefault="00D11808" w:rsidP="00D11808"/>
    <w:p w14:paraId="56141B71" w14:textId="77777777" w:rsidR="00D11808" w:rsidRPr="00F04CF6" w:rsidRDefault="00D11808" w:rsidP="00D11808">
      <w:pPr>
        <w:rPr>
          <w:b/>
          <w:bCs/>
        </w:rPr>
      </w:pPr>
      <w:r w:rsidRPr="00F04CF6">
        <w:rPr>
          <w:b/>
          <w:bCs/>
        </w:rPr>
        <w:t>4. Spécifications Techniques</w:t>
      </w:r>
    </w:p>
    <w:p w14:paraId="7288A196" w14:textId="45834E99" w:rsidR="00D11808" w:rsidRDefault="00D11808" w:rsidP="00D11808">
      <w:r>
        <w:t>CMS : WordPress (ou solution sur mesure si besoin avancé)</w:t>
      </w:r>
    </w:p>
    <w:p w14:paraId="22A6E351" w14:textId="40B6EF77" w:rsidR="00D11808" w:rsidRDefault="00D11808" w:rsidP="00D11808">
      <w:r>
        <w:t>Responsive Design : Compatible mobile/tablette</w:t>
      </w:r>
      <w:r w:rsidR="00F04CF6">
        <w:t xml:space="preserve">/ PC </w:t>
      </w:r>
    </w:p>
    <w:p w14:paraId="6A75EA24" w14:textId="596B11A8" w:rsidR="00D11808" w:rsidRDefault="00D11808" w:rsidP="00D11808">
      <w:r>
        <w:t>SEO : Optimisation avancée (balises méta, URLs claires, contenu structuré)</w:t>
      </w:r>
    </w:p>
    <w:p w14:paraId="61F9366B" w14:textId="7B913E35" w:rsidR="00D11808" w:rsidRDefault="00D11808" w:rsidP="00D11808">
      <w:r>
        <w:t>Sécurité : HTTPS, protection des données (RGPD), sauvegardes automatiques</w:t>
      </w:r>
    </w:p>
    <w:p w14:paraId="30A994A4" w14:textId="77777777" w:rsidR="00D11808" w:rsidRDefault="00D11808" w:rsidP="00D11808">
      <w:r>
        <w:t>Performances : Chargement rapide (optimisation images, cache)</w:t>
      </w:r>
    </w:p>
    <w:p w14:paraId="74B83563" w14:textId="77777777" w:rsidR="00D11808" w:rsidRDefault="00D11808" w:rsidP="00D11808"/>
    <w:p w14:paraId="53D279AD" w14:textId="77777777" w:rsidR="00F04CF6" w:rsidRDefault="00F04CF6" w:rsidP="00D11808"/>
    <w:p w14:paraId="59E500B0" w14:textId="77777777" w:rsidR="00D11808" w:rsidRPr="00BC3272" w:rsidRDefault="00D11808" w:rsidP="00D11808">
      <w:pPr>
        <w:rPr>
          <w:b/>
          <w:bCs/>
        </w:rPr>
      </w:pPr>
      <w:r w:rsidRPr="00BC3272">
        <w:rPr>
          <w:b/>
          <w:bCs/>
        </w:rPr>
        <w:t>5. Livrables &amp; Délais</w:t>
      </w:r>
    </w:p>
    <w:p w14:paraId="7262454E" w14:textId="0CC1A9CC" w:rsidR="00D11808" w:rsidRDefault="00D11808" w:rsidP="00D11808">
      <w:r>
        <w:t>Maquettes UX/UI (validation avant développement)</w:t>
      </w:r>
    </w:p>
    <w:p w14:paraId="725E7361" w14:textId="166AC4AB" w:rsidR="00D11808" w:rsidRDefault="00D11808" w:rsidP="00D11808">
      <w:r>
        <w:t>Version test (beta) pour corrections</w:t>
      </w:r>
    </w:p>
    <w:p w14:paraId="5DB7B9E7" w14:textId="742EE94A" w:rsidR="00D11808" w:rsidRDefault="00D11808" w:rsidP="00D11808">
      <w:r>
        <w:t>Formation à la gestion du back-office</w:t>
      </w:r>
      <w:r w:rsidR="00BC3272">
        <w:t xml:space="preserve"> </w:t>
      </w:r>
      <w:r w:rsidR="00444277">
        <w:t>« Et</w:t>
      </w:r>
      <w:r w:rsidR="00BC3272">
        <w:t xml:space="preserve"> entrer 200 articles Eckolab Collection avec le service Communication qui est piloté par </w:t>
      </w:r>
      <w:r w:rsidR="00444277">
        <w:t>Yves.</w:t>
      </w:r>
    </w:p>
    <w:p w14:paraId="4A70D769" w14:textId="6688A827" w:rsidR="00D11808" w:rsidRDefault="00D11808" w:rsidP="00D11808">
      <w:r>
        <w:t>Documentation technique (maintenance, codes sources)</w:t>
      </w:r>
    </w:p>
    <w:p w14:paraId="6604B6D3" w14:textId="5419F2A3" w:rsidR="00D11808" w:rsidRDefault="00D11808" w:rsidP="00D11808">
      <w:r>
        <w:t xml:space="preserve">Délai </w:t>
      </w:r>
      <w:r w:rsidR="00444277">
        <w:t>estimé d’exécution</w:t>
      </w:r>
      <w:r w:rsidR="00BC3272">
        <w:t xml:space="preserve"> max </w:t>
      </w:r>
      <w:r>
        <w:t xml:space="preserve">: </w:t>
      </w:r>
      <w:r w:rsidR="00BC3272">
        <w:t xml:space="preserve">1,5 </w:t>
      </w:r>
      <w:r w:rsidR="00444277">
        <w:t>à 2</w:t>
      </w:r>
      <w:r w:rsidR="00BC3272">
        <w:t xml:space="preserve"> </w:t>
      </w:r>
      <w:r>
        <w:t>mois (selon complexité)</w:t>
      </w:r>
    </w:p>
    <w:p w14:paraId="5DE6BB21" w14:textId="77777777" w:rsidR="00D11808" w:rsidRDefault="00D11808" w:rsidP="00D11808"/>
    <w:p w14:paraId="77A5D234" w14:textId="77777777" w:rsidR="00D11808" w:rsidRPr="00BC3272" w:rsidRDefault="00D11808" w:rsidP="00D11808">
      <w:pPr>
        <w:rPr>
          <w:b/>
          <w:bCs/>
        </w:rPr>
      </w:pPr>
      <w:r w:rsidRPr="00BC3272">
        <w:rPr>
          <w:b/>
          <w:bCs/>
        </w:rPr>
        <w:t>6. Budget &amp; Modalités</w:t>
      </w:r>
    </w:p>
    <w:p w14:paraId="0FDFCF5E" w14:textId="03652E39" w:rsidR="00D11808" w:rsidRDefault="00D11808" w:rsidP="00D11808">
      <w:r>
        <w:t xml:space="preserve">Budget indicatif : </w:t>
      </w:r>
      <w:r w:rsidR="00BC3272">
        <w:t xml:space="preserve"> A </w:t>
      </w:r>
      <w:r w:rsidR="00444277">
        <w:t>définir,</w:t>
      </w:r>
      <w:r w:rsidR="00BC3272">
        <w:t xml:space="preserve"> mais voici un Topo classic ci-dessous qui devrait nous convenir</w:t>
      </w:r>
    </w:p>
    <w:p w14:paraId="182300BF" w14:textId="77777777" w:rsidR="00D11808" w:rsidRDefault="00D11808" w:rsidP="00D11808">
      <w:r>
        <w:t>Modalités de paiement : 30% à la commande, 40% à la livraison beta, 30% à la recette finale</w:t>
      </w:r>
    </w:p>
    <w:p w14:paraId="2918A5EC" w14:textId="77777777" w:rsidR="002123C1" w:rsidRDefault="002123C1" w:rsidP="00D11808"/>
    <w:p w14:paraId="3917329E" w14:textId="412F1519" w:rsidR="00D11808" w:rsidRDefault="00D11808" w:rsidP="00D11808">
      <w:r>
        <w:t xml:space="preserve">Ce cahier des charges peut être ajusté en fonction </w:t>
      </w:r>
      <w:r w:rsidR="00BC3272">
        <w:t xml:space="preserve">de vos </w:t>
      </w:r>
      <w:r w:rsidR="00444277">
        <w:t>critiques,</w:t>
      </w:r>
      <w:r w:rsidR="00BC3272">
        <w:t xml:space="preserve"> et des exigences implacables auxquelles nous ferons fassent.</w:t>
      </w:r>
    </w:p>
    <w:p w14:paraId="2514FC5E" w14:textId="64848A41" w:rsidR="00D11808" w:rsidRPr="002123C1" w:rsidRDefault="00D11808" w:rsidP="00D11808">
      <w:pPr>
        <w:rPr>
          <w:b/>
          <w:bCs/>
        </w:rPr>
      </w:pPr>
      <w:r>
        <w:t>Un benchmark concurrentiel (analyse des sites similaires) serait un plus pour affiner l’approche design</w:t>
      </w:r>
      <w:r w:rsidR="00BC3272">
        <w:t> </w:t>
      </w:r>
      <w:proofErr w:type="gramStart"/>
      <w:r w:rsidR="00BC3272">
        <w:t>«  Exemple</w:t>
      </w:r>
      <w:proofErr w:type="gramEnd"/>
      <w:r w:rsidR="00BC3272">
        <w:t xml:space="preserve"> , Yves vous avait transféré les liens de sites tels que </w:t>
      </w:r>
      <w:r w:rsidR="00BC3272" w:rsidRPr="002123C1">
        <w:rPr>
          <w:b/>
          <w:bCs/>
        </w:rPr>
        <w:t xml:space="preserve">: </w:t>
      </w:r>
      <w:proofErr w:type="spellStart"/>
      <w:proofErr w:type="gramStart"/>
      <w:r w:rsidR="00444277" w:rsidRPr="002123C1">
        <w:rPr>
          <w:b/>
          <w:bCs/>
        </w:rPr>
        <w:t>Bruker</w:t>
      </w:r>
      <w:proofErr w:type="spellEnd"/>
      <w:r w:rsidR="00444277" w:rsidRPr="002123C1">
        <w:rPr>
          <w:b/>
          <w:bCs/>
        </w:rPr>
        <w:t xml:space="preserve"> ,</w:t>
      </w:r>
      <w:proofErr w:type="gramEnd"/>
      <w:r w:rsidR="00BC3272" w:rsidRPr="002123C1">
        <w:rPr>
          <w:b/>
          <w:bCs/>
        </w:rPr>
        <w:t xml:space="preserve"> </w:t>
      </w:r>
      <w:proofErr w:type="spellStart"/>
      <w:r w:rsidR="00BC3272" w:rsidRPr="002123C1">
        <w:rPr>
          <w:b/>
          <w:bCs/>
        </w:rPr>
        <w:t>Schmidt+</w:t>
      </w:r>
      <w:proofErr w:type="gramStart"/>
      <w:r w:rsidR="00BC3272" w:rsidRPr="002123C1">
        <w:rPr>
          <w:b/>
          <w:bCs/>
        </w:rPr>
        <w:t>Haensh</w:t>
      </w:r>
      <w:proofErr w:type="spellEnd"/>
      <w:r w:rsidR="00BC3272" w:rsidRPr="002123C1">
        <w:rPr>
          <w:b/>
          <w:bCs/>
        </w:rPr>
        <w:t xml:space="preserve"> ,</w:t>
      </w:r>
      <w:proofErr w:type="gramEnd"/>
      <w:r w:rsidR="00BC3272" w:rsidRPr="002123C1">
        <w:rPr>
          <w:b/>
          <w:bCs/>
        </w:rPr>
        <w:t xml:space="preserve">  </w:t>
      </w:r>
      <w:proofErr w:type="gramStart"/>
      <w:r w:rsidR="00BC3272" w:rsidRPr="002123C1">
        <w:rPr>
          <w:b/>
          <w:bCs/>
        </w:rPr>
        <w:t>HTDS ,</w:t>
      </w:r>
      <w:proofErr w:type="gramEnd"/>
      <w:r w:rsidR="00BC3272" w:rsidRPr="002123C1">
        <w:rPr>
          <w:b/>
          <w:bCs/>
        </w:rPr>
        <w:t xml:space="preserve"> </w:t>
      </w:r>
      <w:proofErr w:type="spellStart"/>
      <w:r w:rsidR="00BC3272" w:rsidRPr="002123C1">
        <w:rPr>
          <w:b/>
          <w:bCs/>
        </w:rPr>
        <w:t>Expec</w:t>
      </w:r>
      <w:proofErr w:type="spellEnd"/>
      <w:r w:rsidR="00BC3272" w:rsidRPr="002123C1">
        <w:rPr>
          <w:b/>
          <w:bCs/>
        </w:rPr>
        <w:t xml:space="preserve"> </w:t>
      </w:r>
      <w:proofErr w:type="spellStart"/>
      <w:proofErr w:type="gramStart"/>
      <w:r w:rsidR="00BC3272" w:rsidRPr="002123C1">
        <w:rPr>
          <w:b/>
          <w:bCs/>
        </w:rPr>
        <w:t>Technology</w:t>
      </w:r>
      <w:proofErr w:type="spellEnd"/>
      <w:r w:rsidR="00BC3272" w:rsidRPr="002123C1">
        <w:rPr>
          <w:b/>
          <w:bCs/>
        </w:rPr>
        <w:t xml:space="preserve"> ,</w:t>
      </w:r>
      <w:proofErr w:type="gramEnd"/>
      <w:r w:rsidR="00BC3272" w:rsidRPr="002123C1">
        <w:rPr>
          <w:b/>
          <w:bCs/>
        </w:rPr>
        <w:t xml:space="preserve"> </w:t>
      </w:r>
      <w:proofErr w:type="gramStart"/>
      <w:r w:rsidR="00BC3272" w:rsidRPr="002123C1">
        <w:rPr>
          <w:b/>
          <w:bCs/>
        </w:rPr>
        <w:t>Gerhardt ,</w:t>
      </w:r>
      <w:proofErr w:type="gramEnd"/>
      <w:r w:rsidR="00BC3272" w:rsidRPr="002123C1">
        <w:rPr>
          <w:b/>
          <w:bCs/>
        </w:rPr>
        <w:t xml:space="preserve"> </w:t>
      </w:r>
      <w:proofErr w:type="gramStart"/>
      <w:r w:rsidR="00BC3272" w:rsidRPr="002123C1">
        <w:rPr>
          <w:b/>
          <w:bCs/>
        </w:rPr>
        <w:t>Metrohm ,</w:t>
      </w:r>
      <w:proofErr w:type="gramEnd"/>
      <w:r w:rsidR="00BC3272" w:rsidRPr="002123C1">
        <w:rPr>
          <w:b/>
          <w:bCs/>
        </w:rPr>
        <w:t xml:space="preserve"> </w:t>
      </w:r>
    </w:p>
    <w:p w14:paraId="445F48F7" w14:textId="31F84A3A" w:rsidR="00FE31F4" w:rsidRDefault="00FE31F4" w:rsidP="00FE31F4"/>
    <w:p w14:paraId="3249801D" w14:textId="6B13C9B5" w:rsidR="002123C1" w:rsidRDefault="002123C1" w:rsidP="00FE31F4">
      <w:r>
        <w:t>Transférez vos devis détaillés aux adresses suivantes :</w:t>
      </w:r>
    </w:p>
    <w:p w14:paraId="36408A04" w14:textId="52FD6666" w:rsidR="002123C1" w:rsidRPr="002123C1" w:rsidRDefault="002123C1" w:rsidP="002123C1">
      <w:pPr>
        <w:pStyle w:val="Paragraphedeliste"/>
        <w:numPr>
          <w:ilvl w:val="0"/>
          <w:numId w:val="2"/>
        </w:numPr>
        <w:rPr>
          <w:sz w:val="28"/>
          <w:szCs w:val="28"/>
        </w:rPr>
      </w:pPr>
      <w:hyperlink r:id="rId5" w:history="1">
        <w:r w:rsidRPr="002123C1">
          <w:rPr>
            <w:rStyle w:val="Lienhypertexte"/>
            <w:sz w:val="28"/>
            <w:szCs w:val="28"/>
          </w:rPr>
          <w:t>Vanessa.nzian@eckolab-worldwide.com</w:t>
        </w:r>
      </w:hyperlink>
    </w:p>
    <w:p w14:paraId="091638C2" w14:textId="572DE64C" w:rsidR="002123C1" w:rsidRPr="002123C1" w:rsidRDefault="002123C1" w:rsidP="002123C1">
      <w:pPr>
        <w:pStyle w:val="Paragraphedeliste"/>
        <w:numPr>
          <w:ilvl w:val="0"/>
          <w:numId w:val="2"/>
        </w:numPr>
        <w:rPr>
          <w:sz w:val="28"/>
          <w:szCs w:val="28"/>
        </w:rPr>
      </w:pPr>
      <w:hyperlink r:id="rId6" w:history="1">
        <w:r w:rsidRPr="002123C1">
          <w:rPr>
            <w:rStyle w:val="Lienhypertexte"/>
            <w:sz w:val="28"/>
            <w:szCs w:val="28"/>
          </w:rPr>
          <w:t>yveslaurent.djorogo@eckolab-worldwide.com</w:t>
        </w:r>
      </w:hyperlink>
    </w:p>
    <w:p w14:paraId="2E28F419" w14:textId="1C32844F" w:rsidR="00A00A9E" w:rsidRDefault="002123C1" w:rsidP="00A00A9E">
      <w:pPr>
        <w:pStyle w:val="Paragraphedeliste"/>
        <w:numPr>
          <w:ilvl w:val="0"/>
          <w:numId w:val="2"/>
        </w:numPr>
        <w:rPr>
          <w:sz w:val="28"/>
          <w:szCs w:val="28"/>
        </w:rPr>
      </w:pPr>
      <w:hyperlink r:id="rId7" w:history="1">
        <w:r w:rsidRPr="002123C1">
          <w:rPr>
            <w:rStyle w:val="Lienhypertexte"/>
            <w:sz w:val="28"/>
            <w:szCs w:val="28"/>
          </w:rPr>
          <w:t>julien.kouame@eckolab-worldwide.com</w:t>
        </w:r>
      </w:hyperlink>
    </w:p>
    <w:p w14:paraId="07573F52" w14:textId="77777777" w:rsidR="00A00A9E" w:rsidRDefault="00A00A9E" w:rsidP="00A00A9E">
      <w:pPr>
        <w:rPr>
          <w:sz w:val="28"/>
          <w:szCs w:val="28"/>
        </w:rPr>
      </w:pPr>
    </w:p>
    <w:p w14:paraId="32AE824F" w14:textId="3C53643C" w:rsidR="00A00A9E" w:rsidRDefault="00A00A9E" w:rsidP="00A00A9E">
      <w:pPr>
        <w:rPr>
          <w:sz w:val="28"/>
          <w:szCs w:val="28"/>
        </w:rPr>
      </w:pPr>
      <w:r>
        <w:rPr>
          <w:sz w:val="28"/>
          <w:szCs w:val="28"/>
        </w:rPr>
        <w:t xml:space="preserve">Arborescence : </w:t>
      </w:r>
    </w:p>
    <w:p w14:paraId="3A4BDDE3" w14:textId="6F326B43" w:rsidR="00A00A9E" w:rsidRPr="00A00A9E" w:rsidRDefault="00A00A9E" w:rsidP="00A00A9E">
      <w:pPr>
        <w:rPr>
          <w:sz w:val="28"/>
          <w:szCs w:val="28"/>
        </w:rPr>
      </w:pPr>
      <w:r w:rsidRPr="00A00A9E">
        <w:rPr>
          <w:noProof/>
          <w:sz w:val="28"/>
          <w:szCs w:val="28"/>
        </w:rPr>
        <w:drawing>
          <wp:inline distT="0" distB="0" distL="0" distR="0" wp14:anchorId="7C49E9B0" wp14:editId="761175B7">
            <wp:extent cx="6068907" cy="812800"/>
            <wp:effectExtent l="0" t="0" r="8255" b="6350"/>
            <wp:docPr id="185013029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1302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8907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A9E" w:rsidRPr="00A00A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E1FC5"/>
    <w:multiLevelType w:val="hybridMultilevel"/>
    <w:tmpl w:val="0544674E"/>
    <w:lvl w:ilvl="0" w:tplc="AE0C83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26EC6"/>
    <w:multiLevelType w:val="hybridMultilevel"/>
    <w:tmpl w:val="B76C3F3A"/>
    <w:lvl w:ilvl="0" w:tplc="C96CC52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849326">
    <w:abstractNumId w:val="0"/>
  </w:num>
  <w:num w:numId="2" w16cid:durableId="810171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1F4"/>
    <w:rsid w:val="00211DB1"/>
    <w:rsid w:val="002123C1"/>
    <w:rsid w:val="00444277"/>
    <w:rsid w:val="00482790"/>
    <w:rsid w:val="007E66A1"/>
    <w:rsid w:val="00872BED"/>
    <w:rsid w:val="009A6D15"/>
    <w:rsid w:val="00A00A9E"/>
    <w:rsid w:val="00B24A03"/>
    <w:rsid w:val="00B906A4"/>
    <w:rsid w:val="00BC3272"/>
    <w:rsid w:val="00CF2874"/>
    <w:rsid w:val="00D11808"/>
    <w:rsid w:val="00D264D0"/>
    <w:rsid w:val="00D66B36"/>
    <w:rsid w:val="00DD5E7B"/>
    <w:rsid w:val="00F04CF6"/>
    <w:rsid w:val="00FE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F4B69"/>
  <w15:chartTrackingRefBased/>
  <w15:docId w15:val="{870B5EF7-2DC5-44D6-8353-796654C23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3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E3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E31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E3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E31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E3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E3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E3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E3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E31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E31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E31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E31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E31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E31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E31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E31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E31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E3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E3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E3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E3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E3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E31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E31F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E31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E31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E31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E31F4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2123C1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123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julien.kouame@eckolab-worldwid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veslaurent.djorogo@eckolab-worldwide.com" TargetMode="External"/><Relationship Id="rId5" Type="http://schemas.openxmlformats.org/officeDocument/2006/relationships/hyperlink" Target="mailto:Vanessa.nzian@eckolab-worldwid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685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ECKOLAB ECKOLAB</dc:creator>
  <cp:keywords/>
  <dc:description/>
  <cp:lastModifiedBy>Yves Laurent Djorogo</cp:lastModifiedBy>
  <cp:revision>2</cp:revision>
  <dcterms:created xsi:type="dcterms:W3CDTF">2025-08-13T09:19:00Z</dcterms:created>
  <dcterms:modified xsi:type="dcterms:W3CDTF">2025-08-13T09:19:00Z</dcterms:modified>
</cp:coreProperties>
</file>