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Penalaran Akademik</w:t>
      </w:r>
    </w:p>
    <w:p>
      <w:pPr>
        <w:pStyle w:val="Subtitle"/>
        <w:jc w:val="center"/>
      </w:pPr>
      <w:r>
        <w:t>Logika, verbal, pola, argumen, dan strategi inferensi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ur_penalar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Catatan: modul ini adalah materi bimbel mandiri yang disusun sebagai bahan belajar komprehensif. Struktur mengikuti area kemampuan UM-PTKIN yang umum dipublikasikan: penalaran akademik, penalaran matematika, literasi membaca, dan literasi ajaran Islam. Selalu cocokkan kembali jadwal dan ketentuan teknis dengan laman resmi penyelenggara.</w:t>
      </w:r>
    </w:p>
    <w:p>
      <w:r>
        <w:br w:type="page"/>
      </w:r>
    </w:p>
    <w:p>
      <w:pPr>
        <w:pStyle w:val="Heading1"/>
      </w:pPr>
      <w:r>
        <w:t>Cara Menggunakan Modul Ini</w:t>
      </w:r>
    </w:p>
    <w:p>
      <w:r>
        <w:t>Modul ini melatih cara berpikir sistematis. Fokusnya adalah membaca data, menemukan relasi, menilai argumen, dan memilih jawaban yang paling sah secara logis.</w:t>
      </w:r>
    </w:p>
    <w:p>
      <w:pPr>
        <w:pStyle w:val="ListBullet"/>
      </w:pPr>
      <w:r>
        <w:t>Baca konsep dasar terlebih dahulu, lalu kerjakan contoh terarah tanpa melihat pembahasan.</w:t>
      </w:r>
    </w:p>
    <w:p>
      <w:pPr>
        <w:pStyle w:val="ListBullet"/>
      </w:pPr>
      <w:r>
        <w:t>Setelah latihan, tulis jenis kesalahan: salah konsep, salah membaca, salah hitung, atau salah strategi.</w:t>
      </w:r>
    </w:p>
    <w:p>
      <w:pPr>
        <w:pStyle w:val="ListBullet"/>
      </w:pPr>
      <w:r>
        <w:t>Ulangi bab yang banyak salahnya sebelum pindah ke simulasi waktu.</w:t>
      </w:r>
    </w:p>
    <w:p>
      <w:pPr>
        <w:pStyle w:val="ListBullet"/>
      </w:pPr>
      <w:r>
        <w:t>Gunakan modul ini bersama bank soal dan catatan kesalahan pribadi agar perkembangan terukur.</w:t>
      </w:r>
    </w:p>
    <w:p>
      <w:pPr>
        <w:pStyle w:val="Heading1"/>
      </w:pPr>
      <w:r>
        <w:t>Peta Isi Modul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168"/>
        <w:gridCol w:w="504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Bab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Fokus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Target Kemampuan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Logika Pernyataan dan Silogisme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Bab ini membangun dasar penalaran formal: memahami syarat, akibat, kuantor, dan kesimpulan yang sah. Banyak soal HOTS terlihat seperti bacaan biasa, padahal kuncinya ada 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Analogi, Relasi Kata, dan Makna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Soal analogi tidak cukup dijawab dengan asosiasi umum. Peserta harus menemukan hubungan yang paling presisi antara dua kata atau konsep....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Pola Bilangan, Huruf, dan Gambar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Pola menguji kemampuan melihat keteraturan. Peserta perlu mencoba beberapa kemungkinan secara sistematis, bukan menebak dari dua suku pertama saja....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Membaca Argumen dan Simpulan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Argumen terdiri atas klaim, alasan, bukti, dan asumsi. Soal HOTS sering meminta simpulan, kelemahan, atau pernyataan yang paling memperkuat....</w:t>
            </w:r>
          </w:p>
        </w:tc>
      </w:tr>
    </w:tbl>
    <w:p/>
    <w:p>
      <w:r>
        <w:br w:type="page"/>
      </w:r>
    </w:p>
    <w:p>
      <w:pPr>
        <w:pStyle w:val="Heading1"/>
      </w:pPr>
      <w:r>
        <w:t>Bab 1. Logika Pernyataan dan Silogisme</w:t>
      </w:r>
    </w:p>
    <w:p>
      <w:r>
        <w:t>Bab ini membangun dasar penalaran formal: memahami syarat, akibat, kuantor, dan kesimpulan yang sah. Banyak soal HOTS terlihat seperti bacaan biasa, padahal kuncinya ada pada struktur logika.</w:t>
      </w:r>
    </w:p>
    <w:p>
      <w:pPr>
        <w:pStyle w:val="Heading2"/>
      </w:pPr>
      <w:r>
        <w:t>A. Konsep Inti</w:t>
      </w:r>
    </w:p>
    <w:p>
      <w:pPr>
        <w:pStyle w:val="Heading3"/>
      </w:pPr>
      <w:r>
        <w:t>Implikasi</w:t>
      </w:r>
    </w:p>
    <w:p>
      <w:r>
        <w:t>Pernyataan 'jika P maka Q' tidak sama dengan 'jika Q maka P'. Kesalahan membalik hubungan adalah jebakan klasik.</w:t>
      </w:r>
    </w:p>
    <w:p>
      <w:pPr>
        <w:pStyle w:val="Heading3"/>
      </w:pPr>
      <w:r>
        <w:t>Modus ponens dan tollens</w:t>
      </w:r>
    </w:p>
    <w:p>
      <w:r>
        <w:t>Jika P maka Q; P terjadi; maka Q. Jika P maka Q; Q tidak terjadi; maka P tidak terjadi. Dua bentuk ini sering muncul dalam soal kebijakan, sains, atau sosial.</w:t>
      </w:r>
    </w:p>
    <w:p>
      <w:pPr>
        <w:pStyle w:val="Heading3"/>
      </w:pPr>
      <w:r>
        <w:t>Kuantor</w:t>
      </w:r>
    </w:p>
    <w:p>
      <w:r>
        <w:t>Kata semua, sebagian, tidak semua, hanya, dan kecuali harus diperlakukan seperti sinyal logika. 'Tidak semua A adalah B' berarti ada A yang bukan B.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Menentukan kesimpulan sah dari dua premis</w:t>
      </w:r>
    </w:p>
    <w:p>
      <w:pPr>
        <w:pStyle w:val="ListBullet"/>
      </w:pPr>
      <w:r>
        <w:t>Mencari pernyataan yang melemahkan argumen</w:t>
      </w:r>
    </w:p>
    <w:p>
      <w:pPr>
        <w:pStyle w:val="ListBullet"/>
      </w:pPr>
      <w:r>
        <w:t>Membedakan perlu dan cukup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Jika semua program yang dievaluasi rutin meningkat mutunya, dan Program X dievaluasi rutin, maka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rPr>
          <w:b/>
        </w:rPr>
        <w:t>Jawaban:</w:t>
      </w:r>
      <w:r>
        <w:t xml:space="preserve"> C</w:t>
      </w:r>
    </w:p>
    <w:p>
      <w:r>
        <w:rPr>
          <w:b/>
        </w:rPr>
        <w:t>Pembahasan:</w:t>
      </w:r>
      <w:r>
        <w:t xml:space="preserve"> Strukturnya semua P -&gt; Q; X adalah P; maka X adalah Q.</w:t>
      </w:r>
    </w:p>
    <w:p>
      <w:pPr>
        <w:pStyle w:val="Heading2"/>
      </w:pPr>
      <w:r>
        <w:t>E. Latihan Mandiri</w:t>
      </w:r>
    </w:p>
    <w:p>
      <w:r>
        <w:t>1. Tidak semua siswa yang rajin membaca mampu menjawab soal inferensi. Makna logisnya adalah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Jika literasi naik maka produktivitas naik. Produktivitas tidak naik. Kesimpulan validnya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A. Tidak semua berarti sebagian tidak.</w:t>
      </w:r>
    </w:p>
    <w:p>
      <w:r>
        <w:t>2. B. Ini modus tollens.</w:t>
      </w:r>
    </w:p>
    <w:p>
      <w:r>
        <w:br w:type="page"/>
      </w:r>
    </w:p>
    <w:p>
      <w:pPr>
        <w:pStyle w:val="Heading1"/>
      </w:pPr>
      <w:r>
        <w:t>Bab 2. Analogi, Relasi Kata, dan Makna</w:t>
      </w:r>
    </w:p>
    <w:p>
      <w:r>
        <w:t>Soal analogi tidak cukup dijawab dengan asosiasi umum. Peserta harus menemukan hubungan yang paling presisi antara dua kata atau konsep.</w:t>
      </w:r>
    </w:p>
    <w:p>
      <w:pPr>
        <w:pStyle w:val="Heading2"/>
      </w:pPr>
      <w:r>
        <w:t>A. Konsep Inti</w:t>
      </w:r>
    </w:p>
    <w:p>
      <w:pPr>
        <w:pStyle w:val="Heading3"/>
      </w:pPr>
      <w:r>
        <w:t>Jenis relasi</w:t>
      </w:r>
    </w:p>
    <w:p>
      <w:r>
        <w:t>Relasi bisa berupa pencipta-karya, alat-fungsi, bagian-keseluruhan, sebab-akibat, lawan makna, atau tingkatan.</w:t>
      </w:r>
    </w:p>
    <w:p>
      <w:pPr>
        <w:pStyle w:val="Heading3"/>
      </w:pPr>
      <w:r>
        <w:t>Presisi hubungan</w:t>
      </w:r>
    </w:p>
    <w:p>
      <w:r>
        <w:t>Dua opsi bisa tampak benar, tetapi hanya satu yang memiliki pola hubungan sama kuat dengan pasangan awal.</w:t>
      </w:r>
    </w:p>
    <w:p>
      <w:pPr>
        <w:pStyle w:val="Heading3"/>
      </w:pPr>
      <w:r>
        <w:t>Makna konotatif</w:t>
      </w:r>
    </w:p>
    <w:p>
      <w:r>
        <w:t>Kata yang dipakai secara kiasan sering menjadi fokus. Bedakan makna harfiah dari makna sosial, emosional, atau idiomatik.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Analogi dua pasangan</w:t>
      </w:r>
    </w:p>
    <w:p>
      <w:pPr>
        <w:pStyle w:val="ListBullet"/>
      </w:pPr>
      <w:r>
        <w:t>Sinonim dan antonim kontekstual</w:t>
      </w:r>
    </w:p>
    <w:p>
      <w:pPr>
        <w:pStyle w:val="ListBullet"/>
      </w:pPr>
      <w:r>
        <w:t>Makna kata dalam kalimat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Dokter : Diagnosis = Hakim : ...</w:t>
      </w:r>
    </w:p>
    <w:p>
      <w:pPr>
        <w:pStyle w:val="ListBullet"/>
      </w:pPr>
      <w:r>
        <w:t>A. Putusan</w:t>
      </w:r>
    </w:p>
    <w:p>
      <w:pPr>
        <w:pStyle w:val="ListBullet"/>
      </w:pPr>
      <w:r>
        <w:t>B. Pengadilan</w:t>
      </w:r>
    </w:p>
    <w:p>
      <w:pPr>
        <w:pStyle w:val="ListBullet"/>
      </w:pPr>
      <w:r>
        <w:t>C. Saksi</w:t>
      </w:r>
    </w:p>
    <w:p>
      <w:pPr>
        <w:pStyle w:val="ListBullet"/>
      </w:pPr>
      <w:r>
        <w:t>D. Perkara</w:t>
      </w:r>
    </w:p>
    <w:p>
      <w:pPr>
        <w:pStyle w:val="ListBullet"/>
      </w:pPr>
      <w:r>
        <w:t>E. Undang-undang</w:t>
      </w:r>
    </w:p>
    <w:p>
      <w:r>
        <w:rPr>
          <w:b/>
        </w:rPr>
        <w:t>Jawaban:</w:t>
      </w:r>
      <w:r>
        <w:t xml:space="preserve"> A</w:t>
      </w:r>
    </w:p>
    <w:p>
      <w:r>
        <w:rPr>
          <w:b/>
        </w:rPr>
        <w:t>Pembahasan:</w:t>
      </w:r>
      <w:r>
        <w:t xml:space="preserve"> Dokter menghasilkan diagnosis dari pemeriksaan; hakim menghasilkan putusan dari persidangan.</w:t>
      </w:r>
    </w:p>
    <w:p>
      <w:pPr>
        <w:pStyle w:val="Heading2"/>
      </w:pPr>
      <w:r>
        <w:t>E. Latihan Mandiri</w:t>
      </w:r>
    </w:p>
    <w:p>
      <w:r>
        <w:t>1. Kata 'menyulut' dalam 'isu itu menyulut perdebatan' bermakna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Relasi 'arsitek : rancangan' paling dekat dengan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B. Menyulut dipakai secara kiasan: memicu.</w:t>
      </w:r>
    </w:p>
    <w:p>
      <w:r>
        <w:t>2. C. Keduanya pembuat rancangan/karya konseptual.</w:t>
      </w:r>
    </w:p>
    <w:p>
      <w:r>
        <w:br w:type="page"/>
      </w:r>
    </w:p>
    <w:p>
      <w:pPr>
        <w:pStyle w:val="Heading1"/>
      </w:pPr>
      <w:r>
        <w:t>Bab 3. Pola Bilangan, Huruf, dan Gambar</w:t>
      </w:r>
    </w:p>
    <w:p>
      <w:r>
        <w:t>Pola menguji kemampuan melihat keteraturan. Peserta perlu mencoba beberapa kemungkinan secara sistematis, bukan menebak dari dua suku pertama saja.</w:t>
      </w:r>
    </w:p>
    <w:p>
      <w:pPr>
        <w:pStyle w:val="Heading2"/>
      </w:pPr>
      <w:r>
        <w:t>A. Konsep Inti</w:t>
      </w:r>
    </w:p>
    <w:p>
      <w:pPr>
        <w:pStyle w:val="Heading3"/>
      </w:pPr>
      <w:r>
        <w:t>Selisih bertingkat</w:t>
      </w:r>
    </w:p>
    <w:p>
      <w:r>
        <w:t>Jika selisih pertama tidak tetap, cek selisih kedua. Banyak barisan HOTS memakai pola +2, +4, +8 atau -3, -6, -12.</w:t>
      </w:r>
    </w:p>
    <w:p>
      <w:pPr>
        <w:pStyle w:val="Heading3"/>
      </w:pPr>
      <w:r>
        <w:t>Posisi alfabet</w:t>
      </w:r>
    </w:p>
    <w:p>
      <w:r>
        <w:t>Ubah huruf menjadi angka agar pola terlihat. A=1 sampai Z=26, lalu cek kenaikan atau penurunan.</w:t>
      </w:r>
    </w:p>
    <w:p>
      <w:pPr>
        <w:pStyle w:val="Heading3"/>
      </w:pPr>
      <w:r>
        <w:t>Transformasi gambar</w:t>
      </w:r>
    </w:p>
    <w:p>
      <w:r>
        <w:t>Untuk gambar, amati rotasi, pencerminan, jumlah elemen, perubahan warna, dan posisi. Buat daftar perubahan dari kiri ke kanan.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Barisan aritmetika/geometri tersembunyi</w:t>
      </w:r>
    </w:p>
    <w:p>
      <w:pPr>
        <w:pStyle w:val="ListBullet"/>
      </w:pPr>
      <w:r>
        <w:t>Gabungan huruf dan angka</w:t>
      </w:r>
    </w:p>
    <w:p>
      <w:pPr>
        <w:pStyle w:val="ListBullet"/>
      </w:pPr>
      <w:r>
        <w:t>Matriks gambar 3 x 3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2, 6, 18, 54, ... suku berikutnya adalah ...</w:t>
      </w:r>
    </w:p>
    <w:p>
      <w:pPr>
        <w:pStyle w:val="ListBullet"/>
      </w:pPr>
      <w:r>
        <w:t>A. 72</w:t>
      </w:r>
    </w:p>
    <w:p>
      <w:pPr>
        <w:pStyle w:val="ListBullet"/>
      </w:pPr>
      <w:r>
        <w:t>B. 108</w:t>
      </w:r>
    </w:p>
    <w:p>
      <w:pPr>
        <w:pStyle w:val="ListBullet"/>
      </w:pPr>
      <w:r>
        <w:t>C. 144</w:t>
      </w:r>
    </w:p>
    <w:p>
      <w:pPr>
        <w:pStyle w:val="ListBullet"/>
      </w:pPr>
      <w:r>
        <w:t>D. 162</w:t>
      </w:r>
    </w:p>
    <w:p>
      <w:pPr>
        <w:pStyle w:val="ListBullet"/>
      </w:pPr>
      <w:r>
        <w:t>E. 216</w:t>
      </w:r>
    </w:p>
    <w:p>
      <w:r>
        <w:rPr>
          <w:b/>
        </w:rPr>
        <w:t>Jawaban:</w:t>
      </w:r>
      <w:r>
        <w:t xml:space="preserve"> D</w:t>
      </w:r>
    </w:p>
    <w:p>
      <w:r>
        <w:rPr>
          <w:b/>
        </w:rPr>
        <w:t>Pembahasan:</w:t>
      </w:r>
      <w:r>
        <w:t xml:space="preserve"> Setiap suku dikali 3, sehingga 54 x 3 = 162.</w:t>
      </w:r>
    </w:p>
    <w:p>
      <w:pPr>
        <w:pStyle w:val="Heading2"/>
      </w:pPr>
      <w:r>
        <w:t>E. Latihan Mandiri</w:t>
      </w:r>
    </w:p>
    <w:p>
      <w:r>
        <w:t>1. A3, C6, F10, J15, ... berikutnya adalah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100, 95, 85, 70, 50, ... beda suku ke-7 dan ke-6 adalah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C. Huruf naik +2,+3,+4,+5 dan angka naik +3,+4,+5,+6.</w:t>
      </w:r>
    </w:p>
    <w:p>
      <w:r>
        <w:t>2. B. Selisihnya -5,-10,-15,-20,-25,-30.</w:t>
      </w:r>
    </w:p>
    <w:p>
      <w:r>
        <w:br w:type="page"/>
      </w:r>
    </w:p>
    <w:p>
      <w:pPr>
        <w:pStyle w:val="Heading1"/>
      </w:pPr>
      <w:r>
        <w:t>Bab 4. Membaca Argumen dan Simpulan</w:t>
      </w:r>
    </w:p>
    <w:p>
      <w:r>
        <w:t>Argumen terdiri atas klaim, alasan, bukti, dan asumsi. Soal HOTS sering meminta simpulan, kelemahan, atau pernyataan yang paling memperkuat.</w:t>
      </w:r>
    </w:p>
    <w:p>
      <w:pPr>
        <w:pStyle w:val="Heading2"/>
      </w:pPr>
      <w:r>
        <w:t>A. Konsep Inti</w:t>
      </w:r>
    </w:p>
    <w:p>
      <w:pPr>
        <w:pStyle w:val="Heading3"/>
      </w:pPr>
      <w:r>
        <w:t>Klaim utama</w:t>
      </w:r>
    </w:p>
    <w:p>
      <w:r>
        <w:t>Klaim adalah posisi penulis. Biasanya tampak dari kalimat penilaian atau rekomendasi.</w:t>
      </w:r>
    </w:p>
    <w:p>
      <w:pPr>
        <w:pStyle w:val="Heading3"/>
      </w:pPr>
      <w:r>
        <w:t>Asumsi</w:t>
      </w:r>
    </w:p>
    <w:p>
      <w:r>
        <w:t>Asumsi adalah jembatan yang tidak diucapkan tetapi dibutuhkan agar argumen bekerja.</w:t>
      </w:r>
    </w:p>
    <w:p>
      <w:pPr>
        <w:pStyle w:val="Heading3"/>
      </w:pPr>
      <w:r>
        <w:t>Opsi ekstrem</w:t>
      </w:r>
    </w:p>
    <w:p>
      <w:r>
        <w:t>Kata selalu, pasti, semua, tidak pernah, dan satu-satunya sering membuat opsi terlalu kuat dibanding stimulus.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Simpulan paling tepat</w:t>
      </w:r>
    </w:p>
    <w:p>
      <w:pPr>
        <w:pStyle w:val="ListBullet"/>
      </w:pPr>
      <w:r>
        <w:t>Pernyataan yang melemahkan</w:t>
      </w:r>
    </w:p>
    <w:p>
      <w:pPr>
        <w:pStyle w:val="ListBullet"/>
      </w:pPr>
      <w:r>
        <w:t>Asumsi tersembunyi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Sebuah kota menambah taman dan setelah itu kualitas udara membaik. Simpulan paling hati-hati adalah ...</w:t>
      </w:r>
    </w:p>
    <w:p>
      <w:pPr>
        <w:pStyle w:val="ListBullet"/>
      </w:pPr>
      <w:r>
        <w:t>A. Taman pasti satu-satunya penyebab</w:t>
      </w:r>
    </w:p>
    <w:p>
      <w:pPr>
        <w:pStyle w:val="ListBullet"/>
      </w:pPr>
      <w:r>
        <w:t>B. Penambahan taman mungkin berkontribusi</w:t>
      </w:r>
    </w:p>
    <w:p>
      <w:pPr>
        <w:pStyle w:val="ListBullet"/>
      </w:pPr>
      <w:r>
        <w:t>C. Kualitas udara tidak berubah</w:t>
      </w:r>
    </w:p>
    <w:p>
      <w:pPr>
        <w:pStyle w:val="ListBullet"/>
      </w:pPr>
      <w:r>
        <w:t>D. Semua kota harus sama</w:t>
      </w:r>
    </w:p>
    <w:p>
      <w:pPr>
        <w:pStyle w:val="ListBullet"/>
      </w:pPr>
      <w:r>
        <w:t>E. Data pasti salah</w:t>
      </w:r>
    </w:p>
    <w:p>
      <w:r>
        <w:rPr>
          <w:b/>
        </w:rPr>
        <w:t>Jawaban:</w:t>
      </w:r>
      <w:r>
        <w:t xml:space="preserve"> B</w:t>
      </w:r>
    </w:p>
    <w:p>
      <w:r>
        <w:rPr>
          <w:b/>
        </w:rPr>
        <w:t>Pembahasan:</w:t>
      </w:r>
      <w:r>
        <w:t xml:space="preserve"> Korelasi tidak otomatis membuktikan satu-satunya sebab.</w:t>
      </w:r>
    </w:p>
    <w:p>
      <w:pPr>
        <w:pStyle w:val="Heading2"/>
      </w:pPr>
      <w:r>
        <w:t>E. Latihan Mandiri</w:t>
      </w:r>
    </w:p>
    <w:p>
      <w:r>
        <w:t>1. Argumen paling kuat jika didukung oleh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Opsi dengan kata 'semua' harus dicurigai karena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A. Data relevan dan metode jelas memperkuat klaim.</w:t>
      </w:r>
    </w:p>
    <w:p>
      <w:r>
        <w:t>2. D. Sering terlalu umum melampaui data.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Lampiran Materi A-Z</w:t>
      </w:r>
    </w:p>
    <w:p>
      <w:r>
        <w:t>Bagian ini memperluas materi inti. Gunakan sebagai bahan pengayaan, tugas rumah, atau sesi remedial. Setiap topik ditulis dengan tiga fokus: apa yang harus dikuasai, kesalahan umum yang perlu dihindari, dan latihan mini yang bisa langsung dikerjakan.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2808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Topik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Yang Harus Dikuasai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Latihan Mini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Sinonim dan antonim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Pelajari makna dalam konteks, bukan daftar kata terpisah. Kata yang sama bisa berubah rasa makna menurut kalimat.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Buat 5 kalimat dengan kata 'tajam' dalam makna berbeda.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Analogi kompleks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Tentukan relasi sebelum melihat opsi: pencipta-karya, alat-fungsi, tempat-aktivitas, sebab-akibat, atau tingkatan.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Cari pasangan analogi untuk: editor : naskah.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Silogisme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Gunakan diagram atau simbol sederhana agar tidak tertipu kuantor semua, sebagian, dan tidak semua.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Ubah kalimat 'Sebagian A bukan B' menjadi contoh konkret.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Pernyataan cukup-perlu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Syarat cukup membawa akibat, syarat perlu harus ada agar akibat mungkin terjadi.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Buat contoh: memiliki tiket adalah syarat perlu untuk masuk bioskop.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Konsistensi data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Jika soal memberi beberapa pernyataan, cek apakah ada yang bertentangan atau tidak cukup informasi.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Buat tabel benar/salah untuk tiga pernyataan sederhana.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Pola visual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Amati jumlah, posisi, arah, warna, dan urutan. Jangan langsung menebak dari bentuk yang paling mirip.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Gambar 3 kotak dengan pola rotasi 90 derajat.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Argumen kritis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Bedakan klaim, bukti, asumsi, dan simpulan. Opsi yang melemahkan biasanya menyerang asumsi.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Ambil satu iklan dan tulis klaim serta buktinya.</w:t>
            </w:r>
          </w:p>
        </w:tc>
      </w:tr>
    </w:tbl>
    <w:p/>
    <w:p>
      <w:pPr>
        <w:pStyle w:val="Heading1"/>
      </w:pPr>
      <w:r>
        <w:t>Rencana Belajar 7 Sesi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320"/>
        <w:gridCol w:w="360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Sesi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Fokus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Output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Diagnosis dan pembacaan peta bab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Konsep inti dan contoh terarah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Konsep inti dan contoh terarah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Drill bertahap dan catatan kesalahan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Drill bertahap dan catatan kesalahan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Simulasi waktu per submateri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Review, remedial, dan target berikutnya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</w:tbl>
    <w:p/>
    <w:p>
      <w:pPr>
        <w:pStyle w:val="Heading1"/>
      </w:pPr>
      <w:r>
        <w:t>Glosarium Cepat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624"/>
      </w:tblGrid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Istilah</w:t>
            </w:r>
          </w:p>
        </w:tc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Makna Praktis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Premis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Pernyataan dasar dalam argumen.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Inferensi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Kesimpulan yang ditarik dari data.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Kuantor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Penanda jumlah seperti semua, sebagian, tidak semua.</w:t>
            </w:r>
          </w:p>
        </w:tc>
      </w:tr>
    </w:tbl>
    <w:p/>
    <w:p>
      <w:pPr>
        <w:pStyle w:val="Heading1"/>
      </w:pPr>
      <w:r>
        <w:t>Checklist Penguasaan</w:t>
      </w:r>
    </w:p>
    <w:p>
      <w:pPr>
        <w:pStyle w:val="ListBullet"/>
      </w:pPr>
      <w:r>
        <w:t>Saya mampu menjelaskan konsep utama tanpa membaca ulang teks.</w:t>
      </w:r>
    </w:p>
    <w:p>
      <w:pPr>
        <w:pStyle w:val="ListBullet"/>
      </w:pPr>
      <w:r>
        <w:t>Saya mampu mengerjakan contoh soal dengan alasan yang jelas.</w:t>
      </w:r>
    </w:p>
    <w:p>
      <w:pPr>
        <w:pStyle w:val="ListBullet"/>
      </w:pPr>
      <w:r>
        <w:t>Saya punya daftar kesalahan yang harus diperbaiki sebelum simulasi.</w:t>
      </w:r>
    </w:p>
    <w:p>
      <w:pPr>
        <w:pStyle w:val="ListBullet"/>
      </w:pPr>
      <w:r>
        <w:t>Saya mampu menyelesaikan latihan dengan batas waktu yang makin ketat.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Penalaran Akademik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 w:eastAsia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