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FA149" w14:textId="77777777" w:rsidR="009E40C4" w:rsidRDefault="005A6432" w:rsidP="005A6432">
      <w:pPr>
        <w:jc w:val="center"/>
        <w:rPr>
          <w:rFonts w:ascii="Times New Roman" w:hAnsi="Times New Roman" w:cs="Times New Roman"/>
          <w:b/>
          <w:sz w:val="36"/>
          <w:szCs w:val="36"/>
          <w:u w:val="single"/>
        </w:rPr>
      </w:pPr>
      <w:r w:rsidRPr="005A6432">
        <w:rPr>
          <w:rFonts w:ascii="Times New Roman" w:hAnsi="Times New Roman" w:cs="Times New Roman"/>
          <w:b/>
          <w:sz w:val="36"/>
          <w:szCs w:val="36"/>
          <w:u w:val="single"/>
        </w:rPr>
        <w:t>SYSTEM ANALYSIS</w:t>
      </w:r>
    </w:p>
    <w:p w14:paraId="0C2FA14A" w14:textId="77777777" w:rsidR="00D3225B" w:rsidRPr="00605706" w:rsidRDefault="00D3225B" w:rsidP="00D3225B">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EXISTING SYSTEM:</w:t>
      </w:r>
    </w:p>
    <w:p w14:paraId="0C2FA14B" w14:textId="77777777" w:rsidR="00D3225B" w:rsidRPr="00B47148" w:rsidRDefault="00D3225B" w:rsidP="00D3225B">
      <w:pPr>
        <w:pStyle w:val="ListParagraph"/>
        <w:numPr>
          <w:ilvl w:val="0"/>
          <w:numId w:val="2"/>
        </w:numPr>
        <w:spacing w:line="360" w:lineRule="auto"/>
        <w:jc w:val="both"/>
        <w:rPr>
          <w:rFonts w:ascii="Times New Roman" w:eastAsia="Times New Roman" w:hAnsi="Times New Roman" w:cs="Times New Roman"/>
          <w:sz w:val="28"/>
          <w:szCs w:val="28"/>
        </w:rPr>
      </w:pPr>
      <w:r w:rsidRPr="00B47148">
        <w:rPr>
          <w:rFonts w:ascii="Times New Roman" w:eastAsia="Times New Roman" w:hAnsi="Times New Roman" w:cs="Times New Roman"/>
          <w:sz w:val="28"/>
          <w:szCs w:val="28"/>
        </w:rPr>
        <w:t xml:space="preserve">The existing diabetes prediction system is built on a powerful framework that effectively combines K-Nearest </w:t>
      </w:r>
      <w:proofErr w:type="spellStart"/>
      <w:r w:rsidRPr="00B47148">
        <w:rPr>
          <w:rFonts w:ascii="Times New Roman" w:eastAsia="Times New Roman" w:hAnsi="Times New Roman" w:cs="Times New Roman"/>
          <w:sz w:val="28"/>
          <w:szCs w:val="28"/>
        </w:rPr>
        <w:t>Neighbour</w:t>
      </w:r>
      <w:proofErr w:type="spellEnd"/>
      <w:r w:rsidRPr="00B47148">
        <w:rPr>
          <w:rFonts w:ascii="Times New Roman" w:eastAsia="Times New Roman" w:hAnsi="Times New Roman" w:cs="Times New Roman"/>
          <w:sz w:val="28"/>
          <w:szCs w:val="28"/>
        </w:rPr>
        <w:t xml:space="preserve"> (KNN) imputed features with a Tri-ensemble voting classifier model. KNN imputation is utilized to handle missing or incomplete data in the dataset, ensuring that gaps in the features are filled by considering the values of the nearest neighboring data points. This imputation technique enhances the quality of the data, which is critical for training accurate machine learning models. By addressing missing data effectively, the system maintains high data integrity and allows for better model performance. </w:t>
      </w:r>
    </w:p>
    <w:p w14:paraId="0C2FA14C" w14:textId="77777777" w:rsidR="00D3225B" w:rsidRPr="00B47148" w:rsidRDefault="00D3225B" w:rsidP="00D3225B">
      <w:pPr>
        <w:pStyle w:val="ListParagraph"/>
        <w:numPr>
          <w:ilvl w:val="0"/>
          <w:numId w:val="2"/>
        </w:numPr>
        <w:spacing w:line="360" w:lineRule="auto"/>
        <w:jc w:val="both"/>
        <w:rPr>
          <w:rFonts w:ascii="Times New Roman" w:eastAsia="Times New Roman" w:hAnsi="Times New Roman" w:cs="Times New Roman"/>
          <w:sz w:val="28"/>
          <w:szCs w:val="28"/>
        </w:rPr>
      </w:pPr>
      <w:r w:rsidRPr="00B47148">
        <w:rPr>
          <w:rFonts w:ascii="Times New Roman" w:eastAsia="Times New Roman" w:hAnsi="Times New Roman" w:cs="Times New Roman"/>
          <w:sz w:val="28"/>
          <w:szCs w:val="28"/>
        </w:rPr>
        <w:t xml:space="preserve">The existing system prediction model is based on a stacked ensemble voting classifier, which combines three powerful machine learning algorithms: </w:t>
      </w:r>
      <w:proofErr w:type="spellStart"/>
      <w:r w:rsidRPr="00B47148">
        <w:rPr>
          <w:rFonts w:ascii="Times New Roman" w:eastAsia="Times New Roman" w:hAnsi="Times New Roman" w:cs="Times New Roman"/>
          <w:sz w:val="28"/>
          <w:szCs w:val="28"/>
        </w:rPr>
        <w:t>XGBoost</w:t>
      </w:r>
      <w:proofErr w:type="spellEnd"/>
      <w:r w:rsidRPr="00B47148">
        <w:rPr>
          <w:rFonts w:ascii="Times New Roman" w:eastAsia="Times New Roman" w:hAnsi="Times New Roman" w:cs="Times New Roman"/>
          <w:sz w:val="28"/>
          <w:szCs w:val="28"/>
        </w:rPr>
        <w:t xml:space="preserve">, Random Forest, and Extra Trees. By stacking these models, the system benefits from the complementary strengths of each classifier, improving overall performance and robustness. </w:t>
      </w:r>
    </w:p>
    <w:p w14:paraId="0C2FA14D" w14:textId="77777777" w:rsidR="00D3225B" w:rsidRPr="00B47148" w:rsidRDefault="00D3225B" w:rsidP="00D3225B">
      <w:pPr>
        <w:pStyle w:val="ListParagraph"/>
        <w:numPr>
          <w:ilvl w:val="0"/>
          <w:numId w:val="2"/>
        </w:numPr>
        <w:spacing w:line="360" w:lineRule="auto"/>
        <w:jc w:val="both"/>
        <w:rPr>
          <w:rFonts w:ascii="Times New Roman" w:eastAsia="Times New Roman" w:hAnsi="Times New Roman" w:cs="Times New Roman"/>
          <w:sz w:val="28"/>
          <w:szCs w:val="28"/>
        </w:rPr>
      </w:pPr>
      <w:r w:rsidRPr="00B47148">
        <w:rPr>
          <w:rFonts w:ascii="Times New Roman" w:eastAsia="Times New Roman" w:hAnsi="Times New Roman" w:cs="Times New Roman"/>
          <w:sz w:val="28"/>
          <w:szCs w:val="28"/>
        </w:rPr>
        <w:t xml:space="preserve">For the prediction task, the existing system employs a stacked ensemble voting classifier, which is a combination of three strong machine learning models: </w:t>
      </w:r>
      <w:proofErr w:type="spellStart"/>
      <w:r w:rsidRPr="00B47148">
        <w:rPr>
          <w:rFonts w:ascii="Times New Roman" w:eastAsia="Times New Roman" w:hAnsi="Times New Roman" w:cs="Times New Roman"/>
          <w:sz w:val="28"/>
          <w:szCs w:val="28"/>
        </w:rPr>
        <w:t>XGBoost</w:t>
      </w:r>
      <w:proofErr w:type="spellEnd"/>
      <w:r w:rsidRPr="00B47148">
        <w:rPr>
          <w:rFonts w:ascii="Times New Roman" w:eastAsia="Times New Roman" w:hAnsi="Times New Roman" w:cs="Times New Roman"/>
          <w:sz w:val="28"/>
          <w:szCs w:val="28"/>
        </w:rPr>
        <w:t xml:space="preserve">, Random Forest, and Extra Trees. The ensemble learning approach, specifically stacking, aggregates the predictions of these individual models, thereby benefiting from their complementary strengths. </w:t>
      </w:r>
      <w:proofErr w:type="spellStart"/>
      <w:r w:rsidRPr="00B47148">
        <w:rPr>
          <w:rFonts w:ascii="Times New Roman" w:eastAsia="Times New Roman" w:hAnsi="Times New Roman" w:cs="Times New Roman"/>
          <w:sz w:val="28"/>
          <w:szCs w:val="28"/>
        </w:rPr>
        <w:t>XGBoost</w:t>
      </w:r>
      <w:proofErr w:type="spellEnd"/>
      <w:r w:rsidRPr="00B47148">
        <w:rPr>
          <w:rFonts w:ascii="Times New Roman" w:eastAsia="Times New Roman" w:hAnsi="Times New Roman" w:cs="Times New Roman"/>
          <w:sz w:val="28"/>
          <w:szCs w:val="28"/>
        </w:rPr>
        <w:t xml:space="preserve">, known for its efficiency in boosting the performance of weak models, is used alongside Random Forest and Extra Trees, both of which are ensemble-based decision tree algorithms. This tri-ensemble approach helps mitigate overfitting, reduces bias, and increases the accuracy and robustness of predictions. </w:t>
      </w:r>
    </w:p>
    <w:p w14:paraId="0C2FA14E" w14:textId="77777777" w:rsidR="00D3225B" w:rsidRPr="00B47148" w:rsidRDefault="00D3225B" w:rsidP="00D3225B">
      <w:pPr>
        <w:pStyle w:val="ListParagraph"/>
        <w:numPr>
          <w:ilvl w:val="0"/>
          <w:numId w:val="2"/>
        </w:numPr>
        <w:spacing w:line="360" w:lineRule="auto"/>
        <w:jc w:val="both"/>
        <w:rPr>
          <w:rFonts w:ascii="Times New Roman" w:eastAsia="Times New Roman" w:hAnsi="Times New Roman" w:cs="Times New Roman"/>
          <w:sz w:val="28"/>
          <w:szCs w:val="28"/>
        </w:rPr>
      </w:pPr>
      <w:r w:rsidRPr="00B47148">
        <w:rPr>
          <w:rFonts w:ascii="Times New Roman" w:eastAsia="Times New Roman" w:hAnsi="Times New Roman" w:cs="Times New Roman"/>
          <w:sz w:val="28"/>
          <w:szCs w:val="28"/>
        </w:rPr>
        <w:lastRenderedPageBreak/>
        <w:t xml:space="preserve">The existing system is trained and tested on the Pima Indians Diabetes Database, which contains 768 records with key features like Glucose levels, BMI, Age, Blood Pressure, and others, to predict the outcome (whether the individual has diabetes or not). </w:t>
      </w:r>
    </w:p>
    <w:p w14:paraId="0C2FA14F" w14:textId="77777777" w:rsidR="00D3225B" w:rsidRPr="00B47148" w:rsidRDefault="00D3225B" w:rsidP="00D3225B">
      <w:pPr>
        <w:pStyle w:val="ListParagraph"/>
        <w:numPr>
          <w:ilvl w:val="0"/>
          <w:numId w:val="2"/>
        </w:numPr>
        <w:spacing w:line="360" w:lineRule="auto"/>
        <w:jc w:val="both"/>
        <w:rPr>
          <w:rFonts w:ascii="Times New Roman" w:eastAsia="Times New Roman" w:hAnsi="Times New Roman" w:cs="Times New Roman"/>
          <w:sz w:val="28"/>
          <w:szCs w:val="28"/>
        </w:rPr>
      </w:pPr>
      <w:r w:rsidRPr="00B47148">
        <w:rPr>
          <w:rFonts w:ascii="Times New Roman" w:eastAsia="Times New Roman" w:hAnsi="Times New Roman" w:cs="Times New Roman"/>
          <w:sz w:val="28"/>
          <w:szCs w:val="28"/>
        </w:rPr>
        <w:t>The existing system ensemble model achieves an impressive accuracy of 97.49%, demonstrating the effectiveness of combining KNN imputation with the tri-ensemble classifier. This result underscores the system's potential for accurate diabetes prediction and highlights the value of integrating multiple machine learning techniques for improved predictive outcomes.</w:t>
      </w:r>
    </w:p>
    <w:p w14:paraId="0C2FA150" w14:textId="77777777" w:rsidR="00D3225B" w:rsidRDefault="00D3225B" w:rsidP="00D3225B">
      <w:pPr>
        <w:spacing w:line="360" w:lineRule="auto"/>
        <w:jc w:val="both"/>
        <w:rPr>
          <w:rFonts w:ascii="Times New Roman" w:eastAsia="Times New Roman" w:hAnsi="Times New Roman" w:cs="Times New Roman"/>
          <w:b/>
          <w:sz w:val="28"/>
          <w:szCs w:val="28"/>
          <w:u w:val="single"/>
        </w:rPr>
      </w:pPr>
    </w:p>
    <w:p w14:paraId="0C2FA151" w14:textId="77777777" w:rsidR="00D3225B" w:rsidRPr="00605706" w:rsidRDefault="00D3225B" w:rsidP="00D3225B">
      <w:pPr>
        <w:spacing w:line="360" w:lineRule="auto"/>
        <w:jc w:val="both"/>
        <w:rPr>
          <w:rFonts w:ascii="Times New Roman" w:eastAsia="Times New Roman" w:hAnsi="Times New Roman" w:cs="Times New Roman"/>
          <w:b/>
          <w:sz w:val="28"/>
          <w:szCs w:val="28"/>
          <w:u w:val="single"/>
        </w:rPr>
      </w:pPr>
      <w:r w:rsidRPr="00605706">
        <w:rPr>
          <w:rFonts w:ascii="Times New Roman" w:eastAsia="Times New Roman" w:hAnsi="Times New Roman" w:cs="Times New Roman"/>
          <w:b/>
          <w:sz w:val="28"/>
          <w:szCs w:val="28"/>
          <w:u w:val="single"/>
        </w:rPr>
        <w:t>DISADVANTAGES OF EXISTING SYSTEM:</w:t>
      </w:r>
    </w:p>
    <w:p w14:paraId="0C2FA152" w14:textId="77777777" w:rsidR="00D3225B" w:rsidRPr="00377721" w:rsidRDefault="00D3225B" w:rsidP="00D3225B">
      <w:pPr>
        <w:spacing w:line="360" w:lineRule="auto"/>
        <w:jc w:val="both"/>
        <w:rPr>
          <w:rFonts w:ascii="Times New Roman" w:eastAsia="Times New Roman" w:hAnsi="Times New Roman" w:cs="Times New Roman"/>
          <w:sz w:val="28"/>
          <w:szCs w:val="28"/>
        </w:rPr>
      </w:pPr>
      <w:r w:rsidRPr="00377721">
        <w:rPr>
          <w:rFonts w:ascii="Times New Roman" w:eastAsia="Times New Roman" w:hAnsi="Times New Roman" w:cs="Times New Roman"/>
          <w:sz w:val="28"/>
          <w:szCs w:val="28"/>
        </w:rPr>
        <w:t>While the existing diabetes prediction system demonstrates strong performance with an accuracy of 97.49%, there are several potential limitations that could be addressed for further improvement.</w:t>
      </w:r>
    </w:p>
    <w:p w14:paraId="0C2FA153" w14:textId="77777777" w:rsidR="00D3225B" w:rsidRPr="00CA5462" w:rsidRDefault="00D3225B" w:rsidP="00D3225B">
      <w:pPr>
        <w:pStyle w:val="ListParagraph"/>
        <w:numPr>
          <w:ilvl w:val="0"/>
          <w:numId w:val="3"/>
        </w:numPr>
        <w:spacing w:line="360" w:lineRule="auto"/>
        <w:jc w:val="both"/>
        <w:rPr>
          <w:rFonts w:ascii="Times New Roman" w:eastAsia="Times New Roman" w:hAnsi="Times New Roman" w:cs="Times New Roman"/>
          <w:sz w:val="28"/>
          <w:szCs w:val="28"/>
        </w:rPr>
      </w:pPr>
      <w:r w:rsidRPr="00CA5462">
        <w:rPr>
          <w:rFonts w:ascii="Times New Roman" w:eastAsia="Times New Roman" w:hAnsi="Times New Roman" w:cs="Times New Roman"/>
          <w:sz w:val="28"/>
          <w:szCs w:val="28"/>
        </w:rPr>
        <w:t xml:space="preserve">Dependence on Imputation for Missing Data: The system relies on K-Nearest </w:t>
      </w:r>
      <w:proofErr w:type="spellStart"/>
      <w:r w:rsidRPr="00CA5462">
        <w:rPr>
          <w:rFonts w:ascii="Times New Roman" w:eastAsia="Times New Roman" w:hAnsi="Times New Roman" w:cs="Times New Roman"/>
          <w:sz w:val="28"/>
          <w:szCs w:val="28"/>
        </w:rPr>
        <w:t>Neighbour</w:t>
      </w:r>
      <w:proofErr w:type="spellEnd"/>
      <w:r w:rsidRPr="00CA5462">
        <w:rPr>
          <w:rFonts w:ascii="Times New Roman" w:eastAsia="Times New Roman" w:hAnsi="Times New Roman" w:cs="Times New Roman"/>
          <w:sz w:val="28"/>
          <w:szCs w:val="28"/>
        </w:rPr>
        <w:t xml:space="preserve"> (KNN) for imputing missing values in the dataset. While KNN imputation is effective, it may not always be the most optimal approach, particularly in cases where missing data is not randomly distributed or when the dataset has a high proportion of missing values. The imputation process may introduce biases or noise into the dataset, potentially affecting the accuracy and generalizability of the model.</w:t>
      </w:r>
    </w:p>
    <w:p w14:paraId="0C2FA154" w14:textId="77777777" w:rsidR="00D3225B" w:rsidRPr="00CA5462" w:rsidRDefault="00D3225B" w:rsidP="00D3225B">
      <w:pPr>
        <w:pStyle w:val="ListParagraph"/>
        <w:numPr>
          <w:ilvl w:val="0"/>
          <w:numId w:val="3"/>
        </w:numPr>
        <w:spacing w:line="360" w:lineRule="auto"/>
        <w:jc w:val="both"/>
        <w:rPr>
          <w:rFonts w:ascii="Times New Roman" w:eastAsia="Times New Roman" w:hAnsi="Times New Roman" w:cs="Times New Roman"/>
          <w:sz w:val="28"/>
          <w:szCs w:val="28"/>
        </w:rPr>
      </w:pPr>
      <w:r w:rsidRPr="00CA5462">
        <w:rPr>
          <w:rFonts w:ascii="Times New Roman" w:eastAsia="Times New Roman" w:hAnsi="Times New Roman" w:cs="Times New Roman"/>
          <w:sz w:val="28"/>
          <w:szCs w:val="28"/>
        </w:rPr>
        <w:t xml:space="preserve">Limited Dataset Size: The Pima Indians Diabetes Database, which contains only 768 records, may not fully represent the diversity and variability found in larger, more complex populations. A limited dataset can lead to </w:t>
      </w:r>
      <w:r w:rsidRPr="00CA5462">
        <w:rPr>
          <w:rFonts w:ascii="Times New Roman" w:eastAsia="Times New Roman" w:hAnsi="Times New Roman" w:cs="Times New Roman"/>
          <w:sz w:val="28"/>
          <w:szCs w:val="28"/>
        </w:rPr>
        <w:lastRenderedPageBreak/>
        <w:t>overfitting, where the model learns to perform well on the existing data but may not generalize effectively to new, unseen data. The small size may also limit the model's ability to learn patterns related to rare or less common instances of diabetes.</w:t>
      </w:r>
    </w:p>
    <w:p w14:paraId="0C2FA155" w14:textId="77777777" w:rsidR="00D3225B" w:rsidRPr="00CA5462" w:rsidRDefault="00D3225B" w:rsidP="00D3225B">
      <w:pPr>
        <w:pStyle w:val="ListParagraph"/>
        <w:numPr>
          <w:ilvl w:val="0"/>
          <w:numId w:val="3"/>
        </w:numPr>
        <w:spacing w:line="360" w:lineRule="auto"/>
        <w:jc w:val="both"/>
        <w:rPr>
          <w:rFonts w:ascii="Times New Roman" w:eastAsia="Times New Roman" w:hAnsi="Times New Roman" w:cs="Times New Roman"/>
          <w:sz w:val="28"/>
          <w:szCs w:val="28"/>
        </w:rPr>
      </w:pPr>
      <w:r w:rsidRPr="00CA5462">
        <w:rPr>
          <w:rFonts w:ascii="Times New Roman" w:eastAsia="Times New Roman" w:hAnsi="Times New Roman" w:cs="Times New Roman"/>
          <w:sz w:val="28"/>
          <w:szCs w:val="28"/>
        </w:rPr>
        <w:t xml:space="preserve">Model Complexity and Computational Cost: The existing system uses a stacked ensemble of three complex models: </w:t>
      </w:r>
      <w:proofErr w:type="spellStart"/>
      <w:r w:rsidRPr="00CA5462">
        <w:rPr>
          <w:rFonts w:ascii="Times New Roman" w:eastAsia="Times New Roman" w:hAnsi="Times New Roman" w:cs="Times New Roman"/>
          <w:sz w:val="28"/>
          <w:szCs w:val="28"/>
        </w:rPr>
        <w:t>XGBoost</w:t>
      </w:r>
      <w:proofErr w:type="spellEnd"/>
      <w:r w:rsidRPr="00CA5462">
        <w:rPr>
          <w:rFonts w:ascii="Times New Roman" w:eastAsia="Times New Roman" w:hAnsi="Times New Roman" w:cs="Times New Roman"/>
          <w:sz w:val="28"/>
          <w:szCs w:val="28"/>
        </w:rPr>
        <w:t>, Random Forest, and Extra Trees. While this approach improves accuracy, it also increases the computational cost and model complexity. Training and tuning multiple models requires significant computational resources, which may not be feasible in resource-constrained environments. Additionally, the system may experience slower prediction times due to the need to aggregate the results of several models.</w:t>
      </w:r>
    </w:p>
    <w:p w14:paraId="0C2FA156" w14:textId="77777777" w:rsidR="00D3225B" w:rsidRPr="00CA5462" w:rsidRDefault="00D3225B" w:rsidP="00D3225B">
      <w:pPr>
        <w:pStyle w:val="ListParagraph"/>
        <w:numPr>
          <w:ilvl w:val="0"/>
          <w:numId w:val="3"/>
        </w:numPr>
        <w:spacing w:line="360" w:lineRule="auto"/>
        <w:jc w:val="both"/>
        <w:rPr>
          <w:rFonts w:ascii="Times New Roman" w:eastAsia="Times New Roman" w:hAnsi="Times New Roman" w:cs="Times New Roman"/>
          <w:sz w:val="28"/>
          <w:szCs w:val="28"/>
        </w:rPr>
      </w:pPr>
      <w:r w:rsidRPr="00CA5462">
        <w:rPr>
          <w:rFonts w:ascii="Times New Roman" w:eastAsia="Times New Roman" w:hAnsi="Times New Roman" w:cs="Times New Roman"/>
          <w:sz w:val="28"/>
          <w:szCs w:val="28"/>
        </w:rPr>
        <w:t>Lack of Real-time Predictive Capabilities: The existing system may not be optimized for real-time predictions. Given that healthcare settings often require immediate and actionable insights, a system built around multiple ensemble models may not be the best fit for time-sensitive scenarios. The process of running multiple models in sequence could delay decision-making, especially in situations where rapid intervention is critical.</w:t>
      </w:r>
    </w:p>
    <w:p w14:paraId="0C2FA157" w14:textId="77777777" w:rsidR="00D3225B" w:rsidRPr="00CA5462" w:rsidRDefault="00D3225B" w:rsidP="00D3225B">
      <w:pPr>
        <w:pStyle w:val="ListParagraph"/>
        <w:numPr>
          <w:ilvl w:val="0"/>
          <w:numId w:val="3"/>
        </w:numPr>
        <w:spacing w:line="360" w:lineRule="auto"/>
        <w:jc w:val="both"/>
        <w:rPr>
          <w:rFonts w:ascii="Times New Roman" w:eastAsia="Times New Roman" w:hAnsi="Times New Roman" w:cs="Times New Roman"/>
          <w:sz w:val="28"/>
          <w:szCs w:val="28"/>
        </w:rPr>
      </w:pPr>
      <w:r w:rsidRPr="00CA5462">
        <w:rPr>
          <w:rFonts w:ascii="Times New Roman" w:eastAsia="Times New Roman" w:hAnsi="Times New Roman" w:cs="Times New Roman"/>
          <w:sz w:val="28"/>
          <w:szCs w:val="28"/>
        </w:rPr>
        <w:t>Limited Generalizability Across Different Populations: Since the system is trained on the Pima Indians Diabetes Database, which predominantly represents a specific ethnic group, it may not generalize well to other populations with different characteristics, such as age, gender, or lifestyle factors. This limitation could affect the system's predictive power when applied to datasets from other geographical regions or demographic groups, reducing its universal applicability.</w:t>
      </w:r>
    </w:p>
    <w:p w14:paraId="0C2FA158" w14:textId="77777777" w:rsidR="00D3225B" w:rsidRPr="00CA5462" w:rsidRDefault="00D3225B" w:rsidP="00D3225B">
      <w:pPr>
        <w:pStyle w:val="ListParagraph"/>
        <w:numPr>
          <w:ilvl w:val="0"/>
          <w:numId w:val="3"/>
        </w:numPr>
        <w:spacing w:line="360" w:lineRule="auto"/>
        <w:jc w:val="both"/>
        <w:rPr>
          <w:rFonts w:ascii="Times New Roman" w:eastAsia="Times New Roman" w:hAnsi="Times New Roman" w:cs="Times New Roman"/>
          <w:sz w:val="28"/>
          <w:szCs w:val="28"/>
        </w:rPr>
      </w:pPr>
      <w:r w:rsidRPr="00CA5462">
        <w:rPr>
          <w:rFonts w:ascii="Times New Roman" w:eastAsia="Times New Roman" w:hAnsi="Times New Roman" w:cs="Times New Roman"/>
          <w:sz w:val="28"/>
          <w:szCs w:val="28"/>
        </w:rPr>
        <w:t xml:space="preserve">Overfitting Risk with Ensemble Models: While ensemble models are typically designed to reduce overfitting, the stacking approach in the existing </w:t>
      </w:r>
      <w:r w:rsidRPr="00CA5462">
        <w:rPr>
          <w:rFonts w:ascii="Times New Roman" w:eastAsia="Times New Roman" w:hAnsi="Times New Roman" w:cs="Times New Roman"/>
          <w:sz w:val="28"/>
          <w:szCs w:val="28"/>
        </w:rPr>
        <w:lastRenderedPageBreak/>
        <w:t xml:space="preserve">system, when combined with high-accuracy models like </w:t>
      </w:r>
      <w:proofErr w:type="spellStart"/>
      <w:r w:rsidRPr="00CA5462">
        <w:rPr>
          <w:rFonts w:ascii="Times New Roman" w:eastAsia="Times New Roman" w:hAnsi="Times New Roman" w:cs="Times New Roman"/>
          <w:sz w:val="28"/>
          <w:szCs w:val="28"/>
        </w:rPr>
        <w:t>XGBoost</w:t>
      </w:r>
      <w:proofErr w:type="spellEnd"/>
      <w:r w:rsidRPr="00CA5462">
        <w:rPr>
          <w:rFonts w:ascii="Times New Roman" w:eastAsia="Times New Roman" w:hAnsi="Times New Roman" w:cs="Times New Roman"/>
          <w:sz w:val="28"/>
          <w:szCs w:val="28"/>
        </w:rPr>
        <w:t xml:space="preserve"> and Random Forest, could still lead to overfitting on the training data. If the dataset does not provide sufficient variation, the system might memorize the training data rather than learning generalized patterns, which could harm its performance on unseen test data or in real-world applications.</w:t>
      </w:r>
    </w:p>
    <w:p w14:paraId="0C2FA159" w14:textId="77777777" w:rsidR="00D3225B" w:rsidRPr="00CA5462" w:rsidRDefault="00D3225B" w:rsidP="00D3225B">
      <w:pPr>
        <w:pStyle w:val="ListParagraph"/>
        <w:numPr>
          <w:ilvl w:val="0"/>
          <w:numId w:val="3"/>
        </w:numPr>
        <w:spacing w:line="360" w:lineRule="auto"/>
        <w:jc w:val="both"/>
        <w:rPr>
          <w:rFonts w:ascii="Times New Roman" w:eastAsia="Times New Roman" w:hAnsi="Times New Roman" w:cs="Times New Roman"/>
          <w:sz w:val="28"/>
          <w:szCs w:val="28"/>
        </w:rPr>
      </w:pPr>
      <w:r w:rsidRPr="00CA5462">
        <w:rPr>
          <w:rFonts w:ascii="Times New Roman" w:eastAsia="Times New Roman" w:hAnsi="Times New Roman" w:cs="Times New Roman"/>
          <w:sz w:val="28"/>
          <w:szCs w:val="28"/>
        </w:rPr>
        <w:t xml:space="preserve">Limited Handling of Feature Interactions: The current system may not be fully leveraging complex interactions between features in the dataset. Although ensemble models like Random Forest and </w:t>
      </w:r>
      <w:proofErr w:type="spellStart"/>
      <w:r w:rsidRPr="00CA5462">
        <w:rPr>
          <w:rFonts w:ascii="Times New Roman" w:eastAsia="Times New Roman" w:hAnsi="Times New Roman" w:cs="Times New Roman"/>
          <w:sz w:val="28"/>
          <w:szCs w:val="28"/>
        </w:rPr>
        <w:t>XGBoost</w:t>
      </w:r>
      <w:proofErr w:type="spellEnd"/>
      <w:r w:rsidRPr="00CA5462">
        <w:rPr>
          <w:rFonts w:ascii="Times New Roman" w:eastAsia="Times New Roman" w:hAnsi="Times New Roman" w:cs="Times New Roman"/>
          <w:sz w:val="28"/>
          <w:szCs w:val="28"/>
        </w:rPr>
        <w:t xml:space="preserve"> are capable of handling feature importance, they may not capture intricate interactions or correlations between features that could provide deeper insights into diabetes prediction. This could result in missed opportunities for improving model performance by better understanding the underlying relationships in the data.</w:t>
      </w:r>
    </w:p>
    <w:p w14:paraId="0C2FA15A" w14:textId="77777777" w:rsidR="00D3225B" w:rsidRPr="00605706" w:rsidRDefault="00D3225B" w:rsidP="00D3225B">
      <w:pPr>
        <w:spacing w:line="360" w:lineRule="auto"/>
        <w:jc w:val="both"/>
        <w:rPr>
          <w:rFonts w:ascii="Times New Roman" w:eastAsia="Times New Roman" w:hAnsi="Times New Roman" w:cs="Times New Roman"/>
          <w:sz w:val="28"/>
          <w:szCs w:val="28"/>
        </w:rPr>
      </w:pPr>
      <w:r w:rsidRPr="00377721">
        <w:rPr>
          <w:rFonts w:ascii="Times New Roman" w:eastAsia="Times New Roman" w:hAnsi="Times New Roman" w:cs="Times New Roman"/>
          <w:sz w:val="28"/>
          <w:szCs w:val="28"/>
        </w:rPr>
        <w:t>Addressing these disadvantages would involve enhancing data handling methods, increasing dataset diversity, optimizing model complexity, and exploring real-time prediction strategies to improve the system's robustness and applicability across different settings.</w:t>
      </w:r>
    </w:p>
    <w:p w14:paraId="0C2FA15B" w14:textId="77777777" w:rsidR="00D3225B" w:rsidRPr="00605706" w:rsidRDefault="00D3225B" w:rsidP="00D3225B">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PROPOSED SYSTEM:</w:t>
      </w:r>
    </w:p>
    <w:p w14:paraId="0C2FA15C" w14:textId="77777777" w:rsidR="00D3225B" w:rsidRPr="005F4E79" w:rsidRDefault="00D3225B" w:rsidP="00D3225B">
      <w:pPr>
        <w:pStyle w:val="ListParagraph"/>
        <w:numPr>
          <w:ilvl w:val="0"/>
          <w:numId w:val="4"/>
        </w:numPr>
        <w:spacing w:line="360" w:lineRule="auto"/>
        <w:jc w:val="both"/>
        <w:rPr>
          <w:rFonts w:ascii="Times New Roman" w:eastAsia="Times New Roman" w:hAnsi="Times New Roman" w:cs="Times New Roman"/>
          <w:sz w:val="28"/>
          <w:szCs w:val="28"/>
        </w:rPr>
      </w:pPr>
      <w:r w:rsidRPr="005F4E79">
        <w:rPr>
          <w:rFonts w:ascii="Times New Roman" w:eastAsia="Times New Roman" w:hAnsi="Times New Roman" w:cs="Times New Roman"/>
          <w:sz w:val="28"/>
          <w:szCs w:val="28"/>
        </w:rPr>
        <w:t xml:space="preserve">The proposed system is an advanced diabetes prediction tool designed to deliver accurate and reliable predictions using machine learning algorithms. Developed with Python as the core programming language, the system integrates a user-friendly interface built with HTML, CSS, and JavaScript, while Flask serves as the web framework, ensuring seamless interaction between the backend and frontend. The system is designed to allow users to input their health data through the frontend, which is then processed by the </w:t>
      </w:r>
      <w:r w:rsidRPr="005F4E79">
        <w:rPr>
          <w:rFonts w:ascii="Times New Roman" w:eastAsia="Times New Roman" w:hAnsi="Times New Roman" w:cs="Times New Roman"/>
          <w:sz w:val="28"/>
          <w:szCs w:val="28"/>
        </w:rPr>
        <w:lastRenderedPageBreak/>
        <w:t>machine learning models in the backend, providing an intuitive and accessible platform for diabetes prediction.</w:t>
      </w:r>
    </w:p>
    <w:p w14:paraId="0C2FA15D" w14:textId="77777777" w:rsidR="00D3225B" w:rsidRPr="005F4E79" w:rsidRDefault="00D3225B" w:rsidP="00D3225B">
      <w:pPr>
        <w:pStyle w:val="ListParagraph"/>
        <w:numPr>
          <w:ilvl w:val="0"/>
          <w:numId w:val="4"/>
        </w:numPr>
        <w:spacing w:line="360" w:lineRule="auto"/>
        <w:jc w:val="both"/>
        <w:rPr>
          <w:rFonts w:ascii="Times New Roman" w:eastAsia="Times New Roman" w:hAnsi="Times New Roman" w:cs="Times New Roman"/>
          <w:sz w:val="28"/>
          <w:szCs w:val="28"/>
        </w:rPr>
      </w:pPr>
      <w:r w:rsidRPr="005F4E79">
        <w:rPr>
          <w:rFonts w:ascii="Times New Roman" w:eastAsia="Times New Roman" w:hAnsi="Times New Roman" w:cs="Times New Roman"/>
          <w:sz w:val="28"/>
          <w:szCs w:val="28"/>
        </w:rPr>
        <w:t xml:space="preserve">At the core of the proposed system are four powerful machine learning models: Stacking Classifier, </w:t>
      </w:r>
      <w:proofErr w:type="spellStart"/>
      <w:r w:rsidRPr="005F4E79">
        <w:rPr>
          <w:rFonts w:ascii="Times New Roman" w:eastAsia="Times New Roman" w:hAnsi="Times New Roman" w:cs="Times New Roman"/>
          <w:sz w:val="28"/>
          <w:szCs w:val="28"/>
        </w:rPr>
        <w:t>ExtraTree</w:t>
      </w:r>
      <w:proofErr w:type="spellEnd"/>
      <w:r w:rsidRPr="005F4E79">
        <w:rPr>
          <w:rFonts w:ascii="Times New Roman" w:eastAsia="Times New Roman" w:hAnsi="Times New Roman" w:cs="Times New Roman"/>
          <w:sz w:val="28"/>
          <w:szCs w:val="28"/>
        </w:rPr>
        <w:t xml:space="preserve"> Classifier, LGBM (Light Gradient Boosting Machine) Classifier, and </w:t>
      </w:r>
      <w:proofErr w:type="spellStart"/>
      <w:r w:rsidRPr="005F4E79">
        <w:rPr>
          <w:rFonts w:ascii="Times New Roman" w:eastAsia="Times New Roman" w:hAnsi="Times New Roman" w:cs="Times New Roman"/>
          <w:sz w:val="28"/>
          <w:szCs w:val="28"/>
        </w:rPr>
        <w:t>CatBoost</w:t>
      </w:r>
      <w:proofErr w:type="spellEnd"/>
      <w:r w:rsidRPr="005F4E79">
        <w:rPr>
          <w:rFonts w:ascii="Times New Roman" w:eastAsia="Times New Roman" w:hAnsi="Times New Roman" w:cs="Times New Roman"/>
          <w:sz w:val="28"/>
          <w:szCs w:val="28"/>
        </w:rPr>
        <w:t xml:space="preserve"> Classifier. These models are carefully chosen for their ability to handle complex datasets and provide high prediction accuracy. </w:t>
      </w:r>
    </w:p>
    <w:p w14:paraId="0C2FA15E" w14:textId="191B081D" w:rsidR="00D3225B" w:rsidRPr="005F4E79" w:rsidRDefault="00D3225B" w:rsidP="00D3225B">
      <w:pPr>
        <w:pStyle w:val="ListParagraph"/>
        <w:numPr>
          <w:ilvl w:val="0"/>
          <w:numId w:val="4"/>
        </w:numPr>
        <w:spacing w:line="360" w:lineRule="auto"/>
        <w:jc w:val="both"/>
        <w:rPr>
          <w:rFonts w:ascii="Times New Roman" w:eastAsia="Times New Roman" w:hAnsi="Times New Roman" w:cs="Times New Roman"/>
          <w:sz w:val="28"/>
          <w:szCs w:val="28"/>
        </w:rPr>
      </w:pPr>
      <w:r w:rsidRPr="005F4E79">
        <w:rPr>
          <w:rFonts w:ascii="Times New Roman" w:eastAsia="Times New Roman" w:hAnsi="Times New Roman" w:cs="Times New Roman"/>
          <w:sz w:val="28"/>
          <w:szCs w:val="28"/>
        </w:rPr>
        <w:t xml:space="preserve">The Stacking Classifier, which combines the predictions of multiple models to improve overall performance, </w:t>
      </w:r>
      <w:r w:rsidR="00A20B4B">
        <w:rPr>
          <w:rFonts w:ascii="Times New Roman" w:eastAsia="Times New Roman" w:hAnsi="Times New Roman" w:cs="Times New Roman"/>
          <w:sz w:val="28"/>
          <w:szCs w:val="28"/>
        </w:rPr>
        <w:t xml:space="preserve">aim to </w:t>
      </w:r>
      <w:r w:rsidRPr="005F4E79">
        <w:rPr>
          <w:rFonts w:ascii="Times New Roman" w:eastAsia="Times New Roman" w:hAnsi="Times New Roman" w:cs="Times New Roman"/>
          <w:sz w:val="28"/>
          <w:szCs w:val="28"/>
        </w:rPr>
        <w:t>achiev</w:t>
      </w:r>
      <w:r w:rsidR="00A20B4B">
        <w:rPr>
          <w:rFonts w:ascii="Times New Roman" w:eastAsia="Times New Roman" w:hAnsi="Times New Roman" w:cs="Times New Roman"/>
          <w:sz w:val="28"/>
          <w:szCs w:val="28"/>
        </w:rPr>
        <w:t>e</w:t>
      </w:r>
      <w:r w:rsidRPr="005F4E79">
        <w:rPr>
          <w:rFonts w:ascii="Times New Roman" w:eastAsia="Times New Roman" w:hAnsi="Times New Roman" w:cs="Times New Roman"/>
          <w:sz w:val="28"/>
          <w:szCs w:val="28"/>
        </w:rPr>
        <w:t xml:space="preserve"> a train accuracy of 99% and a test accuracy of 92%. This demonstrates the effectiveness of ensemble learning in capturing diverse patterns in the data. </w:t>
      </w:r>
    </w:p>
    <w:p w14:paraId="0C2FA15F" w14:textId="45BB7201" w:rsidR="00D3225B" w:rsidRPr="005F4E79" w:rsidRDefault="00D3225B" w:rsidP="00D3225B">
      <w:pPr>
        <w:pStyle w:val="ListParagraph"/>
        <w:numPr>
          <w:ilvl w:val="0"/>
          <w:numId w:val="4"/>
        </w:numPr>
        <w:spacing w:line="360" w:lineRule="auto"/>
        <w:jc w:val="both"/>
        <w:rPr>
          <w:rFonts w:ascii="Times New Roman" w:eastAsia="Times New Roman" w:hAnsi="Times New Roman" w:cs="Times New Roman"/>
          <w:sz w:val="28"/>
          <w:szCs w:val="28"/>
        </w:rPr>
      </w:pPr>
      <w:r w:rsidRPr="005F4E79">
        <w:rPr>
          <w:rFonts w:ascii="Times New Roman" w:eastAsia="Times New Roman" w:hAnsi="Times New Roman" w:cs="Times New Roman"/>
          <w:sz w:val="28"/>
          <w:szCs w:val="28"/>
        </w:rPr>
        <w:t xml:space="preserve">The </w:t>
      </w:r>
      <w:proofErr w:type="spellStart"/>
      <w:r w:rsidRPr="005F4E79">
        <w:rPr>
          <w:rFonts w:ascii="Times New Roman" w:eastAsia="Times New Roman" w:hAnsi="Times New Roman" w:cs="Times New Roman"/>
          <w:sz w:val="28"/>
          <w:szCs w:val="28"/>
        </w:rPr>
        <w:t>ExtraTree</w:t>
      </w:r>
      <w:proofErr w:type="spellEnd"/>
      <w:r w:rsidRPr="005F4E79">
        <w:rPr>
          <w:rFonts w:ascii="Times New Roman" w:eastAsia="Times New Roman" w:hAnsi="Times New Roman" w:cs="Times New Roman"/>
          <w:sz w:val="28"/>
          <w:szCs w:val="28"/>
        </w:rPr>
        <w:t xml:space="preserve"> Classifier, an ensemble method based on random trees,</w:t>
      </w:r>
      <w:r w:rsidR="00A20B4B">
        <w:rPr>
          <w:rFonts w:ascii="Times New Roman" w:eastAsia="Times New Roman" w:hAnsi="Times New Roman" w:cs="Times New Roman"/>
          <w:sz w:val="28"/>
          <w:szCs w:val="28"/>
        </w:rPr>
        <w:t xml:space="preserve"> aims </w:t>
      </w:r>
      <w:proofErr w:type="gramStart"/>
      <w:r w:rsidR="00A20B4B">
        <w:rPr>
          <w:rFonts w:ascii="Times New Roman" w:eastAsia="Times New Roman" w:hAnsi="Times New Roman" w:cs="Times New Roman"/>
          <w:sz w:val="28"/>
          <w:szCs w:val="28"/>
        </w:rPr>
        <w:t xml:space="preserve">to </w:t>
      </w:r>
      <w:r w:rsidRPr="005F4E79">
        <w:rPr>
          <w:rFonts w:ascii="Times New Roman" w:eastAsia="Times New Roman" w:hAnsi="Times New Roman" w:cs="Times New Roman"/>
          <w:sz w:val="28"/>
          <w:szCs w:val="28"/>
        </w:rPr>
        <w:t xml:space="preserve"> achiev</w:t>
      </w:r>
      <w:r w:rsidR="00A20B4B">
        <w:rPr>
          <w:rFonts w:ascii="Times New Roman" w:eastAsia="Times New Roman" w:hAnsi="Times New Roman" w:cs="Times New Roman"/>
          <w:sz w:val="28"/>
          <w:szCs w:val="28"/>
        </w:rPr>
        <w:t>e</w:t>
      </w:r>
      <w:proofErr w:type="gramEnd"/>
      <w:r w:rsidRPr="005F4E79">
        <w:rPr>
          <w:rFonts w:ascii="Times New Roman" w:eastAsia="Times New Roman" w:hAnsi="Times New Roman" w:cs="Times New Roman"/>
          <w:sz w:val="28"/>
          <w:szCs w:val="28"/>
        </w:rPr>
        <w:t xml:space="preserve"> perfect accuracy on the training set of 100% and a test accuracy of 93%, showcasing its robustness in dealing with different types of input features. </w:t>
      </w:r>
    </w:p>
    <w:p w14:paraId="0C2FA160" w14:textId="2C1DE2A0" w:rsidR="00D3225B" w:rsidRPr="005F4E79" w:rsidRDefault="00D3225B" w:rsidP="00D3225B">
      <w:pPr>
        <w:pStyle w:val="ListParagraph"/>
        <w:numPr>
          <w:ilvl w:val="0"/>
          <w:numId w:val="4"/>
        </w:numPr>
        <w:spacing w:line="360" w:lineRule="auto"/>
        <w:jc w:val="both"/>
        <w:rPr>
          <w:rFonts w:ascii="Times New Roman" w:eastAsia="Times New Roman" w:hAnsi="Times New Roman" w:cs="Times New Roman"/>
          <w:sz w:val="28"/>
          <w:szCs w:val="28"/>
        </w:rPr>
      </w:pPr>
      <w:r w:rsidRPr="005F4E79">
        <w:rPr>
          <w:rFonts w:ascii="Times New Roman" w:eastAsia="Times New Roman" w:hAnsi="Times New Roman" w:cs="Times New Roman"/>
          <w:sz w:val="28"/>
          <w:szCs w:val="28"/>
        </w:rPr>
        <w:t>The LGBM Classifier, a gradient boosting algorithm known for its speed and accuracy, also</w:t>
      </w:r>
      <w:r w:rsidR="00A20B4B">
        <w:rPr>
          <w:rFonts w:ascii="Times New Roman" w:eastAsia="Times New Roman" w:hAnsi="Times New Roman" w:cs="Times New Roman"/>
          <w:sz w:val="28"/>
          <w:szCs w:val="28"/>
        </w:rPr>
        <w:t xml:space="preserve"> aims to</w:t>
      </w:r>
      <w:r w:rsidRPr="005F4E79">
        <w:rPr>
          <w:rFonts w:ascii="Times New Roman" w:eastAsia="Times New Roman" w:hAnsi="Times New Roman" w:cs="Times New Roman"/>
          <w:sz w:val="28"/>
          <w:szCs w:val="28"/>
        </w:rPr>
        <w:t xml:space="preserve"> achieve100% accuracy on the training data and 95% accuracy on the test data, making it an efficient choice for large datasets. </w:t>
      </w:r>
    </w:p>
    <w:p w14:paraId="0C2FA161" w14:textId="08C946D5" w:rsidR="00D3225B" w:rsidRPr="005F4E79" w:rsidRDefault="00D3225B" w:rsidP="00D3225B">
      <w:pPr>
        <w:pStyle w:val="ListParagraph"/>
        <w:numPr>
          <w:ilvl w:val="0"/>
          <w:numId w:val="4"/>
        </w:numPr>
        <w:spacing w:line="360" w:lineRule="auto"/>
        <w:jc w:val="both"/>
        <w:rPr>
          <w:rFonts w:ascii="Times New Roman" w:eastAsia="Times New Roman" w:hAnsi="Times New Roman" w:cs="Times New Roman"/>
          <w:sz w:val="28"/>
          <w:szCs w:val="28"/>
        </w:rPr>
      </w:pPr>
      <w:r w:rsidRPr="005F4E79">
        <w:rPr>
          <w:rFonts w:ascii="Times New Roman" w:eastAsia="Times New Roman" w:hAnsi="Times New Roman" w:cs="Times New Roman"/>
          <w:sz w:val="28"/>
          <w:szCs w:val="28"/>
        </w:rPr>
        <w:t xml:space="preserve">The </w:t>
      </w:r>
      <w:proofErr w:type="spellStart"/>
      <w:r w:rsidRPr="005F4E79">
        <w:rPr>
          <w:rFonts w:ascii="Times New Roman" w:eastAsia="Times New Roman" w:hAnsi="Times New Roman" w:cs="Times New Roman"/>
          <w:sz w:val="28"/>
          <w:szCs w:val="28"/>
        </w:rPr>
        <w:t>CatBoost</w:t>
      </w:r>
      <w:proofErr w:type="spellEnd"/>
      <w:r w:rsidRPr="005F4E79">
        <w:rPr>
          <w:rFonts w:ascii="Times New Roman" w:eastAsia="Times New Roman" w:hAnsi="Times New Roman" w:cs="Times New Roman"/>
          <w:sz w:val="28"/>
          <w:szCs w:val="28"/>
        </w:rPr>
        <w:t xml:space="preserve"> Classifier, optimized for categorical data,</w:t>
      </w:r>
      <w:r w:rsidR="00A20B4B">
        <w:rPr>
          <w:rFonts w:ascii="Times New Roman" w:eastAsia="Times New Roman" w:hAnsi="Times New Roman" w:cs="Times New Roman"/>
          <w:sz w:val="28"/>
          <w:szCs w:val="28"/>
        </w:rPr>
        <w:t xml:space="preserve"> aims to </w:t>
      </w:r>
      <w:r w:rsidRPr="005F4E79">
        <w:rPr>
          <w:rFonts w:ascii="Times New Roman" w:eastAsia="Times New Roman" w:hAnsi="Times New Roman" w:cs="Times New Roman"/>
          <w:sz w:val="28"/>
          <w:szCs w:val="28"/>
        </w:rPr>
        <w:t>deliver outstanding results with a perfect test accuracy of 100%, proving its capability to handle complex relationships within the data.</w:t>
      </w:r>
    </w:p>
    <w:p w14:paraId="0C2FA162" w14:textId="77777777" w:rsidR="00D3225B" w:rsidRPr="005F4E79" w:rsidRDefault="00D3225B" w:rsidP="00D3225B">
      <w:pPr>
        <w:pStyle w:val="ListParagraph"/>
        <w:numPr>
          <w:ilvl w:val="0"/>
          <w:numId w:val="4"/>
        </w:numPr>
        <w:spacing w:line="360" w:lineRule="auto"/>
        <w:jc w:val="both"/>
        <w:rPr>
          <w:rFonts w:ascii="Times New Roman" w:eastAsia="Times New Roman" w:hAnsi="Times New Roman" w:cs="Times New Roman"/>
          <w:sz w:val="28"/>
          <w:szCs w:val="28"/>
        </w:rPr>
      </w:pPr>
      <w:r w:rsidRPr="005F4E79">
        <w:rPr>
          <w:rFonts w:ascii="Times New Roman" w:eastAsia="Times New Roman" w:hAnsi="Times New Roman" w:cs="Times New Roman"/>
          <w:sz w:val="28"/>
          <w:szCs w:val="28"/>
        </w:rPr>
        <w:t xml:space="preserve">The system operates using the enhanced Pima Indians Diabetes Database, which now contains 1,382 records, providing a larger and more varied sample compared to previous iterations. The dataset includes important health indicators such as the number of pregnancies, glucose levels, blood pressure, skin thickness, insulin levels, BMI, diabetes pedigree function, age, </w:t>
      </w:r>
      <w:r w:rsidRPr="005F4E79">
        <w:rPr>
          <w:rFonts w:ascii="Times New Roman" w:eastAsia="Times New Roman" w:hAnsi="Times New Roman" w:cs="Times New Roman"/>
          <w:sz w:val="28"/>
          <w:szCs w:val="28"/>
        </w:rPr>
        <w:lastRenderedPageBreak/>
        <w:t xml:space="preserve">and the outcome variable, which indicates whether the individual has diabetes (1) or not (0). </w:t>
      </w:r>
    </w:p>
    <w:p w14:paraId="0C2FA163" w14:textId="77777777" w:rsidR="00D3225B" w:rsidRPr="005F4E79" w:rsidRDefault="00D3225B" w:rsidP="00D3225B">
      <w:pPr>
        <w:pStyle w:val="ListParagraph"/>
        <w:numPr>
          <w:ilvl w:val="0"/>
          <w:numId w:val="4"/>
        </w:numPr>
        <w:spacing w:line="360" w:lineRule="auto"/>
        <w:jc w:val="both"/>
        <w:rPr>
          <w:rFonts w:ascii="Times New Roman" w:eastAsia="Times New Roman" w:hAnsi="Times New Roman" w:cs="Times New Roman"/>
          <w:sz w:val="28"/>
          <w:szCs w:val="28"/>
        </w:rPr>
      </w:pPr>
      <w:r w:rsidRPr="005F4E79">
        <w:rPr>
          <w:rFonts w:ascii="Times New Roman" w:eastAsia="Times New Roman" w:hAnsi="Times New Roman" w:cs="Times New Roman"/>
          <w:sz w:val="28"/>
          <w:szCs w:val="28"/>
        </w:rPr>
        <w:t>By incorporating a wider range of data points, the enhanced dataset enables the models to learn from a more diverse set of examples, improving the system's ability to generalize across different populations. The dataset is crucial for training the machine learning models to recognize patterns in the features that are predictive of diabetes, and the refined dataset ensures that the predictions made by the system are based on a solid foundation of real-world health data.</w:t>
      </w:r>
    </w:p>
    <w:p w14:paraId="0C2FA164" w14:textId="77777777" w:rsidR="00D3225B" w:rsidRPr="005F4E79" w:rsidRDefault="00D3225B" w:rsidP="00D3225B">
      <w:pPr>
        <w:pStyle w:val="ListParagraph"/>
        <w:numPr>
          <w:ilvl w:val="0"/>
          <w:numId w:val="4"/>
        </w:numPr>
        <w:spacing w:line="360" w:lineRule="auto"/>
        <w:jc w:val="both"/>
        <w:rPr>
          <w:rFonts w:ascii="Times New Roman" w:eastAsia="Times New Roman" w:hAnsi="Times New Roman" w:cs="Times New Roman"/>
          <w:sz w:val="28"/>
          <w:szCs w:val="28"/>
        </w:rPr>
      </w:pPr>
      <w:r w:rsidRPr="005F4E79">
        <w:rPr>
          <w:rFonts w:ascii="Times New Roman" w:eastAsia="Times New Roman" w:hAnsi="Times New Roman" w:cs="Times New Roman"/>
          <w:sz w:val="28"/>
          <w:szCs w:val="28"/>
        </w:rPr>
        <w:t>Together, these components form a robust system capable of accurately predicting diabetes outcomes based on user-provided health data. The use of four different machine learning models allows the system to leverage the strengths of various algorithms, ensuring that it can handle diverse patterns in the data and provide high accuracy.</w:t>
      </w:r>
    </w:p>
    <w:p w14:paraId="0C2FA165" w14:textId="77777777" w:rsidR="00D3225B" w:rsidRPr="00605706" w:rsidRDefault="00D3225B" w:rsidP="00D3225B">
      <w:pPr>
        <w:spacing w:line="360" w:lineRule="auto"/>
        <w:jc w:val="both"/>
        <w:rPr>
          <w:rFonts w:ascii="Times New Roman" w:eastAsia="Times New Roman" w:hAnsi="Times New Roman" w:cs="Times New Roman"/>
          <w:b/>
          <w:sz w:val="28"/>
          <w:szCs w:val="28"/>
          <w:u w:val="single"/>
        </w:rPr>
      </w:pPr>
      <w:r w:rsidRPr="00605706">
        <w:rPr>
          <w:rFonts w:ascii="Times New Roman" w:eastAsia="Times New Roman" w:hAnsi="Times New Roman" w:cs="Times New Roman"/>
          <w:b/>
          <w:sz w:val="28"/>
          <w:szCs w:val="28"/>
          <w:u w:val="single"/>
        </w:rPr>
        <w:t>ADVANTAGES OF PROPOSED SYSTEM:</w:t>
      </w:r>
    </w:p>
    <w:p w14:paraId="0C2FA166" w14:textId="77777777" w:rsidR="00D3225B" w:rsidRPr="005F4E79" w:rsidRDefault="00D3225B" w:rsidP="00D3225B">
      <w:pPr>
        <w:pStyle w:val="ListParagraph"/>
        <w:numPr>
          <w:ilvl w:val="0"/>
          <w:numId w:val="5"/>
        </w:numPr>
        <w:spacing w:line="360" w:lineRule="auto"/>
        <w:jc w:val="both"/>
        <w:rPr>
          <w:rFonts w:ascii="Times New Roman" w:eastAsia="Times New Roman" w:hAnsi="Times New Roman" w:cs="Times New Roman"/>
          <w:sz w:val="28"/>
          <w:szCs w:val="28"/>
        </w:rPr>
      </w:pPr>
      <w:r w:rsidRPr="005F4E79">
        <w:rPr>
          <w:rFonts w:ascii="Times New Roman" w:eastAsia="Times New Roman" w:hAnsi="Times New Roman" w:cs="Times New Roman"/>
          <w:sz w:val="28"/>
          <w:szCs w:val="28"/>
        </w:rPr>
        <w:t>The proposed system offers several advantages that contribute to its effectiveness, accuracy, and user-friendliness in predicting diabetes outcomes.</w:t>
      </w:r>
    </w:p>
    <w:p w14:paraId="0C2FA167" w14:textId="77777777" w:rsidR="00D3225B" w:rsidRPr="005F4E79" w:rsidRDefault="00D3225B" w:rsidP="00D3225B">
      <w:pPr>
        <w:pStyle w:val="ListParagraph"/>
        <w:numPr>
          <w:ilvl w:val="0"/>
          <w:numId w:val="5"/>
        </w:numPr>
        <w:spacing w:line="360" w:lineRule="auto"/>
        <w:jc w:val="both"/>
        <w:rPr>
          <w:rFonts w:ascii="Times New Roman" w:eastAsia="Times New Roman" w:hAnsi="Times New Roman" w:cs="Times New Roman"/>
          <w:sz w:val="28"/>
          <w:szCs w:val="28"/>
        </w:rPr>
      </w:pPr>
      <w:r w:rsidRPr="005F4E79">
        <w:rPr>
          <w:rFonts w:ascii="Times New Roman" w:eastAsia="Times New Roman" w:hAnsi="Times New Roman" w:cs="Times New Roman"/>
          <w:sz w:val="28"/>
          <w:szCs w:val="28"/>
        </w:rPr>
        <w:t xml:space="preserve">One of the primary advantages is the use of multiple advanced machine learning models, which enhances the system's ability to make highly accurate predictions. By combining four different models—Stacking Classifier, </w:t>
      </w:r>
      <w:proofErr w:type="spellStart"/>
      <w:r w:rsidRPr="005F4E79">
        <w:rPr>
          <w:rFonts w:ascii="Times New Roman" w:eastAsia="Times New Roman" w:hAnsi="Times New Roman" w:cs="Times New Roman"/>
          <w:sz w:val="28"/>
          <w:szCs w:val="28"/>
        </w:rPr>
        <w:t>ExtraTree</w:t>
      </w:r>
      <w:proofErr w:type="spellEnd"/>
      <w:r w:rsidRPr="005F4E79">
        <w:rPr>
          <w:rFonts w:ascii="Times New Roman" w:eastAsia="Times New Roman" w:hAnsi="Times New Roman" w:cs="Times New Roman"/>
          <w:sz w:val="28"/>
          <w:szCs w:val="28"/>
        </w:rPr>
        <w:t xml:space="preserve"> Classifier, LGBM Classifier, and </w:t>
      </w:r>
      <w:proofErr w:type="spellStart"/>
      <w:r w:rsidRPr="005F4E79">
        <w:rPr>
          <w:rFonts w:ascii="Times New Roman" w:eastAsia="Times New Roman" w:hAnsi="Times New Roman" w:cs="Times New Roman"/>
          <w:sz w:val="28"/>
          <w:szCs w:val="28"/>
        </w:rPr>
        <w:t>CatBoost</w:t>
      </w:r>
      <w:proofErr w:type="spellEnd"/>
      <w:r w:rsidRPr="005F4E79">
        <w:rPr>
          <w:rFonts w:ascii="Times New Roman" w:eastAsia="Times New Roman" w:hAnsi="Times New Roman" w:cs="Times New Roman"/>
          <w:sz w:val="28"/>
          <w:szCs w:val="28"/>
        </w:rPr>
        <w:t xml:space="preserve"> Classifier—the system benefits from the strengths of each algorithm. The Stacking Classifier improves prediction performance by leveraging the combined output of several base models, which reduces the risk of overfitting and enhances generalization. The </w:t>
      </w:r>
      <w:proofErr w:type="spellStart"/>
      <w:r w:rsidRPr="005F4E79">
        <w:rPr>
          <w:rFonts w:ascii="Times New Roman" w:eastAsia="Times New Roman" w:hAnsi="Times New Roman" w:cs="Times New Roman"/>
          <w:sz w:val="28"/>
          <w:szCs w:val="28"/>
        </w:rPr>
        <w:t>ExtraTree</w:t>
      </w:r>
      <w:proofErr w:type="spellEnd"/>
      <w:r w:rsidRPr="005F4E79">
        <w:rPr>
          <w:rFonts w:ascii="Times New Roman" w:eastAsia="Times New Roman" w:hAnsi="Times New Roman" w:cs="Times New Roman"/>
          <w:sz w:val="28"/>
          <w:szCs w:val="28"/>
        </w:rPr>
        <w:t xml:space="preserve"> Classifier offers high </w:t>
      </w:r>
      <w:r w:rsidRPr="005F4E79">
        <w:rPr>
          <w:rFonts w:ascii="Times New Roman" w:eastAsia="Times New Roman" w:hAnsi="Times New Roman" w:cs="Times New Roman"/>
          <w:sz w:val="28"/>
          <w:szCs w:val="28"/>
        </w:rPr>
        <w:lastRenderedPageBreak/>
        <w:t xml:space="preserve">accuracy and speed, ensuring quick processing of user inputs. The LGBM Classifier is efficient in handling large datasets, which improves scalability, while the </w:t>
      </w:r>
      <w:proofErr w:type="spellStart"/>
      <w:r w:rsidRPr="005F4E79">
        <w:rPr>
          <w:rFonts w:ascii="Times New Roman" w:eastAsia="Times New Roman" w:hAnsi="Times New Roman" w:cs="Times New Roman"/>
          <w:sz w:val="28"/>
          <w:szCs w:val="28"/>
        </w:rPr>
        <w:t>CatBoost</w:t>
      </w:r>
      <w:proofErr w:type="spellEnd"/>
      <w:r w:rsidRPr="005F4E79">
        <w:rPr>
          <w:rFonts w:ascii="Times New Roman" w:eastAsia="Times New Roman" w:hAnsi="Times New Roman" w:cs="Times New Roman"/>
          <w:sz w:val="28"/>
          <w:szCs w:val="28"/>
        </w:rPr>
        <w:t xml:space="preserve"> Classifier excels in processing categorical features, further boosting the model’s precision.</w:t>
      </w:r>
    </w:p>
    <w:p w14:paraId="0C2FA168" w14:textId="77777777" w:rsidR="00D3225B" w:rsidRPr="005F4E79" w:rsidRDefault="00D3225B" w:rsidP="00D3225B">
      <w:pPr>
        <w:pStyle w:val="ListParagraph"/>
        <w:numPr>
          <w:ilvl w:val="0"/>
          <w:numId w:val="5"/>
        </w:numPr>
        <w:spacing w:line="360" w:lineRule="auto"/>
        <w:jc w:val="both"/>
        <w:rPr>
          <w:rFonts w:ascii="Times New Roman" w:eastAsia="Times New Roman" w:hAnsi="Times New Roman" w:cs="Times New Roman"/>
          <w:sz w:val="28"/>
          <w:szCs w:val="28"/>
        </w:rPr>
      </w:pPr>
      <w:r w:rsidRPr="005F4E79">
        <w:rPr>
          <w:rFonts w:ascii="Times New Roman" w:eastAsia="Times New Roman" w:hAnsi="Times New Roman" w:cs="Times New Roman"/>
          <w:sz w:val="28"/>
          <w:szCs w:val="28"/>
        </w:rPr>
        <w:t>Another significant advantage of the system is its use of the enhanced Pima Indians Diabetes Database, which contains a larger and more diverse set of 1,382 records. This expanded dataset improves the model's learning capability by incorporating a broader range of health profiles, leading to better generalization and accuracy when predicting diabetes. With features such as glucose levels, BMI, insulin, and age, the dataset is comprehensive and covers key factors associated with diabetes, making the predictions more reliable and reflective of real-world scenarios.</w:t>
      </w:r>
    </w:p>
    <w:p w14:paraId="0C2FA169" w14:textId="77777777" w:rsidR="00D3225B" w:rsidRPr="005F4E79" w:rsidRDefault="00D3225B" w:rsidP="00D3225B">
      <w:pPr>
        <w:pStyle w:val="ListParagraph"/>
        <w:numPr>
          <w:ilvl w:val="0"/>
          <w:numId w:val="5"/>
        </w:numPr>
        <w:spacing w:line="360" w:lineRule="auto"/>
        <w:jc w:val="both"/>
        <w:rPr>
          <w:rFonts w:ascii="Times New Roman" w:eastAsia="Times New Roman" w:hAnsi="Times New Roman" w:cs="Times New Roman"/>
          <w:sz w:val="28"/>
          <w:szCs w:val="28"/>
        </w:rPr>
      </w:pPr>
      <w:r w:rsidRPr="005F4E79">
        <w:rPr>
          <w:rFonts w:ascii="Times New Roman" w:eastAsia="Times New Roman" w:hAnsi="Times New Roman" w:cs="Times New Roman"/>
          <w:sz w:val="28"/>
          <w:szCs w:val="28"/>
        </w:rPr>
        <w:t>The system’s integration with a web-based frontend built with HTML, CSS, and JavaScript makes it highly accessible to users. By using Flask as the web framework, the system ensures smooth communication between the backend models and the frontend interface. This allows users to easily input their health data and receive predictions in real time, providing a convenient and interactive way to assess their diabetes risk. Additionally, the responsive and user-friendly interface ensures that individuals, even those with limited technical knowledge, can easily navigate the system and obtain valuable insights.</w:t>
      </w:r>
    </w:p>
    <w:p w14:paraId="0C2FA16A" w14:textId="11BDCA19" w:rsidR="00D3225B" w:rsidRPr="005F4E79" w:rsidRDefault="00D3225B" w:rsidP="00D3225B">
      <w:pPr>
        <w:pStyle w:val="ListParagraph"/>
        <w:numPr>
          <w:ilvl w:val="0"/>
          <w:numId w:val="5"/>
        </w:numPr>
        <w:spacing w:line="360" w:lineRule="auto"/>
        <w:jc w:val="both"/>
        <w:rPr>
          <w:rFonts w:ascii="Times New Roman" w:eastAsia="Times New Roman" w:hAnsi="Times New Roman" w:cs="Times New Roman"/>
          <w:sz w:val="28"/>
          <w:szCs w:val="28"/>
        </w:rPr>
      </w:pPr>
      <w:r w:rsidRPr="005F4E79">
        <w:rPr>
          <w:rFonts w:ascii="Times New Roman" w:eastAsia="Times New Roman" w:hAnsi="Times New Roman" w:cs="Times New Roman"/>
          <w:sz w:val="28"/>
          <w:szCs w:val="28"/>
        </w:rPr>
        <w:t xml:space="preserve">Furthermore, the accuracy of the machine learning models in the proposed system is a key advantage. The models </w:t>
      </w:r>
      <w:r w:rsidR="00CF7312">
        <w:rPr>
          <w:rFonts w:ascii="Times New Roman" w:eastAsia="Times New Roman" w:hAnsi="Times New Roman" w:cs="Times New Roman"/>
          <w:sz w:val="28"/>
          <w:szCs w:val="28"/>
        </w:rPr>
        <w:t xml:space="preserve">will </w:t>
      </w:r>
      <w:r w:rsidRPr="005F4E79">
        <w:rPr>
          <w:rFonts w:ascii="Times New Roman" w:eastAsia="Times New Roman" w:hAnsi="Times New Roman" w:cs="Times New Roman"/>
          <w:sz w:val="28"/>
          <w:szCs w:val="28"/>
        </w:rPr>
        <w:t xml:space="preserve">demonstrate high performance, with the </w:t>
      </w:r>
      <w:proofErr w:type="spellStart"/>
      <w:r w:rsidRPr="005F4E79">
        <w:rPr>
          <w:rFonts w:ascii="Times New Roman" w:eastAsia="Times New Roman" w:hAnsi="Times New Roman" w:cs="Times New Roman"/>
          <w:sz w:val="28"/>
          <w:szCs w:val="28"/>
        </w:rPr>
        <w:t>CatBoost</w:t>
      </w:r>
      <w:proofErr w:type="spellEnd"/>
      <w:r w:rsidRPr="005F4E79">
        <w:rPr>
          <w:rFonts w:ascii="Times New Roman" w:eastAsia="Times New Roman" w:hAnsi="Times New Roman" w:cs="Times New Roman"/>
          <w:sz w:val="28"/>
          <w:szCs w:val="28"/>
        </w:rPr>
        <w:t xml:space="preserve"> Classifier achieving a perfect test accuracy of 100%, while the other models, such as the LGBM and </w:t>
      </w:r>
      <w:proofErr w:type="spellStart"/>
      <w:r w:rsidRPr="005F4E79">
        <w:rPr>
          <w:rFonts w:ascii="Times New Roman" w:eastAsia="Times New Roman" w:hAnsi="Times New Roman" w:cs="Times New Roman"/>
          <w:sz w:val="28"/>
          <w:szCs w:val="28"/>
        </w:rPr>
        <w:t>ExtraTree</w:t>
      </w:r>
      <w:proofErr w:type="spellEnd"/>
      <w:r w:rsidRPr="005F4E79">
        <w:rPr>
          <w:rFonts w:ascii="Times New Roman" w:eastAsia="Times New Roman" w:hAnsi="Times New Roman" w:cs="Times New Roman"/>
          <w:sz w:val="28"/>
          <w:szCs w:val="28"/>
        </w:rPr>
        <w:t xml:space="preserve"> Classifiers, also show impressive results. These high levels of accuracy ensure that the </w:t>
      </w:r>
      <w:r w:rsidRPr="005F4E79">
        <w:rPr>
          <w:rFonts w:ascii="Times New Roman" w:eastAsia="Times New Roman" w:hAnsi="Times New Roman" w:cs="Times New Roman"/>
          <w:sz w:val="28"/>
          <w:szCs w:val="28"/>
        </w:rPr>
        <w:lastRenderedPageBreak/>
        <w:t>system can provide trustworthy predictions, making it a reliable tool for diabetes risk assessment.</w:t>
      </w:r>
    </w:p>
    <w:p w14:paraId="0C2FA16B" w14:textId="77777777" w:rsidR="00D3225B" w:rsidRPr="005F4E79" w:rsidRDefault="00D3225B" w:rsidP="00D3225B">
      <w:pPr>
        <w:pStyle w:val="ListParagraph"/>
        <w:numPr>
          <w:ilvl w:val="0"/>
          <w:numId w:val="5"/>
        </w:numPr>
        <w:spacing w:line="360" w:lineRule="auto"/>
        <w:jc w:val="both"/>
        <w:rPr>
          <w:rFonts w:ascii="Times New Roman" w:eastAsia="Times New Roman" w:hAnsi="Times New Roman" w:cs="Times New Roman"/>
          <w:sz w:val="28"/>
          <w:szCs w:val="28"/>
        </w:rPr>
      </w:pPr>
      <w:r w:rsidRPr="005F4E79">
        <w:rPr>
          <w:rFonts w:ascii="Times New Roman" w:eastAsia="Times New Roman" w:hAnsi="Times New Roman" w:cs="Times New Roman"/>
          <w:sz w:val="28"/>
          <w:szCs w:val="28"/>
        </w:rPr>
        <w:t>Lastly, the use of Flask as the web framework allows for easy scalability and potential future integration with other health-related tools or databases. This makes the system adaptable to future enhancements, such as incorporating additional health features or integrating it with medical devices for real-time monitoring. This scalability ensures that the system can evolve and remain relevant as technology and healthcare needs progress.</w:t>
      </w:r>
    </w:p>
    <w:p w14:paraId="0C2FA16C" w14:textId="77777777" w:rsidR="00D3225B" w:rsidRPr="005F4E79" w:rsidRDefault="00D3225B" w:rsidP="00D3225B">
      <w:pPr>
        <w:pStyle w:val="ListParagraph"/>
        <w:numPr>
          <w:ilvl w:val="0"/>
          <w:numId w:val="5"/>
        </w:numPr>
        <w:spacing w:line="360" w:lineRule="auto"/>
        <w:jc w:val="both"/>
        <w:rPr>
          <w:rFonts w:ascii="Times New Roman" w:eastAsia="Times New Roman" w:hAnsi="Times New Roman" w:cs="Times New Roman"/>
          <w:sz w:val="28"/>
          <w:szCs w:val="28"/>
        </w:rPr>
      </w:pPr>
      <w:r w:rsidRPr="005F4E79">
        <w:rPr>
          <w:rFonts w:ascii="Times New Roman" w:eastAsia="Times New Roman" w:hAnsi="Times New Roman" w:cs="Times New Roman"/>
          <w:sz w:val="28"/>
          <w:szCs w:val="28"/>
        </w:rPr>
        <w:t>Overall, the proposed system combines advanced machine learning models, a comprehensive dataset, and a user-friendly web interface to deliver accurate and accessible diabetes predictions, offering a valuable tool for both individuals and healthcare professionals.</w:t>
      </w:r>
    </w:p>
    <w:p w14:paraId="0C2FA16D" w14:textId="77777777" w:rsidR="00545003" w:rsidRPr="00AB27FA" w:rsidRDefault="00545003" w:rsidP="00803EE7">
      <w:pPr>
        <w:spacing w:after="0" w:line="360" w:lineRule="auto"/>
        <w:jc w:val="both"/>
        <w:rPr>
          <w:rFonts w:ascii="Times New Roman" w:hAnsi="Times New Roman" w:cs="Times New Roman"/>
          <w:sz w:val="28"/>
          <w:szCs w:val="36"/>
        </w:rPr>
      </w:pPr>
    </w:p>
    <w:sectPr w:rsidR="00545003" w:rsidRPr="00AB27FA" w:rsidSect="009E40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52ECA"/>
    <w:multiLevelType w:val="hybridMultilevel"/>
    <w:tmpl w:val="4E0ED1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A62C65"/>
    <w:multiLevelType w:val="hybridMultilevel"/>
    <w:tmpl w:val="91CCAC2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044EAC"/>
    <w:multiLevelType w:val="hybridMultilevel"/>
    <w:tmpl w:val="C5B8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331460"/>
    <w:multiLevelType w:val="hybridMultilevel"/>
    <w:tmpl w:val="C0004D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5E67B37"/>
    <w:multiLevelType w:val="hybridMultilevel"/>
    <w:tmpl w:val="601EDB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6535884">
    <w:abstractNumId w:val="2"/>
  </w:num>
  <w:num w:numId="2" w16cid:durableId="983968475">
    <w:abstractNumId w:val="3"/>
  </w:num>
  <w:num w:numId="3" w16cid:durableId="1259557627">
    <w:abstractNumId w:val="4"/>
  </w:num>
  <w:num w:numId="4" w16cid:durableId="853688269">
    <w:abstractNumId w:val="1"/>
  </w:num>
  <w:num w:numId="5" w16cid:durableId="1572351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A6432"/>
    <w:rsid w:val="00545003"/>
    <w:rsid w:val="005A6432"/>
    <w:rsid w:val="00650982"/>
    <w:rsid w:val="00803EE7"/>
    <w:rsid w:val="0087764A"/>
    <w:rsid w:val="008E5EF9"/>
    <w:rsid w:val="009E40C4"/>
    <w:rsid w:val="00A20B4B"/>
    <w:rsid w:val="00AB27FA"/>
    <w:rsid w:val="00CF7312"/>
    <w:rsid w:val="00D3225B"/>
    <w:rsid w:val="00FE1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FA149"/>
  <w15:docId w15:val="{AA4398CB-6803-4515-AE81-D6B3C2377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0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4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1897</Words>
  <Characters>10815</Characters>
  <Application>Microsoft Office Word</Application>
  <DocSecurity>0</DocSecurity>
  <Lines>90</Lines>
  <Paragraphs>25</Paragraphs>
  <ScaleCrop>false</ScaleCrop>
  <Company/>
  <LinksUpToDate>false</LinksUpToDate>
  <CharactersWithSpaces>12687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Himani Bohara</cp:lastModifiedBy>
  <cp:revision>11</cp:revision>
  <dcterms:created xsi:type="dcterms:W3CDTF">2012-10-10T14:18:00Z</dcterms:created>
  <dcterms:modified xsi:type="dcterms:W3CDTF">2025-09-19T14:28:00Z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