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2B4BE" w14:textId="77777777" w:rsidR="00BB4FDB" w:rsidRDefault="00BB4FDB" w:rsidP="00BB4FDB">
      <w:pPr>
        <w:jc w:val="center"/>
        <w:rPr>
          <w:b/>
          <w:bCs/>
          <w:sz w:val="50"/>
          <w:szCs w:val="50"/>
          <w:u w:val="single"/>
        </w:rPr>
      </w:pPr>
    </w:p>
    <w:p w14:paraId="246CD23D" w14:textId="14AE82F5" w:rsidR="00BB4FDB" w:rsidRPr="00BB4FDB" w:rsidRDefault="00BB4FDB" w:rsidP="00BB4FDB">
      <w:pPr>
        <w:jc w:val="center"/>
        <w:rPr>
          <w:b/>
          <w:bCs/>
          <w:sz w:val="50"/>
          <w:szCs w:val="50"/>
          <w:u w:val="single"/>
        </w:rPr>
      </w:pPr>
      <w:r w:rsidRPr="00BB4FDB">
        <w:rPr>
          <w:b/>
          <w:bCs/>
          <w:sz w:val="50"/>
          <w:szCs w:val="50"/>
          <w:u w:val="single"/>
        </w:rPr>
        <w:t>TASK – 8</w:t>
      </w:r>
    </w:p>
    <w:p w14:paraId="5CBA6831" w14:textId="130AE7D7" w:rsidR="00BB4FDB" w:rsidRPr="00BB4FDB" w:rsidRDefault="00BB4FDB" w:rsidP="00BB4FDB">
      <w:pPr>
        <w:rPr>
          <w:b/>
          <w:bCs/>
        </w:rPr>
      </w:pPr>
      <w:r w:rsidRPr="00BB4FDB">
        <w:rPr>
          <w:b/>
          <w:bCs/>
        </w:rPr>
        <w:t>1. Strong Overall Performance</w:t>
      </w:r>
    </w:p>
    <w:p w14:paraId="763C19DB" w14:textId="77777777" w:rsidR="00BB4FDB" w:rsidRPr="00BB4FDB" w:rsidRDefault="00BB4FDB" w:rsidP="00BB4FDB">
      <w:pPr>
        <w:numPr>
          <w:ilvl w:val="0"/>
          <w:numId w:val="1"/>
        </w:numPr>
      </w:pPr>
      <w:r w:rsidRPr="00BB4FDB">
        <w:rPr>
          <w:b/>
          <w:bCs/>
        </w:rPr>
        <w:t>Total Sales</w:t>
      </w:r>
      <w:r w:rsidRPr="00BB4FDB">
        <w:t xml:space="preserve"> reached </w:t>
      </w:r>
      <w:r w:rsidRPr="00BB4FDB">
        <w:rPr>
          <w:b/>
          <w:bCs/>
        </w:rPr>
        <w:t>6 million</w:t>
      </w:r>
      <w:r w:rsidRPr="00BB4FDB">
        <w:t xml:space="preserve"> with a </w:t>
      </w:r>
      <w:r w:rsidRPr="00BB4FDB">
        <w:rPr>
          <w:b/>
          <w:bCs/>
        </w:rPr>
        <w:t>Total Profit</w:t>
      </w:r>
      <w:r w:rsidRPr="00BB4FDB">
        <w:t xml:space="preserve"> of </w:t>
      </w:r>
      <w:r w:rsidRPr="00BB4FDB">
        <w:rPr>
          <w:b/>
          <w:bCs/>
        </w:rPr>
        <w:t>2 million</w:t>
      </w:r>
      <w:r w:rsidRPr="00BB4FDB">
        <w:t xml:space="preserve"> and </w:t>
      </w:r>
      <w:r w:rsidRPr="00BB4FDB">
        <w:rPr>
          <w:b/>
          <w:bCs/>
        </w:rPr>
        <w:t>13K units sold</w:t>
      </w:r>
      <w:r w:rsidRPr="00BB4FDB">
        <w:t>.</w:t>
      </w:r>
    </w:p>
    <w:p w14:paraId="7AB8E2A3" w14:textId="77777777" w:rsidR="00BB4FDB" w:rsidRPr="00BB4FDB" w:rsidRDefault="00BB4FDB" w:rsidP="00BB4FDB">
      <w:pPr>
        <w:numPr>
          <w:ilvl w:val="0"/>
          <w:numId w:val="1"/>
        </w:numPr>
      </w:pPr>
      <w:r w:rsidRPr="00BB4FDB">
        <w:t xml:space="preserve">This indicates a healthy </w:t>
      </w:r>
      <w:r w:rsidRPr="00BB4FDB">
        <w:rPr>
          <w:b/>
          <w:bCs/>
        </w:rPr>
        <w:t>profit margin of ~33%</w:t>
      </w:r>
      <w:r w:rsidRPr="00BB4FDB">
        <w:t>, which is commendable.</w:t>
      </w:r>
    </w:p>
    <w:p w14:paraId="21DB7FA0" w14:textId="77777777" w:rsidR="00BB4FDB" w:rsidRPr="00BB4FDB" w:rsidRDefault="00BB4FDB" w:rsidP="00BB4FDB">
      <w:r w:rsidRPr="00BB4FDB">
        <w:pict w14:anchorId="50CD3B24">
          <v:rect id="_x0000_i1049" style="width:0;height:1.5pt" o:hralign="center" o:hrstd="t" o:hr="t" fillcolor="#a0a0a0" stroked="f"/>
        </w:pict>
      </w:r>
    </w:p>
    <w:p w14:paraId="7CBBF310" w14:textId="77777777" w:rsidR="00BB4FDB" w:rsidRPr="00BB4FDB" w:rsidRDefault="00BB4FDB" w:rsidP="00BB4FDB">
      <w:pPr>
        <w:rPr>
          <w:b/>
          <w:bCs/>
        </w:rPr>
      </w:pPr>
      <w:r w:rsidRPr="00BB4FDB">
        <w:rPr>
          <w:b/>
          <w:bCs/>
        </w:rPr>
        <w:t>2. Top Performing States</w:t>
      </w:r>
    </w:p>
    <w:p w14:paraId="5168BA20" w14:textId="77777777" w:rsidR="00BB4FDB" w:rsidRPr="00BB4FDB" w:rsidRDefault="00BB4FDB" w:rsidP="00BB4FDB">
      <w:pPr>
        <w:numPr>
          <w:ilvl w:val="0"/>
          <w:numId w:val="2"/>
        </w:numPr>
      </w:pPr>
      <w:r w:rsidRPr="00BB4FDB">
        <w:rPr>
          <w:b/>
          <w:bCs/>
        </w:rPr>
        <w:t>California and New York</w:t>
      </w:r>
      <w:r w:rsidRPr="00BB4FDB">
        <w:t xml:space="preserve"> are the leading states in terms of </w:t>
      </w:r>
      <w:r w:rsidRPr="00BB4FDB">
        <w:rPr>
          <w:b/>
          <w:bCs/>
        </w:rPr>
        <w:t>profit</w:t>
      </w:r>
      <w:r w:rsidRPr="00BB4FDB">
        <w:t xml:space="preserve">, each generating just over </w:t>
      </w:r>
      <w:r w:rsidRPr="00BB4FDB">
        <w:rPr>
          <w:b/>
          <w:bCs/>
        </w:rPr>
        <w:t>$300K</w:t>
      </w:r>
      <w:r w:rsidRPr="00BB4FDB">
        <w:t>.</w:t>
      </w:r>
    </w:p>
    <w:p w14:paraId="39B94DA5" w14:textId="77777777" w:rsidR="00BB4FDB" w:rsidRPr="00BB4FDB" w:rsidRDefault="00BB4FDB" w:rsidP="00BB4FDB">
      <w:pPr>
        <w:numPr>
          <w:ilvl w:val="0"/>
          <w:numId w:val="2"/>
        </w:numPr>
      </w:pPr>
      <w:r w:rsidRPr="00BB4FDB">
        <w:t>These states are critical markets and likely contribute heavily to overall revenue.</w:t>
      </w:r>
    </w:p>
    <w:p w14:paraId="14E47BA0" w14:textId="77777777" w:rsidR="00BB4FDB" w:rsidRPr="00BB4FDB" w:rsidRDefault="00BB4FDB" w:rsidP="00BB4FDB">
      <w:r w:rsidRPr="00BB4FDB">
        <w:pict w14:anchorId="6C62B376">
          <v:rect id="_x0000_i1050" style="width:0;height:1.5pt" o:hralign="center" o:hrstd="t" o:hr="t" fillcolor="#a0a0a0" stroked="f"/>
        </w:pict>
      </w:r>
    </w:p>
    <w:p w14:paraId="1C6763F2" w14:textId="77777777" w:rsidR="00BB4FDB" w:rsidRPr="00BB4FDB" w:rsidRDefault="00BB4FDB" w:rsidP="00BB4FDB">
      <w:pPr>
        <w:rPr>
          <w:b/>
          <w:bCs/>
        </w:rPr>
      </w:pPr>
      <w:r w:rsidRPr="00BB4FDB">
        <w:rPr>
          <w:b/>
          <w:bCs/>
        </w:rPr>
        <w:t>3. Quantity vs. Profit Doesn't Always Align</w:t>
      </w:r>
    </w:p>
    <w:p w14:paraId="457204F1" w14:textId="77777777" w:rsidR="00BB4FDB" w:rsidRPr="00BB4FDB" w:rsidRDefault="00BB4FDB" w:rsidP="00BB4FDB">
      <w:pPr>
        <w:numPr>
          <w:ilvl w:val="0"/>
          <w:numId w:val="3"/>
        </w:numPr>
      </w:pPr>
      <w:r w:rsidRPr="00BB4FDB">
        <w:t xml:space="preserve">While </w:t>
      </w:r>
      <w:r w:rsidRPr="00BB4FDB">
        <w:rPr>
          <w:b/>
          <w:bCs/>
        </w:rPr>
        <w:t>New York</w:t>
      </w:r>
      <w:r w:rsidRPr="00BB4FDB">
        <w:t xml:space="preserve"> has the highest </w:t>
      </w:r>
      <w:r w:rsidRPr="00BB4FDB">
        <w:rPr>
          <w:b/>
          <w:bCs/>
        </w:rPr>
        <w:t>quantity sold (19.45%)</w:t>
      </w:r>
      <w:r w:rsidRPr="00BB4FDB">
        <w:t xml:space="preserve">, </w:t>
      </w:r>
      <w:r w:rsidRPr="00BB4FDB">
        <w:rPr>
          <w:b/>
          <w:bCs/>
        </w:rPr>
        <w:t>California</w:t>
      </w:r>
      <w:r w:rsidRPr="00BB4FDB">
        <w:t xml:space="preserve"> matches its profit despite having slightly lower unit sales.</w:t>
      </w:r>
    </w:p>
    <w:p w14:paraId="42347D13" w14:textId="77777777" w:rsidR="00BB4FDB" w:rsidRPr="00BB4FDB" w:rsidRDefault="00BB4FDB" w:rsidP="00BB4FDB">
      <w:pPr>
        <w:numPr>
          <w:ilvl w:val="0"/>
          <w:numId w:val="3"/>
        </w:numPr>
      </w:pPr>
      <w:r w:rsidRPr="00BB4FDB">
        <w:t xml:space="preserve">This suggests </w:t>
      </w:r>
      <w:r w:rsidRPr="00BB4FDB">
        <w:rPr>
          <w:b/>
          <w:bCs/>
        </w:rPr>
        <w:t>higher profit margins</w:t>
      </w:r>
      <w:r w:rsidRPr="00BB4FDB">
        <w:t xml:space="preserve"> on products sold in California.</w:t>
      </w:r>
    </w:p>
    <w:p w14:paraId="72AF0E7A" w14:textId="77777777" w:rsidR="00BB4FDB" w:rsidRPr="00BB4FDB" w:rsidRDefault="00BB4FDB" w:rsidP="00BB4FDB">
      <w:r w:rsidRPr="00BB4FDB">
        <w:pict w14:anchorId="218B987A">
          <v:rect id="_x0000_i1051" style="width:0;height:1.5pt" o:hralign="center" o:hrstd="t" o:hr="t" fillcolor="#a0a0a0" stroked="f"/>
        </w:pict>
      </w:r>
    </w:p>
    <w:p w14:paraId="40CB5096" w14:textId="77777777" w:rsidR="00BB4FDB" w:rsidRPr="00BB4FDB" w:rsidRDefault="00BB4FDB" w:rsidP="00BB4FDB">
      <w:pPr>
        <w:rPr>
          <w:b/>
          <w:bCs/>
        </w:rPr>
      </w:pPr>
      <w:r w:rsidRPr="00BB4FDB">
        <w:rPr>
          <w:b/>
          <w:bCs/>
        </w:rPr>
        <w:t>4. Fluctuating Monthly Profits</w:t>
      </w:r>
    </w:p>
    <w:p w14:paraId="52DF647B" w14:textId="77777777" w:rsidR="00BB4FDB" w:rsidRPr="00BB4FDB" w:rsidRDefault="00BB4FDB" w:rsidP="00BB4FDB">
      <w:pPr>
        <w:numPr>
          <w:ilvl w:val="0"/>
          <w:numId w:val="4"/>
        </w:numPr>
      </w:pPr>
      <w:r w:rsidRPr="00BB4FDB">
        <w:t xml:space="preserve">The </w:t>
      </w:r>
      <w:r w:rsidRPr="00BB4FDB">
        <w:rPr>
          <w:b/>
          <w:bCs/>
        </w:rPr>
        <w:t>Sum of Profit by Year-Month</w:t>
      </w:r>
      <w:r w:rsidRPr="00BB4FDB">
        <w:t xml:space="preserve"> shows </w:t>
      </w:r>
      <w:r w:rsidRPr="00BB4FDB">
        <w:rPr>
          <w:b/>
          <w:bCs/>
        </w:rPr>
        <w:t>high volatility</w:t>
      </w:r>
      <w:r w:rsidRPr="00BB4FDB">
        <w:t xml:space="preserve">, with peaks reaching close to </w:t>
      </w:r>
      <w:r w:rsidRPr="00BB4FDB">
        <w:rPr>
          <w:b/>
          <w:bCs/>
        </w:rPr>
        <w:t>60K</w:t>
      </w:r>
      <w:r w:rsidRPr="00BB4FDB">
        <w:t xml:space="preserve"> and dips below </w:t>
      </w:r>
      <w:r w:rsidRPr="00BB4FDB">
        <w:rPr>
          <w:b/>
          <w:bCs/>
        </w:rPr>
        <w:t>10K</w:t>
      </w:r>
      <w:r w:rsidRPr="00BB4FDB">
        <w:t>.</w:t>
      </w:r>
    </w:p>
    <w:p w14:paraId="5F1EA24A" w14:textId="77777777" w:rsidR="00BB4FDB" w:rsidRPr="00BB4FDB" w:rsidRDefault="00BB4FDB" w:rsidP="00BB4FDB">
      <w:pPr>
        <w:numPr>
          <w:ilvl w:val="0"/>
          <w:numId w:val="4"/>
        </w:numPr>
      </w:pPr>
      <w:r w:rsidRPr="00BB4FDB">
        <w:t xml:space="preserve">This may point to </w:t>
      </w:r>
      <w:r w:rsidRPr="00BB4FDB">
        <w:rPr>
          <w:b/>
          <w:bCs/>
        </w:rPr>
        <w:t>seasonal demand</w:t>
      </w:r>
      <w:r w:rsidRPr="00BB4FDB">
        <w:t xml:space="preserve">, </w:t>
      </w:r>
      <w:r w:rsidRPr="00BB4FDB">
        <w:rPr>
          <w:b/>
          <w:bCs/>
        </w:rPr>
        <w:t>sales campaigns</w:t>
      </w:r>
      <w:r w:rsidRPr="00BB4FDB">
        <w:t xml:space="preserve">, or </w:t>
      </w:r>
      <w:r w:rsidRPr="00BB4FDB">
        <w:rPr>
          <w:b/>
          <w:bCs/>
        </w:rPr>
        <w:t>supply chain variability</w:t>
      </w:r>
      <w:r w:rsidRPr="00BB4FDB">
        <w:t>.</w:t>
      </w:r>
    </w:p>
    <w:p w14:paraId="3544E865" w14:textId="77777777" w:rsidR="00BB4FDB" w:rsidRPr="00BB4FDB" w:rsidRDefault="00BB4FDB" w:rsidP="00BB4FDB">
      <w:r w:rsidRPr="00BB4FDB">
        <w:pict w14:anchorId="0365354C">
          <v:rect id="_x0000_i1052" style="width:0;height:1.5pt" o:hralign="center" o:hrstd="t" o:hr="t" fillcolor="#a0a0a0" stroked="f"/>
        </w:pict>
      </w:r>
    </w:p>
    <w:p w14:paraId="2F9439AB" w14:textId="77777777" w:rsidR="00BB4FDB" w:rsidRPr="00BB4FDB" w:rsidRDefault="00BB4FDB" w:rsidP="00BB4FDB">
      <w:pPr>
        <w:rPr>
          <w:b/>
          <w:bCs/>
        </w:rPr>
      </w:pPr>
      <w:r w:rsidRPr="00BB4FDB">
        <w:rPr>
          <w:b/>
          <w:bCs/>
        </w:rPr>
        <w:t>5. Balanced Product Mix Opportunities</w:t>
      </w:r>
    </w:p>
    <w:p w14:paraId="647519D4" w14:textId="77777777" w:rsidR="00BB4FDB" w:rsidRPr="00BB4FDB" w:rsidRDefault="00BB4FDB" w:rsidP="00BB4FDB">
      <w:pPr>
        <w:numPr>
          <w:ilvl w:val="0"/>
          <w:numId w:val="5"/>
        </w:numPr>
      </w:pPr>
      <w:r w:rsidRPr="00BB4FDB">
        <w:t xml:space="preserve">The dashboard allows filtering by </w:t>
      </w:r>
      <w:r w:rsidRPr="00BB4FDB">
        <w:rPr>
          <w:b/>
          <w:bCs/>
        </w:rPr>
        <w:t>Category</w:t>
      </w:r>
      <w:r w:rsidRPr="00BB4FDB">
        <w:t xml:space="preserve"> and </w:t>
      </w:r>
      <w:r w:rsidRPr="00BB4FDB">
        <w:rPr>
          <w:b/>
          <w:bCs/>
        </w:rPr>
        <w:t>Sub-Category</w:t>
      </w:r>
      <w:r w:rsidRPr="00BB4FDB">
        <w:t xml:space="preserve">, hinting at diverse product offerings such as </w:t>
      </w:r>
      <w:r w:rsidRPr="00BB4FDB">
        <w:rPr>
          <w:b/>
          <w:bCs/>
        </w:rPr>
        <w:t>Electronics, Furniture, and Office Supplies</w:t>
      </w:r>
      <w:r w:rsidRPr="00BB4FDB">
        <w:t>.</w:t>
      </w:r>
    </w:p>
    <w:p w14:paraId="7B6CC981" w14:textId="77777777" w:rsidR="00BB4FDB" w:rsidRPr="00BB4FDB" w:rsidRDefault="00BB4FDB" w:rsidP="00BB4FDB">
      <w:pPr>
        <w:numPr>
          <w:ilvl w:val="0"/>
          <w:numId w:val="5"/>
        </w:numPr>
      </w:pPr>
      <w:r w:rsidRPr="00BB4FDB">
        <w:t xml:space="preserve">Companies can use this feature to </w:t>
      </w:r>
      <w:proofErr w:type="spellStart"/>
      <w:r w:rsidRPr="00BB4FDB">
        <w:rPr>
          <w:b/>
          <w:bCs/>
        </w:rPr>
        <w:t>analyze</w:t>
      </w:r>
      <w:proofErr w:type="spellEnd"/>
      <w:r w:rsidRPr="00BB4FDB">
        <w:rPr>
          <w:b/>
          <w:bCs/>
        </w:rPr>
        <w:t xml:space="preserve"> profitability by product type</w:t>
      </w:r>
      <w:r w:rsidRPr="00BB4FDB">
        <w:t xml:space="preserve"> and adjust inventory or marketing strategies accordingly.</w:t>
      </w:r>
    </w:p>
    <w:p w14:paraId="5AA2D87F" w14:textId="77777777" w:rsidR="000D7333" w:rsidRDefault="000D7333"/>
    <w:sectPr w:rsidR="000D7333" w:rsidSect="00BB4FDB">
      <w:pgSz w:w="11906" w:h="16838"/>
      <w:pgMar w:top="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603E6" w14:textId="77777777" w:rsidR="00BB4FDB" w:rsidRDefault="00BB4FDB" w:rsidP="00BB4FDB">
      <w:pPr>
        <w:spacing w:after="0" w:line="240" w:lineRule="auto"/>
      </w:pPr>
      <w:r>
        <w:separator/>
      </w:r>
    </w:p>
  </w:endnote>
  <w:endnote w:type="continuationSeparator" w:id="0">
    <w:p w14:paraId="1316C040" w14:textId="77777777" w:rsidR="00BB4FDB" w:rsidRDefault="00BB4FDB" w:rsidP="00BB4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51F9E" w14:textId="77777777" w:rsidR="00BB4FDB" w:rsidRDefault="00BB4FDB" w:rsidP="00BB4FDB">
      <w:pPr>
        <w:spacing w:after="0" w:line="240" w:lineRule="auto"/>
      </w:pPr>
      <w:r>
        <w:separator/>
      </w:r>
    </w:p>
  </w:footnote>
  <w:footnote w:type="continuationSeparator" w:id="0">
    <w:p w14:paraId="4F00E468" w14:textId="77777777" w:rsidR="00BB4FDB" w:rsidRDefault="00BB4FDB" w:rsidP="00BB4F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15AFD"/>
    <w:multiLevelType w:val="multilevel"/>
    <w:tmpl w:val="AE06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92268"/>
    <w:multiLevelType w:val="multilevel"/>
    <w:tmpl w:val="48EE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E5215"/>
    <w:multiLevelType w:val="multilevel"/>
    <w:tmpl w:val="599C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E3717"/>
    <w:multiLevelType w:val="multilevel"/>
    <w:tmpl w:val="5B80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B5C23"/>
    <w:multiLevelType w:val="multilevel"/>
    <w:tmpl w:val="DAB2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768531">
    <w:abstractNumId w:val="4"/>
  </w:num>
  <w:num w:numId="2" w16cid:durableId="335109223">
    <w:abstractNumId w:val="2"/>
  </w:num>
  <w:num w:numId="3" w16cid:durableId="2009863585">
    <w:abstractNumId w:val="1"/>
  </w:num>
  <w:num w:numId="4" w16cid:durableId="38946103">
    <w:abstractNumId w:val="3"/>
  </w:num>
  <w:num w:numId="5" w16cid:durableId="147284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DB"/>
    <w:rsid w:val="000D7333"/>
    <w:rsid w:val="000F41E3"/>
    <w:rsid w:val="00324224"/>
    <w:rsid w:val="00476C84"/>
    <w:rsid w:val="00BB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0CBF0"/>
  <w15:chartTrackingRefBased/>
  <w15:docId w15:val="{EADE1F7F-4771-458E-AF53-4DD1B13B9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F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F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F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F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F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4F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FDB"/>
  </w:style>
  <w:style w:type="paragraph" w:styleId="Footer">
    <w:name w:val="footer"/>
    <w:basedOn w:val="Normal"/>
    <w:link w:val="FooterChar"/>
    <w:uiPriority w:val="99"/>
    <w:unhideWhenUsed/>
    <w:rsid w:val="00BB4F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F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3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Kushwaha</dc:creator>
  <cp:keywords/>
  <dc:description/>
  <cp:lastModifiedBy>Himanshu Kushwaha</cp:lastModifiedBy>
  <cp:revision>1</cp:revision>
  <dcterms:created xsi:type="dcterms:W3CDTF">2025-05-02T11:08:00Z</dcterms:created>
  <dcterms:modified xsi:type="dcterms:W3CDTF">2025-05-02T11:11:00Z</dcterms:modified>
</cp:coreProperties>
</file>