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A34CC" w14:textId="3C347CA0" w:rsidR="00756BE2" w:rsidRPr="00C67E45" w:rsidRDefault="009C0D23" w:rsidP="00C67E45">
      <w:pPr>
        <w:pStyle w:val="Heading1"/>
        <w:rPr>
          <w:rFonts w:ascii="Times New Roman" w:hAnsi="Times New Roman" w:cs="Times New Roman"/>
          <w:b/>
          <w:bCs/>
          <w:color w:val="000000" w:themeColor="text1"/>
          <w:sz w:val="24"/>
          <w:szCs w:val="24"/>
          <w:lang w:val="en-US"/>
        </w:rPr>
      </w:pPr>
      <w:bookmarkStart w:id="0" w:name="_Hlk133912067"/>
      <w:r w:rsidRPr="00C67E45">
        <w:rPr>
          <w:rFonts w:ascii="Times New Roman" w:hAnsi="Times New Roman" w:cs="Times New Roman"/>
          <w:b/>
          <w:bCs/>
          <w:color w:val="000000" w:themeColor="text1"/>
          <w:sz w:val="24"/>
          <w:szCs w:val="24"/>
          <w:lang w:val="en-US"/>
        </w:rPr>
        <w:t xml:space="preserve">Tugas </w:t>
      </w:r>
      <w:r w:rsidR="00CC43BA" w:rsidRPr="00C67E45">
        <w:rPr>
          <w:rFonts w:ascii="Times New Roman" w:hAnsi="Times New Roman" w:cs="Times New Roman"/>
          <w:b/>
          <w:bCs/>
          <w:color w:val="000000" w:themeColor="text1"/>
          <w:sz w:val="24"/>
          <w:szCs w:val="24"/>
          <w:lang w:val="en-US"/>
        </w:rPr>
        <w:t>1</w:t>
      </w:r>
      <w:r w:rsidR="006A7538" w:rsidRPr="00C67E45">
        <w:rPr>
          <w:rFonts w:ascii="Times New Roman" w:hAnsi="Times New Roman" w:cs="Times New Roman"/>
          <w:b/>
          <w:bCs/>
          <w:color w:val="000000" w:themeColor="text1"/>
          <w:sz w:val="24"/>
          <w:szCs w:val="24"/>
          <w:lang w:val="en-US"/>
        </w:rPr>
        <w:t xml:space="preserve"> </w:t>
      </w:r>
      <w:r w:rsidR="00CC43BA" w:rsidRPr="00C67E45">
        <w:rPr>
          <w:rFonts w:ascii="Times New Roman" w:hAnsi="Times New Roman" w:cs="Times New Roman"/>
          <w:b/>
          <w:bCs/>
          <w:color w:val="000000" w:themeColor="text1"/>
          <w:sz w:val="24"/>
          <w:szCs w:val="24"/>
          <w:lang w:val="en-US"/>
        </w:rPr>
        <w:t>(</w:t>
      </w:r>
      <w:proofErr w:type="spellStart"/>
      <w:r w:rsidR="00CC43BA" w:rsidRPr="00C67E45">
        <w:rPr>
          <w:rFonts w:ascii="Times New Roman" w:hAnsi="Times New Roman" w:cs="Times New Roman"/>
          <w:b/>
          <w:bCs/>
          <w:color w:val="000000" w:themeColor="text1"/>
          <w:sz w:val="24"/>
          <w:szCs w:val="24"/>
          <w:lang w:val="en-US"/>
        </w:rPr>
        <w:t>Hakikat</w:t>
      </w:r>
      <w:proofErr w:type="spellEnd"/>
      <w:r w:rsidR="00CC43BA" w:rsidRPr="00C67E45">
        <w:rPr>
          <w:rFonts w:ascii="Times New Roman" w:hAnsi="Times New Roman" w:cs="Times New Roman"/>
          <w:b/>
          <w:bCs/>
          <w:color w:val="000000" w:themeColor="text1"/>
          <w:sz w:val="24"/>
          <w:szCs w:val="24"/>
          <w:lang w:val="en-US"/>
        </w:rPr>
        <w:t xml:space="preserve"> dan </w:t>
      </w:r>
      <w:proofErr w:type="spellStart"/>
      <w:r w:rsidR="00CC43BA" w:rsidRPr="00C67E45">
        <w:rPr>
          <w:rFonts w:ascii="Times New Roman" w:hAnsi="Times New Roman" w:cs="Times New Roman"/>
          <w:b/>
          <w:bCs/>
          <w:color w:val="000000" w:themeColor="text1"/>
          <w:sz w:val="24"/>
          <w:szCs w:val="24"/>
          <w:lang w:val="en-US"/>
        </w:rPr>
        <w:t>Konsep</w:t>
      </w:r>
      <w:proofErr w:type="spellEnd"/>
      <w:r w:rsidR="00CC43BA" w:rsidRPr="00C67E45">
        <w:rPr>
          <w:rFonts w:ascii="Times New Roman" w:hAnsi="Times New Roman" w:cs="Times New Roman"/>
          <w:b/>
          <w:bCs/>
          <w:color w:val="000000" w:themeColor="text1"/>
          <w:sz w:val="24"/>
          <w:szCs w:val="24"/>
          <w:lang w:val="en-US"/>
        </w:rPr>
        <w:t xml:space="preserve"> PKN</w:t>
      </w:r>
      <w:r w:rsidR="006A7538" w:rsidRPr="00C67E45">
        <w:rPr>
          <w:rFonts w:ascii="Times New Roman" w:hAnsi="Times New Roman" w:cs="Times New Roman"/>
          <w:b/>
          <w:bCs/>
          <w:color w:val="000000" w:themeColor="text1"/>
          <w:sz w:val="24"/>
          <w:szCs w:val="24"/>
          <w:lang w:val="en-US"/>
        </w:rPr>
        <w:t>)</w:t>
      </w:r>
    </w:p>
    <w:p w14:paraId="3DF0FAE0" w14:textId="226CBF52" w:rsidR="009C0D23" w:rsidRPr="0025067C" w:rsidRDefault="009C0D23" w:rsidP="00B46618">
      <w:pPr>
        <w:spacing w:after="0" w:line="360" w:lineRule="auto"/>
        <w:jc w:val="both"/>
        <w:rPr>
          <w:rFonts w:ascii="Times New Roman" w:hAnsi="Times New Roman" w:cs="Times New Roman"/>
          <w:sz w:val="24"/>
          <w:szCs w:val="24"/>
          <w:lang w:val="en-US"/>
        </w:rPr>
      </w:pPr>
      <w:r w:rsidRPr="0025067C">
        <w:rPr>
          <w:rFonts w:ascii="Times New Roman" w:hAnsi="Times New Roman" w:cs="Times New Roman"/>
          <w:sz w:val="24"/>
          <w:szCs w:val="24"/>
          <w:lang w:val="en-US"/>
        </w:rPr>
        <w:t>Nama</w:t>
      </w:r>
      <w:r w:rsidRPr="0025067C">
        <w:rPr>
          <w:rFonts w:ascii="Times New Roman" w:hAnsi="Times New Roman" w:cs="Times New Roman"/>
          <w:sz w:val="24"/>
          <w:szCs w:val="24"/>
          <w:lang w:val="en-US"/>
        </w:rPr>
        <w:tab/>
      </w:r>
      <w:r w:rsidRPr="0025067C">
        <w:rPr>
          <w:rFonts w:ascii="Times New Roman" w:hAnsi="Times New Roman" w:cs="Times New Roman"/>
          <w:sz w:val="24"/>
          <w:szCs w:val="24"/>
          <w:lang w:val="en-US"/>
        </w:rPr>
        <w:tab/>
        <w:t xml:space="preserve">: </w:t>
      </w:r>
      <w:proofErr w:type="spellStart"/>
      <w:r w:rsidRPr="0025067C">
        <w:rPr>
          <w:rFonts w:ascii="Times New Roman" w:hAnsi="Times New Roman" w:cs="Times New Roman"/>
          <w:sz w:val="24"/>
          <w:szCs w:val="24"/>
          <w:lang w:val="en-US"/>
        </w:rPr>
        <w:t>Silfiana</w:t>
      </w:r>
      <w:proofErr w:type="spellEnd"/>
      <w:r w:rsidRPr="0025067C">
        <w:rPr>
          <w:rFonts w:ascii="Times New Roman" w:hAnsi="Times New Roman" w:cs="Times New Roman"/>
          <w:sz w:val="24"/>
          <w:szCs w:val="24"/>
          <w:lang w:val="en-US"/>
        </w:rPr>
        <w:t xml:space="preserve"> </w:t>
      </w:r>
      <w:proofErr w:type="spellStart"/>
      <w:r w:rsidRPr="0025067C">
        <w:rPr>
          <w:rFonts w:ascii="Times New Roman" w:hAnsi="Times New Roman" w:cs="Times New Roman"/>
          <w:sz w:val="24"/>
          <w:szCs w:val="24"/>
          <w:lang w:val="en-US"/>
        </w:rPr>
        <w:t>Dwi</w:t>
      </w:r>
      <w:proofErr w:type="spellEnd"/>
      <w:r w:rsidRPr="0025067C">
        <w:rPr>
          <w:rFonts w:ascii="Times New Roman" w:hAnsi="Times New Roman" w:cs="Times New Roman"/>
          <w:sz w:val="24"/>
          <w:szCs w:val="24"/>
          <w:lang w:val="en-US"/>
        </w:rPr>
        <w:t xml:space="preserve"> </w:t>
      </w:r>
      <w:proofErr w:type="spellStart"/>
      <w:r w:rsidRPr="0025067C">
        <w:rPr>
          <w:rFonts w:ascii="Times New Roman" w:hAnsi="Times New Roman" w:cs="Times New Roman"/>
          <w:sz w:val="24"/>
          <w:szCs w:val="24"/>
          <w:lang w:val="en-US"/>
        </w:rPr>
        <w:t>Nabiilah</w:t>
      </w:r>
      <w:proofErr w:type="spellEnd"/>
    </w:p>
    <w:p w14:paraId="18015AC4" w14:textId="48992B5F" w:rsidR="009C0D23" w:rsidRPr="0025067C" w:rsidRDefault="009C0D23" w:rsidP="00B46618">
      <w:pPr>
        <w:spacing w:after="0" w:line="360" w:lineRule="auto"/>
        <w:jc w:val="both"/>
        <w:rPr>
          <w:rFonts w:ascii="Times New Roman" w:hAnsi="Times New Roman" w:cs="Times New Roman"/>
          <w:sz w:val="24"/>
          <w:szCs w:val="24"/>
          <w:lang w:val="en-US"/>
        </w:rPr>
      </w:pPr>
      <w:r w:rsidRPr="0025067C">
        <w:rPr>
          <w:rFonts w:ascii="Times New Roman" w:hAnsi="Times New Roman" w:cs="Times New Roman"/>
          <w:sz w:val="24"/>
          <w:szCs w:val="24"/>
          <w:lang w:val="en-US"/>
        </w:rPr>
        <w:t>NIM</w:t>
      </w:r>
      <w:r w:rsidRPr="0025067C">
        <w:rPr>
          <w:rFonts w:ascii="Times New Roman" w:hAnsi="Times New Roman" w:cs="Times New Roman"/>
          <w:sz w:val="24"/>
          <w:szCs w:val="24"/>
          <w:lang w:val="en-US"/>
        </w:rPr>
        <w:tab/>
      </w:r>
      <w:r w:rsidRPr="0025067C">
        <w:rPr>
          <w:rFonts w:ascii="Times New Roman" w:hAnsi="Times New Roman" w:cs="Times New Roman"/>
          <w:sz w:val="24"/>
          <w:szCs w:val="24"/>
          <w:lang w:val="en-US"/>
        </w:rPr>
        <w:tab/>
        <w:t>: 221344028</w:t>
      </w:r>
    </w:p>
    <w:p w14:paraId="27287E90" w14:textId="5268E463" w:rsidR="009C0D23" w:rsidRPr="0025067C" w:rsidRDefault="009C0D23" w:rsidP="00B46618">
      <w:pPr>
        <w:spacing w:after="0" w:line="360" w:lineRule="auto"/>
        <w:jc w:val="both"/>
        <w:rPr>
          <w:rFonts w:ascii="Times New Roman" w:hAnsi="Times New Roman" w:cs="Times New Roman"/>
          <w:sz w:val="24"/>
          <w:szCs w:val="24"/>
          <w:lang w:val="en-US"/>
        </w:rPr>
      </w:pPr>
      <w:proofErr w:type="spellStart"/>
      <w:r w:rsidRPr="0025067C">
        <w:rPr>
          <w:rFonts w:ascii="Times New Roman" w:hAnsi="Times New Roman" w:cs="Times New Roman"/>
          <w:sz w:val="24"/>
          <w:szCs w:val="24"/>
          <w:lang w:val="en-US"/>
        </w:rPr>
        <w:t>Kelas</w:t>
      </w:r>
      <w:proofErr w:type="spellEnd"/>
      <w:r w:rsidRPr="0025067C">
        <w:rPr>
          <w:rFonts w:ascii="Times New Roman" w:hAnsi="Times New Roman" w:cs="Times New Roman"/>
          <w:sz w:val="24"/>
          <w:szCs w:val="24"/>
          <w:lang w:val="en-US"/>
        </w:rPr>
        <w:tab/>
      </w:r>
      <w:r w:rsidRPr="0025067C">
        <w:rPr>
          <w:rFonts w:ascii="Times New Roman" w:hAnsi="Times New Roman" w:cs="Times New Roman"/>
          <w:sz w:val="24"/>
          <w:szCs w:val="24"/>
          <w:lang w:val="en-US"/>
        </w:rPr>
        <w:tab/>
        <w:t>: 1A TNK</w:t>
      </w:r>
    </w:p>
    <w:p w14:paraId="08876059" w14:textId="197C6E86" w:rsidR="009C0D23" w:rsidRPr="0025067C" w:rsidRDefault="009C0D23" w:rsidP="00B46618">
      <w:pPr>
        <w:spacing w:after="0" w:line="360" w:lineRule="auto"/>
        <w:jc w:val="both"/>
        <w:rPr>
          <w:rFonts w:ascii="Times New Roman" w:hAnsi="Times New Roman" w:cs="Times New Roman"/>
          <w:sz w:val="24"/>
          <w:szCs w:val="24"/>
          <w:lang w:val="en-US"/>
        </w:rPr>
      </w:pPr>
      <w:r w:rsidRPr="0025067C">
        <w:rPr>
          <w:rFonts w:ascii="Times New Roman" w:hAnsi="Times New Roman" w:cs="Times New Roman"/>
          <w:sz w:val="24"/>
          <w:szCs w:val="24"/>
          <w:lang w:val="en-US"/>
        </w:rPr>
        <w:t xml:space="preserve">Mata </w:t>
      </w:r>
      <w:proofErr w:type="spellStart"/>
      <w:r w:rsidRPr="0025067C">
        <w:rPr>
          <w:rFonts w:ascii="Times New Roman" w:hAnsi="Times New Roman" w:cs="Times New Roman"/>
          <w:sz w:val="24"/>
          <w:szCs w:val="24"/>
          <w:lang w:val="en-US"/>
        </w:rPr>
        <w:t>Kuliah</w:t>
      </w:r>
      <w:proofErr w:type="spellEnd"/>
      <w:r w:rsidRPr="0025067C">
        <w:rPr>
          <w:rFonts w:ascii="Times New Roman" w:hAnsi="Times New Roman" w:cs="Times New Roman"/>
          <w:sz w:val="24"/>
          <w:szCs w:val="24"/>
          <w:lang w:val="en-US"/>
        </w:rPr>
        <w:tab/>
        <w:t xml:space="preserve">: Pendidikan </w:t>
      </w:r>
      <w:proofErr w:type="spellStart"/>
      <w:r w:rsidRPr="0025067C">
        <w:rPr>
          <w:rFonts w:ascii="Times New Roman" w:hAnsi="Times New Roman" w:cs="Times New Roman"/>
          <w:sz w:val="24"/>
          <w:szCs w:val="24"/>
          <w:lang w:val="en-US"/>
        </w:rPr>
        <w:t>Kewarganegaraan</w:t>
      </w:r>
      <w:proofErr w:type="spellEnd"/>
    </w:p>
    <w:p w14:paraId="1BC1F7D1" w14:textId="7A3D5986" w:rsidR="009C0D23" w:rsidRPr="0025067C" w:rsidRDefault="009C0D23" w:rsidP="00B46618">
      <w:pPr>
        <w:spacing w:after="240" w:line="360" w:lineRule="auto"/>
        <w:jc w:val="both"/>
        <w:rPr>
          <w:rFonts w:ascii="Times New Roman" w:hAnsi="Times New Roman" w:cs="Times New Roman"/>
          <w:sz w:val="24"/>
          <w:szCs w:val="24"/>
          <w:lang w:val="en-US"/>
        </w:rPr>
      </w:pPr>
      <w:proofErr w:type="spellStart"/>
      <w:r w:rsidRPr="0025067C">
        <w:rPr>
          <w:rFonts w:ascii="Times New Roman" w:hAnsi="Times New Roman" w:cs="Times New Roman"/>
          <w:sz w:val="24"/>
          <w:szCs w:val="24"/>
          <w:lang w:val="en-US"/>
        </w:rPr>
        <w:t>Dosen</w:t>
      </w:r>
      <w:proofErr w:type="spellEnd"/>
      <w:r w:rsidRPr="0025067C">
        <w:rPr>
          <w:rFonts w:ascii="Times New Roman" w:hAnsi="Times New Roman" w:cs="Times New Roman"/>
          <w:sz w:val="24"/>
          <w:szCs w:val="24"/>
          <w:lang w:val="en-US"/>
        </w:rPr>
        <w:tab/>
      </w:r>
      <w:r w:rsidRPr="0025067C">
        <w:rPr>
          <w:rFonts w:ascii="Times New Roman" w:hAnsi="Times New Roman" w:cs="Times New Roman"/>
          <w:sz w:val="24"/>
          <w:szCs w:val="24"/>
          <w:lang w:val="en-US"/>
        </w:rPr>
        <w:tab/>
        <w:t>:</w:t>
      </w:r>
      <w:r w:rsidR="006A7538">
        <w:rPr>
          <w:rFonts w:ascii="Times New Roman" w:hAnsi="Times New Roman" w:cs="Times New Roman"/>
          <w:sz w:val="24"/>
          <w:szCs w:val="24"/>
          <w:lang w:val="en-US"/>
        </w:rPr>
        <w:t xml:space="preserve"> </w:t>
      </w:r>
      <w:proofErr w:type="spellStart"/>
      <w:r w:rsidR="006A7538">
        <w:rPr>
          <w:rFonts w:ascii="Times New Roman" w:hAnsi="Times New Roman" w:cs="Times New Roman"/>
          <w:sz w:val="24"/>
          <w:szCs w:val="24"/>
          <w:lang w:val="en-US"/>
        </w:rPr>
        <w:t>Usep</w:t>
      </w:r>
      <w:proofErr w:type="spellEnd"/>
      <w:r w:rsidR="006A7538">
        <w:rPr>
          <w:rFonts w:ascii="Times New Roman" w:hAnsi="Times New Roman" w:cs="Times New Roman"/>
          <w:sz w:val="24"/>
          <w:szCs w:val="24"/>
          <w:lang w:val="en-US"/>
        </w:rPr>
        <w:t xml:space="preserve"> </w:t>
      </w:r>
      <w:proofErr w:type="spellStart"/>
      <w:r w:rsidR="006A7538">
        <w:rPr>
          <w:rFonts w:ascii="Times New Roman" w:hAnsi="Times New Roman" w:cs="Times New Roman"/>
          <w:sz w:val="24"/>
          <w:szCs w:val="24"/>
          <w:lang w:val="en-US"/>
        </w:rPr>
        <w:t>Saepurohman</w:t>
      </w:r>
      <w:proofErr w:type="spellEnd"/>
      <w:r w:rsidR="006A7538">
        <w:rPr>
          <w:rFonts w:ascii="Times New Roman" w:hAnsi="Times New Roman" w:cs="Times New Roman"/>
          <w:sz w:val="24"/>
          <w:szCs w:val="24"/>
          <w:lang w:val="en-US"/>
        </w:rPr>
        <w:t xml:space="preserve">, </w:t>
      </w:r>
      <w:proofErr w:type="spellStart"/>
      <w:r w:rsidR="006A7538">
        <w:rPr>
          <w:rFonts w:ascii="Times New Roman" w:hAnsi="Times New Roman" w:cs="Times New Roman"/>
          <w:sz w:val="24"/>
          <w:szCs w:val="24"/>
          <w:lang w:val="en-US"/>
        </w:rPr>
        <w:t>M.Pd</w:t>
      </w:r>
      <w:proofErr w:type="spellEnd"/>
    </w:p>
    <w:p w14:paraId="164F87A8" w14:textId="76A7A09C" w:rsidR="009C0D23" w:rsidRPr="00B46618" w:rsidRDefault="009C0D23" w:rsidP="00B46618">
      <w:pPr>
        <w:pStyle w:val="ListParagraph"/>
        <w:numPr>
          <w:ilvl w:val="0"/>
          <w:numId w:val="2"/>
        </w:numPr>
        <w:spacing w:after="0" w:line="360" w:lineRule="auto"/>
        <w:jc w:val="both"/>
        <w:rPr>
          <w:rFonts w:ascii="Times New Roman" w:hAnsi="Times New Roman" w:cs="Times New Roman"/>
          <w:b/>
          <w:bCs/>
          <w:sz w:val="24"/>
          <w:szCs w:val="24"/>
          <w:lang w:val="en-US"/>
        </w:rPr>
      </w:pPr>
      <w:proofErr w:type="spellStart"/>
      <w:r w:rsidRPr="00B46618">
        <w:rPr>
          <w:rFonts w:ascii="Times New Roman" w:hAnsi="Times New Roman" w:cs="Times New Roman"/>
          <w:b/>
          <w:bCs/>
          <w:sz w:val="24"/>
          <w:szCs w:val="24"/>
          <w:lang w:val="en-US"/>
        </w:rPr>
        <w:t>Pengertian</w:t>
      </w:r>
      <w:proofErr w:type="spellEnd"/>
      <w:r w:rsidRPr="00B46618">
        <w:rPr>
          <w:rFonts w:ascii="Times New Roman" w:hAnsi="Times New Roman" w:cs="Times New Roman"/>
          <w:b/>
          <w:bCs/>
          <w:sz w:val="24"/>
          <w:szCs w:val="24"/>
          <w:lang w:val="en-US"/>
        </w:rPr>
        <w:t xml:space="preserve"> </w:t>
      </w:r>
      <w:proofErr w:type="spellStart"/>
      <w:r w:rsidRPr="00B46618">
        <w:rPr>
          <w:rFonts w:ascii="Times New Roman" w:hAnsi="Times New Roman" w:cs="Times New Roman"/>
          <w:b/>
          <w:bCs/>
          <w:sz w:val="24"/>
          <w:szCs w:val="24"/>
          <w:lang w:val="en-US"/>
        </w:rPr>
        <w:t>Identitas</w:t>
      </w:r>
      <w:proofErr w:type="spellEnd"/>
      <w:r w:rsidRPr="00B46618">
        <w:rPr>
          <w:rFonts w:ascii="Times New Roman" w:hAnsi="Times New Roman" w:cs="Times New Roman"/>
          <w:b/>
          <w:bCs/>
          <w:sz w:val="24"/>
          <w:szCs w:val="24"/>
          <w:lang w:val="en-US"/>
        </w:rPr>
        <w:t xml:space="preserve"> Nasional</w:t>
      </w:r>
    </w:p>
    <w:p w14:paraId="7ED9BF43" w14:textId="77777777" w:rsidR="009C0D23" w:rsidRPr="0025067C" w:rsidRDefault="009C0D23" w:rsidP="0025067C">
      <w:pPr>
        <w:pStyle w:val="NormalWeb"/>
        <w:shd w:val="clear" w:color="auto" w:fill="FFFFFF"/>
        <w:spacing w:before="0" w:beforeAutospacing="0" w:after="225" w:afterAutospacing="0" w:line="360" w:lineRule="auto"/>
        <w:ind w:left="360" w:right="501" w:firstLine="360"/>
        <w:jc w:val="both"/>
      </w:pPr>
      <w:r w:rsidRPr="0025067C">
        <w:t xml:space="preserve">Dalam riset sosiologi serta antropologi, </w:t>
      </w:r>
      <w:proofErr w:type="spellStart"/>
      <w:r w:rsidRPr="0025067C">
        <w:t>penagertian</w:t>
      </w:r>
      <w:proofErr w:type="spellEnd"/>
      <w:r w:rsidRPr="0025067C">
        <w:t xml:space="preserve"> identitas dapat mengacu pada deskripsi tentang sifat khas yang menerangkan sesuai dengan pemahaman diri serta kelompok. Identitas tidak cuma miliki orang tetapi pula kelompok.</w:t>
      </w:r>
      <w:r w:rsidRPr="0025067C">
        <w:rPr>
          <w:lang w:val="en-US"/>
        </w:rPr>
        <w:t xml:space="preserve"> </w:t>
      </w:r>
      <w:r w:rsidRPr="0025067C">
        <w:t xml:space="preserve">Sebagaimana telah disinggung </w:t>
      </w:r>
      <w:proofErr w:type="spellStart"/>
      <w:r w:rsidRPr="0025067C">
        <w:t>diawal</w:t>
      </w:r>
      <w:proofErr w:type="spellEnd"/>
      <w:r w:rsidRPr="0025067C">
        <w:t>, identitas nasional terletak pada tingkat yang membentang, dari orang hingga negara-bangsa. Setiap orang dengan penuh pemahaman bangga hendak identitas nasional yang disandangnya.</w:t>
      </w:r>
    </w:p>
    <w:p w14:paraId="7D6D24D0" w14:textId="754CADC0" w:rsidR="009C0D23" w:rsidRPr="0025067C" w:rsidRDefault="009C0D23" w:rsidP="0025067C">
      <w:pPr>
        <w:pStyle w:val="NormalWeb"/>
        <w:shd w:val="clear" w:color="auto" w:fill="FFFFFF"/>
        <w:spacing w:before="0" w:beforeAutospacing="0" w:after="225" w:afterAutospacing="0" w:line="360" w:lineRule="auto"/>
        <w:ind w:left="360" w:right="501" w:firstLine="360"/>
        <w:jc w:val="both"/>
      </w:pPr>
      <w:r w:rsidRPr="0025067C">
        <w:t>Dari penjelasan di atas kita dapat mendefinisikan pengertian identitas nasional sebagai jati diri, sifat, sifat khas yang berkembang serta tumbuh di suatu negara-bangsa sehingga jadi pembeda dengan negara-bangsa yang lain.</w:t>
      </w:r>
      <w:r w:rsidRPr="0025067C">
        <w:rPr>
          <w:lang w:val="en-US"/>
        </w:rPr>
        <w:t xml:space="preserve"> </w:t>
      </w:r>
      <w:r w:rsidRPr="0025067C">
        <w:t xml:space="preserve">Negara-bangsa sendiri ialah konsep sosio-politik yang dinamis. Indonesia sebagai bangsa yang majemuk tentu saja mempunyai kumpulan identitas yang majemuk pula baik dari </w:t>
      </w:r>
      <w:proofErr w:type="spellStart"/>
      <w:r w:rsidRPr="0025067C">
        <w:t>etnisitas</w:t>
      </w:r>
      <w:proofErr w:type="spellEnd"/>
      <w:r w:rsidRPr="0025067C">
        <w:t>, bahasa, agama, ras, serta sebagainya.</w:t>
      </w:r>
    </w:p>
    <w:p w14:paraId="024A8744" w14:textId="631DECE0" w:rsidR="009C0D23" w:rsidRPr="0025067C" w:rsidRDefault="009C0D23" w:rsidP="0025067C">
      <w:pPr>
        <w:pStyle w:val="NormalWeb"/>
        <w:shd w:val="clear" w:color="auto" w:fill="FFFFFF"/>
        <w:spacing w:before="0" w:beforeAutospacing="0" w:after="0" w:afterAutospacing="0" w:line="360" w:lineRule="auto"/>
        <w:ind w:left="360" w:right="501" w:firstLine="360"/>
        <w:jc w:val="both"/>
      </w:pPr>
      <w:r w:rsidRPr="0025067C">
        <w:t xml:space="preserve">Oleh sebab itu, identitas nasional yang disandang orang </w:t>
      </w:r>
      <w:proofErr w:type="spellStart"/>
      <w:r w:rsidRPr="0025067C">
        <w:t>Indoensia</w:t>
      </w:r>
      <w:proofErr w:type="spellEnd"/>
      <w:r w:rsidRPr="0025067C">
        <w:t xml:space="preserve"> sejatinya ialah kumpulan dari jati diri yang majemuk ataupun heterogen tersebut.</w:t>
      </w:r>
      <w:r w:rsidRPr="0025067C">
        <w:rPr>
          <w:lang w:val="en-US"/>
        </w:rPr>
        <w:t xml:space="preserve"> </w:t>
      </w:r>
      <w:proofErr w:type="spellStart"/>
      <w:r w:rsidRPr="0025067C">
        <w:t>Disini</w:t>
      </w:r>
      <w:proofErr w:type="spellEnd"/>
      <w:r w:rsidRPr="0025067C">
        <w:t xml:space="preserve"> kita dapat memahami kalau sebagai warga negara, kita memiliki identitas yang banyak </w:t>
      </w:r>
      <w:proofErr w:type="spellStart"/>
      <w:r w:rsidRPr="0025067C">
        <w:t>sekali.Tidak</w:t>
      </w:r>
      <w:proofErr w:type="spellEnd"/>
      <w:r w:rsidRPr="0025067C">
        <w:t xml:space="preserve"> cuma jati diri, tetapi pula identitas kesukuan, </w:t>
      </w:r>
      <w:proofErr w:type="spellStart"/>
      <w:r w:rsidRPr="0025067C">
        <w:t>etnisitas</w:t>
      </w:r>
      <w:proofErr w:type="spellEnd"/>
      <w:r w:rsidRPr="0025067C">
        <w:t>, hingga identitas nasional. Identitas nasional, sekali lagi ialah identitas “paling tinggi” dalam konteks kehidupan bernegara.</w:t>
      </w:r>
      <w:r w:rsidRPr="0025067C">
        <w:rPr>
          <w:lang w:val="en-US"/>
        </w:rPr>
        <w:t xml:space="preserve"> </w:t>
      </w:r>
      <w:r w:rsidRPr="0025067C">
        <w:t xml:space="preserve">Identitas nasional ialah konsep abstrak. Untuk menguasai secara lebih </w:t>
      </w:r>
      <w:proofErr w:type="spellStart"/>
      <w:r w:rsidRPr="0025067C">
        <w:t>kongrit</w:t>
      </w:r>
      <w:proofErr w:type="spellEnd"/>
      <w:r w:rsidRPr="0025067C">
        <w:t xml:space="preserve">, kita perlu menurunkan ke dalam pengertian yang </w:t>
      </w:r>
      <w:proofErr w:type="spellStart"/>
      <w:r w:rsidRPr="0025067C">
        <w:t>menarangkan</w:t>
      </w:r>
      <w:proofErr w:type="spellEnd"/>
      <w:r w:rsidRPr="0025067C">
        <w:t xml:space="preserve"> unsur-unsurnya. Berikut ini unsur-unsur identitas nasional Indonesia.</w:t>
      </w:r>
    </w:p>
    <w:p w14:paraId="41DD9431" w14:textId="08454FA6" w:rsidR="009C0D23" w:rsidRPr="0025067C" w:rsidRDefault="009C0D23" w:rsidP="0025067C">
      <w:pPr>
        <w:shd w:val="clear" w:color="auto" w:fill="FFFFFF"/>
        <w:spacing w:after="0" w:line="360" w:lineRule="auto"/>
        <w:ind w:left="720"/>
        <w:jc w:val="both"/>
        <w:rPr>
          <w:rFonts w:ascii="Times New Roman" w:eastAsia="Times New Roman" w:hAnsi="Times New Roman" w:cs="Times New Roman"/>
          <w:sz w:val="24"/>
          <w:szCs w:val="24"/>
          <w:lang w:val="en-US" w:eastAsia="id-ID"/>
        </w:rPr>
      </w:pPr>
      <w:r w:rsidRPr="0025067C">
        <w:rPr>
          <w:rFonts w:ascii="Times New Roman" w:eastAsia="Times New Roman" w:hAnsi="Times New Roman" w:cs="Times New Roman"/>
          <w:sz w:val="24"/>
          <w:szCs w:val="24"/>
          <w:lang w:eastAsia="id-ID"/>
        </w:rPr>
        <w:t xml:space="preserve">Adapun </w:t>
      </w:r>
      <w:proofErr w:type="spellStart"/>
      <w:r w:rsidRPr="0025067C">
        <w:rPr>
          <w:rFonts w:ascii="Times New Roman" w:eastAsia="Times New Roman" w:hAnsi="Times New Roman" w:cs="Times New Roman"/>
          <w:sz w:val="24"/>
          <w:szCs w:val="24"/>
          <w:lang w:eastAsia="id-ID"/>
        </w:rPr>
        <w:t>definisiidentitas</w:t>
      </w:r>
      <w:proofErr w:type="spellEnd"/>
      <w:r w:rsidRPr="0025067C">
        <w:rPr>
          <w:rFonts w:ascii="Times New Roman" w:eastAsia="Times New Roman" w:hAnsi="Times New Roman" w:cs="Times New Roman"/>
          <w:sz w:val="24"/>
          <w:szCs w:val="24"/>
          <w:lang w:eastAsia="id-ID"/>
        </w:rPr>
        <w:t xml:space="preserve"> nasional menurut para ahli, antara lain</w:t>
      </w:r>
      <w:r w:rsidRPr="0025067C">
        <w:rPr>
          <w:rFonts w:ascii="Times New Roman" w:eastAsia="Times New Roman" w:hAnsi="Times New Roman" w:cs="Times New Roman"/>
          <w:sz w:val="24"/>
          <w:szCs w:val="24"/>
          <w:lang w:val="en-US" w:eastAsia="id-ID"/>
        </w:rPr>
        <w:t xml:space="preserve"> :</w:t>
      </w:r>
    </w:p>
    <w:p w14:paraId="6C8AE1C8" w14:textId="77777777" w:rsidR="009C0D23" w:rsidRPr="0025067C" w:rsidRDefault="009C0D23" w:rsidP="0025067C">
      <w:pPr>
        <w:numPr>
          <w:ilvl w:val="0"/>
          <w:numId w:val="3"/>
        </w:numPr>
        <w:shd w:val="clear" w:color="auto" w:fill="FFFFFF"/>
        <w:spacing w:before="100" w:beforeAutospacing="1" w:after="0" w:line="360" w:lineRule="auto"/>
        <w:jc w:val="both"/>
        <w:rPr>
          <w:rFonts w:ascii="Times New Roman" w:eastAsia="Times New Roman" w:hAnsi="Times New Roman" w:cs="Times New Roman"/>
          <w:sz w:val="24"/>
          <w:szCs w:val="24"/>
          <w:lang w:eastAsia="id-ID"/>
        </w:rPr>
      </w:pPr>
      <w:proofErr w:type="spellStart"/>
      <w:r w:rsidRPr="0025067C">
        <w:rPr>
          <w:rFonts w:ascii="Times New Roman" w:eastAsia="Times New Roman" w:hAnsi="Times New Roman" w:cs="Times New Roman"/>
          <w:b/>
          <w:bCs/>
          <w:sz w:val="24"/>
          <w:szCs w:val="24"/>
          <w:lang w:eastAsia="id-ID"/>
        </w:rPr>
        <w:t>Wodak</w:t>
      </w:r>
      <w:proofErr w:type="spellEnd"/>
      <w:r w:rsidRPr="0025067C">
        <w:rPr>
          <w:rFonts w:ascii="Times New Roman" w:eastAsia="Times New Roman" w:hAnsi="Times New Roman" w:cs="Times New Roman"/>
          <w:sz w:val="24"/>
          <w:szCs w:val="24"/>
          <w:lang w:eastAsia="id-ID"/>
        </w:rPr>
        <w:t>, Pengertian Identitas nasional dibangun dan disampaikan dalam wacana, khususnya dalam narasi budaya nasional. Identitas nasional merupakan produk dari wacana. Demikian, wacana sangat kuat dalam membangun, melanggengkan, mengubah dan menghancurkan identitas nasional yang secara sosial telah dibangun</w:t>
      </w:r>
    </w:p>
    <w:p w14:paraId="2704A886" w14:textId="77777777" w:rsidR="009C0D23" w:rsidRPr="0025067C" w:rsidRDefault="009C0D23" w:rsidP="0025067C">
      <w:pPr>
        <w:numPr>
          <w:ilvl w:val="0"/>
          <w:numId w:val="3"/>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proofErr w:type="spellStart"/>
      <w:r w:rsidRPr="0025067C">
        <w:rPr>
          <w:rFonts w:ascii="Times New Roman" w:eastAsia="Times New Roman" w:hAnsi="Times New Roman" w:cs="Times New Roman"/>
          <w:b/>
          <w:bCs/>
          <w:sz w:val="24"/>
          <w:szCs w:val="24"/>
          <w:lang w:eastAsia="id-ID"/>
        </w:rPr>
        <w:lastRenderedPageBreak/>
        <w:t>Lexico</w:t>
      </w:r>
      <w:proofErr w:type="spellEnd"/>
      <w:r w:rsidRPr="0025067C">
        <w:rPr>
          <w:rFonts w:ascii="Times New Roman" w:eastAsia="Times New Roman" w:hAnsi="Times New Roman" w:cs="Times New Roman"/>
          <w:sz w:val="24"/>
          <w:szCs w:val="24"/>
          <w:lang w:eastAsia="id-ID"/>
        </w:rPr>
        <w:t xml:space="preserve">, Arti identitas nasional adalah rasa bangsa sebagai kesatuan yang kohesif sebagaimana diwakili oleh tradisi, budaya dan bahasa yang khas. Kesatuan dari unsur-unsur tersebut tidak statis dan </w:t>
      </w:r>
      <w:proofErr w:type="spellStart"/>
      <w:r w:rsidRPr="0025067C">
        <w:rPr>
          <w:rFonts w:ascii="Times New Roman" w:eastAsia="Times New Roman" w:hAnsi="Times New Roman" w:cs="Times New Roman"/>
          <w:sz w:val="24"/>
          <w:szCs w:val="24"/>
          <w:lang w:eastAsia="id-ID"/>
        </w:rPr>
        <w:t>berkambang</w:t>
      </w:r>
      <w:proofErr w:type="spellEnd"/>
      <w:r w:rsidRPr="0025067C">
        <w:rPr>
          <w:rFonts w:ascii="Times New Roman" w:eastAsia="Times New Roman" w:hAnsi="Times New Roman" w:cs="Times New Roman"/>
          <w:sz w:val="24"/>
          <w:szCs w:val="24"/>
          <w:lang w:eastAsia="id-ID"/>
        </w:rPr>
        <w:t xml:space="preserve"> sesuai dengan tujuan dari sebuah negara</w:t>
      </w:r>
    </w:p>
    <w:p w14:paraId="78C1E1AF" w14:textId="77777777" w:rsidR="009C0D23" w:rsidRPr="0025067C" w:rsidRDefault="009C0D23" w:rsidP="0025067C">
      <w:pPr>
        <w:numPr>
          <w:ilvl w:val="0"/>
          <w:numId w:val="3"/>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proofErr w:type="spellStart"/>
      <w:r w:rsidRPr="0025067C">
        <w:rPr>
          <w:rFonts w:ascii="Times New Roman" w:eastAsia="Times New Roman" w:hAnsi="Times New Roman" w:cs="Times New Roman"/>
          <w:b/>
          <w:bCs/>
          <w:sz w:val="24"/>
          <w:szCs w:val="24"/>
          <w:lang w:eastAsia="id-ID"/>
        </w:rPr>
        <w:t>Billig</w:t>
      </w:r>
      <w:proofErr w:type="spellEnd"/>
      <w:r w:rsidRPr="0025067C">
        <w:rPr>
          <w:rFonts w:ascii="Times New Roman" w:eastAsia="Times New Roman" w:hAnsi="Times New Roman" w:cs="Times New Roman"/>
          <w:sz w:val="24"/>
          <w:szCs w:val="24"/>
          <w:lang w:eastAsia="id-ID"/>
        </w:rPr>
        <w:t xml:space="preserve">, Identitas nasional dapat ditemukan dari kebiasaan kehidupan sosial termasuk pemikiran dan penggunaan bahasa. Selain itu, juga melibatkan kondisi fisik, legal, sosial, dan emosi dalam sebuah tanah air. Jadi, identitas nasional juga berhubungan dengan pola perilaku yang </w:t>
      </w:r>
      <w:proofErr w:type="spellStart"/>
      <w:r w:rsidRPr="0025067C">
        <w:rPr>
          <w:rFonts w:ascii="Times New Roman" w:eastAsia="Times New Roman" w:hAnsi="Times New Roman" w:cs="Times New Roman"/>
          <w:sz w:val="24"/>
          <w:szCs w:val="24"/>
          <w:lang w:eastAsia="id-ID"/>
        </w:rPr>
        <w:t>nampak</w:t>
      </w:r>
      <w:proofErr w:type="spellEnd"/>
      <w:r w:rsidRPr="0025067C">
        <w:rPr>
          <w:rFonts w:ascii="Times New Roman" w:eastAsia="Times New Roman" w:hAnsi="Times New Roman" w:cs="Times New Roman"/>
          <w:sz w:val="24"/>
          <w:szCs w:val="24"/>
          <w:lang w:eastAsia="id-ID"/>
        </w:rPr>
        <w:t xml:space="preserve"> dalam kegiatan masyarakat</w:t>
      </w:r>
    </w:p>
    <w:p w14:paraId="0E1539F2" w14:textId="79A576B9" w:rsidR="009C0D23" w:rsidRPr="0025067C" w:rsidRDefault="009C0D23" w:rsidP="0025067C">
      <w:pPr>
        <w:numPr>
          <w:ilvl w:val="0"/>
          <w:numId w:val="3"/>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id-ID"/>
        </w:rPr>
      </w:pPr>
      <w:proofErr w:type="spellStart"/>
      <w:r w:rsidRPr="0025067C">
        <w:rPr>
          <w:rFonts w:ascii="Times New Roman" w:eastAsia="Times New Roman" w:hAnsi="Times New Roman" w:cs="Times New Roman"/>
          <w:b/>
          <w:bCs/>
          <w:sz w:val="24"/>
          <w:szCs w:val="24"/>
          <w:lang w:eastAsia="id-ID"/>
        </w:rPr>
        <w:t>Minto</w:t>
      </w:r>
      <w:proofErr w:type="spellEnd"/>
      <w:r w:rsidRPr="0025067C">
        <w:rPr>
          <w:rFonts w:ascii="Times New Roman" w:eastAsia="Times New Roman" w:hAnsi="Times New Roman" w:cs="Times New Roman"/>
          <w:b/>
          <w:bCs/>
          <w:sz w:val="24"/>
          <w:szCs w:val="24"/>
          <w:lang w:eastAsia="id-ID"/>
        </w:rPr>
        <w:t xml:space="preserve"> Rahayu</w:t>
      </w:r>
      <w:r w:rsidRPr="0025067C">
        <w:rPr>
          <w:rFonts w:ascii="Times New Roman" w:eastAsia="Times New Roman" w:hAnsi="Times New Roman" w:cs="Times New Roman"/>
          <w:sz w:val="24"/>
          <w:szCs w:val="24"/>
          <w:lang w:eastAsia="id-ID"/>
        </w:rPr>
        <w:t xml:space="preserve">, Identitas nasional memiliki ciri khasnya dan keunikannya sendiri. Hal ini dikarenakan identitas dibangun atas faktor primordial yang meliputi ikatan kekerabatan, daerah, keluarga, kesamaan suku, daerah asal, bahasa, dan adat istiadat. Selain itu, juga dipengaruhi adanya faktor keagamaan, kepemimpinan tokoh yang disegani, </w:t>
      </w:r>
      <w:proofErr w:type="spellStart"/>
      <w:r w:rsidRPr="0025067C">
        <w:rPr>
          <w:rFonts w:ascii="Times New Roman" w:eastAsia="Times New Roman" w:hAnsi="Times New Roman" w:cs="Times New Roman"/>
          <w:sz w:val="24"/>
          <w:szCs w:val="24"/>
          <w:lang w:eastAsia="id-ID"/>
        </w:rPr>
        <w:t>semoboyan</w:t>
      </w:r>
      <w:proofErr w:type="spellEnd"/>
      <w:r w:rsidRPr="0025067C">
        <w:rPr>
          <w:rFonts w:ascii="Times New Roman" w:eastAsia="Times New Roman" w:hAnsi="Times New Roman" w:cs="Times New Roman"/>
          <w:sz w:val="24"/>
          <w:szCs w:val="24"/>
          <w:lang w:eastAsia="id-ID"/>
        </w:rPr>
        <w:t xml:space="preserve"> persatuan, sejarah yang sama, perkembangan ekonomi masyarakat, serta sistem kelembagaan yang meliputi lembaga politik dan pemerintahan</w:t>
      </w:r>
    </w:p>
    <w:p w14:paraId="5D63EE4D" w14:textId="1243DAD2" w:rsidR="009C0D23" w:rsidRPr="00B46618" w:rsidRDefault="009C0D23" w:rsidP="00B46618">
      <w:pPr>
        <w:pStyle w:val="NormalWeb"/>
        <w:numPr>
          <w:ilvl w:val="0"/>
          <w:numId w:val="2"/>
        </w:numPr>
        <w:shd w:val="clear" w:color="auto" w:fill="FFFFFF"/>
        <w:spacing w:before="0" w:beforeAutospacing="0" w:after="0" w:afterAutospacing="0" w:line="360" w:lineRule="auto"/>
        <w:ind w:right="501"/>
        <w:jc w:val="both"/>
        <w:rPr>
          <w:b/>
          <w:bCs/>
          <w:lang w:val="en-US"/>
        </w:rPr>
      </w:pPr>
      <w:proofErr w:type="spellStart"/>
      <w:r w:rsidRPr="00B46618">
        <w:rPr>
          <w:b/>
          <w:bCs/>
          <w:lang w:val="en-US"/>
        </w:rPr>
        <w:t>Fungsi</w:t>
      </w:r>
      <w:proofErr w:type="spellEnd"/>
      <w:r w:rsidRPr="00B46618">
        <w:rPr>
          <w:b/>
          <w:bCs/>
          <w:lang w:val="en-US"/>
        </w:rPr>
        <w:t xml:space="preserve"> </w:t>
      </w:r>
      <w:proofErr w:type="spellStart"/>
      <w:r w:rsidRPr="00B46618">
        <w:rPr>
          <w:b/>
          <w:bCs/>
          <w:lang w:val="en-US"/>
        </w:rPr>
        <w:t>Identitas</w:t>
      </w:r>
      <w:proofErr w:type="spellEnd"/>
      <w:r w:rsidRPr="00B46618">
        <w:rPr>
          <w:b/>
          <w:bCs/>
          <w:lang w:val="en-US"/>
        </w:rPr>
        <w:t xml:space="preserve"> Nasional</w:t>
      </w:r>
    </w:p>
    <w:p w14:paraId="502E61A9" w14:textId="610F92A1" w:rsidR="009C0D23" w:rsidRPr="0025067C" w:rsidRDefault="009C0D23" w:rsidP="0025067C">
      <w:pPr>
        <w:pStyle w:val="NormalWeb"/>
        <w:shd w:val="clear" w:color="auto" w:fill="FFFFFF"/>
        <w:spacing w:before="0" w:beforeAutospacing="0" w:after="0" w:afterAutospacing="0" w:line="360" w:lineRule="auto"/>
        <w:ind w:left="720" w:right="501"/>
        <w:jc w:val="both"/>
        <w:rPr>
          <w:lang w:val="en-US"/>
        </w:rPr>
      </w:pPr>
      <w:proofErr w:type="spellStart"/>
      <w:r w:rsidRPr="0025067C">
        <w:rPr>
          <w:lang w:val="en-US"/>
        </w:rPr>
        <w:t>Identitas</w:t>
      </w:r>
      <w:proofErr w:type="spellEnd"/>
      <w:r w:rsidRPr="0025067C">
        <w:rPr>
          <w:lang w:val="en-US"/>
        </w:rPr>
        <w:t xml:space="preserve"> </w:t>
      </w:r>
      <w:proofErr w:type="spellStart"/>
      <w:r w:rsidRPr="0025067C">
        <w:rPr>
          <w:lang w:val="en-US"/>
        </w:rPr>
        <w:t>nasional</w:t>
      </w:r>
      <w:proofErr w:type="spellEnd"/>
      <w:r w:rsidRPr="0025067C">
        <w:rPr>
          <w:lang w:val="en-US"/>
        </w:rPr>
        <w:t xml:space="preserve"> </w:t>
      </w:r>
      <w:proofErr w:type="spellStart"/>
      <w:r w:rsidRPr="0025067C">
        <w:rPr>
          <w:lang w:val="en-US"/>
        </w:rPr>
        <w:t>memiliki</w:t>
      </w:r>
      <w:proofErr w:type="spellEnd"/>
      <w:r w:rsidRPr="0025067C">
        <w:rPr>
          <w:lang w:val="en-US"/>
        </w:rPr>
        <w:t xml:space="preserve"> </w:t>
      </w:r>
      <w:proofErr w:type="spellStart"/>
      <w:r w:rsidRPr="0025067C">
        <w:rPr>
          <w:lang w:val="en-US"/>
        </w:rPr>
        <w:t>berbagai</w:t>
      </w:r>
      <w:proofErr w:type="spellEnd"/>
      <w:r w:rsidRPr="0025067C">
        <w:rPr>
          <w:lang w:val="en-US"/>
        </w:rPr>
        <w:t xml:space="preserve"> </w:t>
      </w:r>
      <w:proofErr w:type="spellStart"/>
      <w:r w:rsidRPr="0025067C">
        <w:rPr>
          <w:lang w:val="en-US"/>
        </w:rPr>
        <w:t>fungsi</w:t>
      </w:r>
      <w:proofErr w:type="spellEnd"/>
      <w:r w:rsidRPr="0025067C">
        <w:rPr>
          <w:lang w:val="en-US"/>
        </w:rPr>
        <w:t xml:space="preserve">, </w:t>
      </w:r>
      <w:proofErr w:type="spellStart"/>
      <w:proofErr w:type="gramStart"/>
      <w:r w:rsidRPr="0025067C">
        <w:rPr>
          <w:lang w:val="en-US"/>
        </w:rPr>
        <w:t>yaitu</w:t>
      </w:r>
      <w:proofErr w:type="spellEnd"/>
      <w:r w:rsidRPr="0025067C">
        <w:rPr>
          <w:lang w:val="en-US"/>
        </w:rPr>
        <w:t xml:space="preserve"> :</w:t>
      </w:r>
      <w:proofErr w:type="gramEnd"/>
    </w:p>
    <w:p w14:paraId="2D790980" w14:textId="22E2BC84" w:rsidR="009C0D23" w:rsidRPr="0025067C" w:rsidRDefault="009C0D23" w:rsidP="0025067C">
      <w:pPr>
        <w:pStyle w:val="NormalWeb"/>
        <w:numPr>
          <w:ilvl w:val="1"/>
          <w:numId w:val="3"/>
        </w:numPr>
        <w:shd w:val="clear" w:color="auto" w:fill="FFFFFF"/>
        <w:spacing w:before="0" w:beforeAutospacing="0" w:after="0" w:afterAutospacing="0" w:line="360" w:lineRule="auto"/>
        <w:ind w:right="501"/>
        <w:jc w:val="both"/>
        <w:rPr>
          <w:lang w:val="en-US"/>
        </w:rPr>
      </w:pPr>
      <w:proofErr w:type="spellStart"/>
      <w:r w:rsidRPr="0025067C">
        <w:rPr>
          <w:lang w:val="en-US"/>
        </w:rPr>
        <w:t>Sebagai</w:t>
      </w:r>
      <w:proofErr w:type="spellEnd"/>
      <w:r w:rsidRPr="0025067C">
        <w:rPr>
          <w:lang w:val="en-US"/>
        </w:rPr>
        <w:t xml:space="preserve"> </w:t>
      </w:r>
      <w:proofErr w:type="spellStart"/>
      <w:r w:rsidRPr="0025067C">
        <w:rPr>
          <w:lang w:val="en-US"/>
        </w:rPr>
        <w:t>alat</w:t>
      </w:r>
      <w:proofErr w:type="spellEnd"/>
      <w:r w:rsidRPr="0025067C">
        <w:rPr>
          <w:lang w:val="en-US"/>
        </w:rPr>
        <w:t xml:space="preserve"> </w:t>
      </w:r>
      <w:proofErr w:type="spellStart"/>
      <w:r w:rsidRPr="0025067C">
        <w:rPr>
          <w:lang w:val="en-US"/>
        </w:rPr>
        <w:t>pemersatu</w:t>
      </w:r>
      <w:proofErr w:type="spellEnd"/>
      <w:r w:rsidRPr="0025067C">
        <w:rPr>
          <w:lang w:val="en-US"/>
        </w:rPr>
        <w:t xml:space="preserve"> </w:t>
      </w:r>
      <w:proofErr w:type="spellStart"/>
      <w:r w:rsidRPr="0025067C">
        <w:rPr>
          <w:lang w:val="en-US"/>
        </w:rPr>
        <w:t>bangsa</w:t>
      </w:r>
      <w:proofErr w:type="spellEnd"/>
    </w:p>
    <w:p w14:paraId="6F66E553" w14:textId="7C523CF1" w:rsidR="009C0D23" w:rsidRPr="0025067C" w:rsidRDefault="009C0D23" w:rsidP="0025067C">
      <w:pPr>
        <w:pStyle w:val="NormalWeb"/>
        <w:numPr>
          <w:ilvl w:val="1"/>
          <w:numId w:val="3"/>
        </w:numPr>
        <w:shd w:val="clear" w:color="auto" w:fill="FFFFFF"/>
        <w:spacing w:before="0" w:beforeAutospacing="0" w:after="0" w:afterAutospacing="0" w:line="360" w:lineRule="auto"/>
        <w:ind w:right="501"/>
        <w:jc w:val="both"/>
        <w:rPr>
          <w:lang w:val="en-US"/>
        </w:rPr>
      </w:pPr>
      <w:proofErr w:type="spellStart"/>
      <w:r w:rsidRPr="0025067C">
        <w:rPr>
          <w:lang w:val="en-US"/>
        </w:rPr>
        <w:t>Sebagai</w:t>
      </w:r>
      <w:proofErr w:type="spellEnd"/>
      <w:r w:rsidRPr="0025067C">
        <w:rPr>
          <w:lang w:val="en-US"/>
        </w:rPr>
        <w:t xml:space="preserve"> </w:t>
      </w:r>
      <w:proofErr w:type="spellStart"/>
      <w:r w:rsidRPr="0025067C">
        <w:rPr>
          <w:lang w:val="en-US"/>
        </w:rPr>
        <w:t>pembeda</w:t>
      </w:r>
      <w:proofErr w:type="spellEnd"/>
      <w:r w:rsidRPr="0025067C">
        <w:rPr>
          <w:lang w:val="en-US"/>
        </w:rPr>
        <w:t xml:space="preserve"> </w:t>
      </w:r>
      <w:proofErr w:type="spellStart"/>
      <w:r w:rsidRPr="0025067C">
        <w:rPr>
          <w:lang w:val="en-US"/>
        </w:rPr>
        <w:t>dengan</w:t>
      </w:r>
      <w:proofErr w:type="spellEnd"/>
      <w:r w:rsidRPr="0025067C">
        <w:rPr>
          <w:lang w:val="en-US"/>
        </w:rPr>
        <w:t xml:space="preserve"> </w:t>
      </w:r>
      <w:proofErr w:type="spellStart"/>
      <w:r w:rsidRPr="0025067C">
        <w:rPr>
          <w:lang w:val="en-US"/>
        </w:rPr>
        <w:t>bangsa</w:t>
      </w:r>
      <w:proofErr w:type="spellEnd"/>
      <w:r w:rsidRPr="0025067C">
        <w:rPr>
          <w:lang w:val="en-US"/>
        </w:rPr>
        <w:t xml:space="preserve"> </w:t>
      </w:r>
      <w:proofErr w:type="spellStart"/>
      <w:r w:rsidRPr="0025067C">
        <w:rPr>
          <w:lang w:val="en-US"/>
        </w:rPr>
        <w:t>lainnya</w:t>
      </w:r>
      <w:proofErr w:type="spellEnd"/>
    </w:p>
    <w:p w14:paraId="79F8E554" w14:textId="0401189A" w:rsidR="009C0D23" w:rsidRPr="0025067C" w:rsidRDefault="009C0D23" w:rsidP="0025067C">
      <w:pPr>
        <w:pStyle w:val="NormalWeb"/>
        <w:numPr>
          <w:ilvl w:val="1"/>
          <w:numId w:val="3"/>
        </w:numPr>
        <w:shd w:val="clear" w:color="auto" w:fill="FFFFFF"/>
        <w:spacing w:before="0" w:beforeAutospacing="0" w:after="0" w:afterAutospacing="0" w:line="360" w:lineRule="auto"/>
        <w:ind w:right="501"/>
        <w:jc w:val="both"/>
        <w:rPr>
          <w:lang w:val="en-US"/>
        </w:rPr>
      </w:pPr>
      <w:proofErr w:type="spellStart"/>
      <w:r w:rsidRPr="0025067C">
        <w:rPr>
          <w:lang w:val="en-US"/>
        </w:rPr>
        <w:t>Sebagai</w:t>
      </w:r>
      <w:proofErr w:type="spellEnd"/>
      <w:r w:rsidRPr="0025067C">
        <w:rPr>
          <w:lang w:val="en-US"/>
        </w:rPr>
        <w:t xml:space="preserve"> </w:t>
      </w:r>
      <w:proofErr w:type="spellStart"/>
      <w:r w:rsidRPr="0025067C">
        <w:rPr>
          <w:lang w:val="en-US"/>
        </w:rPr>
        <w:t>identitas</w:t>
      </w:r>
      <w:proofErr w:type="spellEnd"/>
      <w:r w:rsidRPr="0025067C">
        <w:rPr>
          <w:lang w:val="en-US"/>
        </w:rPr>
        <w:t xml:space="preserve"> negara</w:t>
      </w:r>
    </w:p>
    <w:p w14:paraId="391981BF" w14:textId="6C13C8F2" w:rsidR="009C0D23" w:rsidRPr="0025067C" w:rsidRDefault="009C0D23" w:rsidP="0025067C">
      <w:pPr>
        <w:pStyle w:val="NormalWeb"/>
        <w:numPr>
          <w:ilvl w:val="1"/>
          <w:numId w:val="3"/>
        </w:numPr>
        <w:shd w:val="clear" w:color="auto" w:fill="FFFFFF"/>
        <w:spacing w:before="0" w:beforeAutospacing="0" w:after="0" w:afterAutospacing="0" w:line="360" w:lineRule="auto"/>
        <w:ind w:right="501"/>
        <w:jc w:val="both"/>
        <w:rPr>
          <w:lang w:val="en-US"/>
        </w:rPr>
      </w:pPr>
      <w:proofErr w:type="spellStart"/>
      <w:r w:rsidRPr="0025067C">
        <w:rPr>
          <w:lang w:val="en-US"/>
        </w:rPr>
        <w:t>Sebagai</w:t>
      </w:r>
      <w:proofErr w:type="spellEnd"/>
      <w:r w:rsidRPr="0025067C">
        <w:rPr>
          <w:lang w:val="en-US"/>
        </w:rPr>
        <w:t xml:space="preserve"> </w:t>
      </w:r>
      <w:proofErr w:type="spellStart"/>
      <w:r w:rsidRPr="0025067C">
        <w:rPr>
          <w:lang w:val="en-US"/>
        </w:rPr>
        <w:t>landasan</w:t>
      </w:r>
      <w:proofErr w:type="spellEnd"/>
      <w:r w:rsidRPr="0025067C">
        <w:rPr>
          <w:lang w:val="en-US"/>
        </w:rPr>
        <w:t xml:space="preserve"> negara</w:t>
      </w:r>
    </w:p>
    <w:p w14:paraId="4E10D5F0" w14:textId="4143ACF1" w:rsidR="000165CE" w:rsidRPr="0025067C" w:rsidRDefault="000165CE" w:rsidP="0025067C">
      <w:pPr>
        <w:pStyle w:val="NormalWeb"/>
        <w:numPr>
          <w:ilvl w:val="1"/>
          <w:numId w:val="3"/>
        </w:numPr>
        <w:shd w:val="clear" w:color="auto" w:fill="FFFFFF"/>
        <w:spacing w:before="0" w:beforeAutospacing="0" w:after="0" w:afterAutospacing="0" w:line="360" w:lineRule="auto"/>
        <w:ind w:right="501"/>
        <w:jc w:val="both"/>
        <w:rPr>
          <w:lang w:val="en-US"/>
        </w:rPr>
      </w:pPr>
      <w:proofErr w:type="spellStart"/>
      <w:r w:rsidRPr="0025067C">
        <w:rPr>
          <w:lang w:val="en-US"/>
        </w:rPr>
        <w:t>Sebagai</w:t>
      </w:r>
      <w:proofErr w:type="spellEnd"/>
      <w:r w:rsidRPr="0025067C">
        <w:rPr>
          <w:lang w:val="en-US"/>
        </w:rPr>
        <w:t xml:space="preserve"> </w:t>
      </w:r>
      <w:proofErr w:type="spellStart"/>
      <w:r w:rsidRPr="0025067C">
        <w:rPr>
          <w:lang w:val="en-US"/>
        </w:rPr>
        <w:t>penanda</w:t>
      </w:r>
      <w:proofErr w:type="spellEnd"/>
      <w:r w:rsidRPr="0025067C">
        <w:rPr>
          <w:lang w:val="en-US"/>
        </w:rPr>
        <w:t xml:space="preserve"> </w:t>
      </w:r>
      <w:proofErr w:type="spellStart"/>
      <w:r w:rsidRPr="0025067C">
        <w:rPr>
          <w:lang w:val="en-US"/>
        </w:rPr>
        <w:t>keberadaan</w:t>
      </w:r>
      <w:proofErr w:type="spellEnd"/>
      <w:r w:rsidRPr="0025067C">
        <w:rPr>
          <w:lang w:val="en-US"/>
        </w:rPr>
        <w:t xml:space="preserve"> dan </w:t>
      </w:r>
      <w:proofErr w:type="spellStart"/>
      <w:r w:rsidRPr="0025067C">
        <w:rPr>
          <w:lang w:val="en-US"/>
        </w:rPr>
        <w:t>eksistensi</w:t>
      </w:r>
      <w:proofErr w:type="spellEnd"/>
      <w:r w:rsidRPr="0025067C">
        <w:rPr>
          <w:lang w:val="en-US"/>
        </w:rPr>
        <w:t xml:space="preserve"> negara</w:t>
      </w:r>
    </w:p>
    <w:p w14:paraId="5C4E726A" w14:textId="4F33AA2B" w:rsidR="000165CE" w:rsidRPr="0025067C" w:rsidRDefault="0025067C" w:rsidP="0025067C">
      <w:pPr>
        <w:pStyle w:val="NormalWeb"/>
        <w:numPr>
          <w:ilvl w:val="1"/>
          <w:numId w:val="3"/>
        </w:numPr>
        <w:shd w:val="clear" w:color="auto" w:fill="FFFFFF"/>
        <w:spacing w:before="0" w:beforeAutospacing="0" w:after="0" w:afterAutospacing="0" w:line="360" w:lineRule="auto"/>
        <w:ind w:right="501"/>
        <w:jc w:val="both"/>
        <w:rPr>
          <w:lang w:val="en-US"/>
        </w:rPr>
      </w:pPr>
      <w:proofErr w:type="spellStart"/>
      <w:r w:rsidRPr="0025067C">
        <w:rPr>
          <w:lang w:val="en-US"/>
        </w:rPr>
        <w:t>Sebagai</w:t>
      </w:r>
      <w:proofErr w:type="spellEnd"/>
      <w:r w:rsidRPr="0025067C">
        <w:rPr>
          <w:lang w:val="en-US"/>
        </w:rPr>
        <w:t xml:space="preserve"> </w:t>
      </w:r>
      <w:proofErr w:type="spellStart"/>
      <w:r w:rsidRPr="0025067C">
        <w:rPr>
          <w:lang w:val="en-US"/>
        </w:rPr>
        <w:t>c</w:t>
      </w:r>
      <w:r w:rsidR="000165CE" w:rsidRPr="0025067C">
        <w:rPr>
          <w:lang w:val="en-US"/>
        </w:rPr>
        <w:t>erminan</w:t>
      </w:r>
      <w:proofErr w:type="spellEnd"/>
      <w:r w:rsidR="000165CE" w:rsidRPr="0025067C">
        <w:rPr>
          <w:lang w:val="en-US"/>
        </w:rPr>
        <w:t xml:space="preserve"> </w:t>
      </w:r>
      <w:proofErr w:type="spellStart"/>
      <w:r w:rsidR="000165CE" w:rsidRPr="0025067C">
        <w:rPr>
          <w:lang w:val="en-US"/>
        </w:rPr>
        <w:t>kondisi</w:t>
      </w:r>
      <w:proofErr w:type="spellEnd"/>
      <w:r w:rsidR="000165CE" w:rsidRPr="0025067C">
        <w:rPr>
          <w:lang w:val="en-US"/>
        </w:rPr>
        <w:t xml:space="preserve"> </w:t>
      </w:r>
      <w:proofErr w:type="spellStart"/>
      <w:r w:rsidR="000165CE" w:rsidRPr="0025067C">
        <w:rPr>
          <w:lang w:val="en-US"/>
        </w:rPr>
        <w:t>bangsa</w:t>
      </w:r>
      <w:proofErr w:type="spellEnd"/>
    </w:p>
    <w:p w14:paraId="767D2048" w14:textId="37EDB2D0" w:rsidR="000165CE" w:rsidRPr="0025067C" w:rsidRDefault="0025067C" w:rsidP="0025067C">
      <w:pPr>
        <w:pStyle w:val="NormalWeb"/>
        <w:numPr>
          <w:ilvl w:val="1"/>
          <w:numId w:val="3"/>
        </w:numPr>
        <w:shd w:val="clear" w:color="auto" w:fill="FFFFFF"/>
        <w:spacing w:before="0" w:beforeAutospacing="0" w:after="0" w:afterAutospacing="0" w:line="360" w:lineRule="auto"/>
        <w:ind w:right="501"/>
        <w:jc w:val="both"/>
        <w:rPr>
          <w:lang w:val="en-US"/>
        </w:rPr>
      </w:pPr>
      <w:proofErr w:type="spellStart"/>
      <w:r w:rsidRPr="0025067C">
        <w:rPr>
          <w:lang w:val="en-US"/>
        </w:rPr>
        <w:t>Sebagai</w:t>
      </w:r>
      <w:proofErr w:type="spellEnd"/>
      <w:r w:rsidRPr="0025067C">
        <w:rPr>
          <w:lang w:val="en-US"/>
        </w:rPr>
        <w:t xml:space="preserve"> </w:t>
      </w:r>
      <w:proofErr w:type="spellStart"/>
      <w:r w:rsidRPr="0025067C">
        <w:rPr>
          <w:lang w:val="en-US"/>
        </w:rPr>
        <w:t>kebudayaan</w:t>
      </w:r>
      <w:proofErr w:type="spellEnd"/>
      <w:r w:rsidRPr="0025067C">
        <w:rPr>
          <w:lang w:val="en-US"/>
        </w:rPr>
        <w:t xml:space="preserve"> dan </w:t>
      </w:r>
      <w:proofErr w:type="spellStart"/>
      <w:r w:rsidRPr="0025067C">
        <w:rPr>
          <w:lang w:val="en-US"/>
        </w:rPr>
        <w:t>ideologi</w:t>
      </w:r>
      <w:proofErr w:type="spellEnd"/>
      <w:r w:rsidRPr="0025067C">
        <w:rPr>
          <w:lang w:val="en-US"/>
        </w:rPr>
        <w:t xml:space="preserve"> </w:t>
      </w:r>
      <w:proofErr w:type="spellStart"/>
      <w:r w:rsidRPr="0025067C">
        <w:rPr>
          <w:lang w:val="en-US"/>
        </w:rPr>
        <w:t>dari</w:t>
      </w:r>
      <w:proofErr w:type="spellEnd"/>
      <w:r w:rsidRPr="0025067C">
        <w:rPr>
          <w:lang w:val="en-US"/>
        </w:rPr>
        <w:t xml:space="preserve"> </w:t>
      </w:r>
      <w:proofErr w:type="spellStart"/>
      <w:r w:rsidRPr="0025067C">
        <w:rPr>
          <w:lang w:val="en-US"/>
        </w:rPr>
        <w:t>luar</w:t>
      </w:r>
      <w:proofErr w:type="spellEnd"/>
    </w:p>
    <w:p w14:paraId="34F1B15A" w14:textId="42C8D77F" w:rsidR="0025067C" w:rsidRPr="0025067C" w:rsidRDefault="0025067C" w:rsidP="0025067C">
      <w:pPr>
        <w:pStyle w:val="NormalWeb"/>
        <w:numPr>
          <w:ilvl w:val="1"/>
          <w:numId w:val="3"/>
        </w:numPr>
        <w:shd w:val="clear" w:color="auto" w:fill="FFFFFF"/>
        <w:spacing w:before="0" w:beforeAutospacing="0" w:after="0" w:afterAutospacing="0" w:line="360" w:lineRule="auto"/>
        <w:ind w:right="501"/>
        <w:jc w:val="both"/>
        <w:rPr>
          <w:lang w:val="en-US"/>
        </w:rPr>
      </w:pPr>
      <w:proofErr w:type="spellStart"/>
      <w:r w:rsidRPr="0025067C">
        <w:rPr>
          <w:lang w:val="en-US"/>
        </w:rPr>
        <w:t>Sebagai</w:t>
      </w:r>
      <w:proofErr w:type="spellEnd"/>
      <w:r w:rsidRPr="0025067C">
        <w:rPr>
          <w:lang w:val="en-US"/>
        </w:rPr>
        <w:t xml:space="preserve"> </w:t>
      </w:r>
      <w:proofErr w:type="spellStart"/>
      <w:r w:rsidRPr="0025067C">
        <w:rPr>
          <w:lang w:val="en-US"/>
        </w:rPr>
        <w:t>pedoman</w:t>
      </w:r>
      <w:proofErr w:type="spellEnd"/>
      <w:r w:rsidRPr="0025067C">
        <w:rPr>
          <w:lang w:val="en-US"/>
        </w:rPr>
        <w:t xml:space="preserve"> </w:t>
      </w:r>
      <w:proofErr w:type="spellStart"/>
      <w:r w:rsidRPr="0025067C">
        <w:rPr>
          <w:lang w:val="en-US"/>
        </w:rPr>
        <w:t>bertingkah</w:t>
      </w:r>
      <w:proofErr w:type="spellEnd"/>
      <w:r w:rsidRPr="0025067C">
        <w:rPr>
          <w:lang w:val="en-US"/>
        </w:rPr>
        <w:t xml:space="preserve"> </w:t>
      </w:r>
      <w:proofErr w:type="spellStart"/>
      <w:r w:rsidRPr="0025067C">
        <w:rPr>
          <w:lang w:val="en-US"/>
        </w:rPr>
        <w:t>laku</w:t>
      </w:r>
      <w:proofErr w:type="spellEnd"/>
    </w:p>
    <w:p w14:paraId="2E000824" w14:textId="211D9591" w:rsidR="0025067C" w:rsidRPr="0025067C" w:rsidRDefault="0025067C" w:rsidP="0025067C">
      <w:pPr>
        <w:pStyle w:val="NormalWeb"/>
        <w:numPr>
          <w:ilvl w:val="1"/>
          <w:numId w:val="3"/>
        </w:numPr>
        <w:shd w:val="clear" w:color="auto" w:fill="FFFFFF"/>
        <w:spacing w:before="0" w:beforeAutospacing="0" w:after="0" w:afterAutospacing="0" w:line="360" w:lineRule="auto"/>
        <w:ind w:right="501"/>
        <w:jc w:val="both"/>
        <w:rPr>
          <w:lang w:val="en-US"/>
        </w:rPr>
      </w:pPr>
      <w:proofErr w:type="spellStart"/>
      <w:r w:rsidRPr="0025067C">
        <w:rPr>
          <w:lang w:val="en-US"/>
        </w:rPr>
        <w:t>Sebagai</w:t>
      </w:r>
      <w:proofErr w:type="spellEnd"/>
      <w:r w:rsidRPr="0025067C">
        <w:rPr>
          <w:lang w:val="en-US"/>
        </w:rPr>
        <w:t xml:space="preserve"> </w:t>
      </w:r>
      <w:proofErr w:type="spellStart"/>
      <w:r w:rsidRPr="0025067C">
        <w:rPr>
          <w:lang w:val="en-US"/>
        </w:rPr>
        <w:t>pegangan</w:t>
      </w:r>
      <w:proofErr w:type="spellEnd"/>
      <w:r w:rsidRPr="0025067C">
        <w:rPr>
          <w:lang w:val="en-US"/>
        </w:rPr>
        <w:t xml:space="preserve"> </w:t>
      </w:r>
      <w:proofErr w:type="spellStart"/>
      <w:r w:rsidRPr="0025067C">
        <w:rPr>
          <w:lang w:val="en-US"/>
        </w:rPr>
        <w:t>dalam</w:t>
      </w:r>
      <w:proofErr w:type="spellEnd"/>
      <w:r w:rsidRPr="0025067C">
        <w:rPr>
          <w:lang w:val="en-US"/>
        </w:rPr>
        <w:t xml:space="preserve"> </w:t>
      </w:r>
      <w:proofErr w:type="spellStart"/>
      <w:r w:rsidRPr="0025067C">
        <w:rPr>
          <w:lang w:val="en-US"/>
        </w:rPr>
        <w:t>tatanan</w:t>
      </w:r>
      <w:proofErr w:type="spellEnd"/>
      <w:r w:rsidRPr="0025067C">
        <w:rPr>
          <w:lang w:val="en-US"/>
        </w:rPr>
        <w:t xml:space="preserve"> </w:t>
      </w:r>
      <w:proofErr w:type="spellStart"/>
      <w:r w:rsidRPr="0025067C">
        <w:rPr>
          <w:lang w:val="en-US"/>
        </w:rPr>
        <w:t>kehidupan</w:t>
      </w:r>
      <w:proofErr w:type="spellEnd"/>
      <w:r w:rsidRPr="0025067C">
        <w:rPr>
          <w:lang w:val="en-US"/>
        </w:rPr>
        <w:t xml:space="preserve"> </w:t>
      </w:r>
      <w:proofErr w:type="spellStart"/>
      <w:r w:rsidRPr="0025067C">
        <w:rPr>
          <w:lang w:val="en-US"/>
        </w:rPr>
        <w:t>politik</w:t>
      </w:r>
      <w:proofErr w:type="spellEnd"/>
    </w:p>
    <w:p w14:paraId="06FF9E37" w14:textId="0AC3792F" w:rsidR="0025067C" w:rsidRPr="0025067C" w:rsidRDefault="0025067C" w:rsidP="0025067C">
      <w:pPr>
        <w:pStyle w:val="NormalWeb"/>
        <w:numPr>
          <w:ilvl w:val="1"/>
          <w:numId w:val="3"/>
        </w:numPr>
        <w:shd w:val="clear" w:color="auto" w:fill="FFFFFF"/>
        <w:spacing w:before="0" w:beforeAutospacing="0" w:after="0" w:afterAutospacing="0" w:line="360" w:lineRule="auto"/>
        <w:ind w:right="501"/>
        <w:jc w:val="both"/>
        <w:rPr>
          <w:lang w:val="en-US"/>
        </w:rPr>
      </w:pPr>
      <w:proofErr w:type="spellStart"/>
      <w:r w:rsidRPr="0025067C">
        <w:rPr>
          <w:lang w:val="en-US"/>
        </w:rPr>
        <w:t>Sebagai</w:t>
      </w:r>
      <w:proofErr w:type="spellEnd"/>
      <w:r w:rsidRPr="0025067C">
        <w:rPr>
          <w:lang w:val="en-US"/>
        </w:rPr>
        <w:t xml:space="preserve"> </w:t>
      </w:r>
      <w:proofErr w:type="spellStart"/>
      <w:r w:rsidRPr="0025067C">
        <w:rPr>
          <w:lang w:val="en-US"/>
        </w:rPr>
        <w:t>penghargaan</w:t>
      </w:r>
      <w:proofErr w:type="spellEnd"/>
      <w:r w:rsidRPr="0025067C">
        <w:rPr>
          <w:lang w:val="en-US"/>
        </w:rPr>
        <w:t xml:space="preserve"> </w:t>
      </w:r>
      <w:proofErr w:type="spellStart"/>
      <w:r w:rsidRPr="0025067C">
        <w:rPr>
          <w:lang w:val="en-US"/>
        </w:rPr>
        <w:t>pendiri</w:t>
      </w:r>
      <w:proofErr w:type="spellEnd"/>
      <w:r w:rsidRPr="0025067C">
        <w:rPr>
          <w:lang w:val="en-US"/>
        </w:rPr>
        <w:t xml:space="preserve"> </w:t>
      </w:r>
      <w:proofErr w:type="spellStart"/>
      <w:r w:rsidRPr="0025067C">
        <w:rPr>
          <w:lang w:val="en-US"/>
        </w:rPr>
        <w:t>bangsa</w:t>
      </w:r>
      <w:proofErr w:type="spellEnd"/>
    </w:p>
    <w:p w14:paraId="080CC84F" w14:textId="17C97ACF" w:rsidR="0025067C" w:rsidRDefault="0025067C" w:rsidP="0025067C">
      <w:pPr>
        <w:pStyle w:val="NormalWeb"/>
        <w:numPr>
          <w:ilvl w:val="1"/>
          <w:numId w:val="3"/>
        </w:numPr>
        <w:shd w:val="clear" w:color="auto" w:fill="FFFFFF"/>
        <w:spacing w:before="0" w:beforeAutospacing="0" w:after="0" w:afterAutospacing="0" w:line="360" w:lineRule="auto"/>
        <w:ind w:right="501"/>
        <w:jc w:val="both"/>
        <w:rPr>
          <w:lang w:val="en-US"/>
        </w:rPr>
      </w:pPr>
      <w:proofErr w:type="spellStart"/>
      <w:r w:rsidRPr="0025067C">
        <w:rPr>
          <w:lang w:val="en-US"/>
        </w:rPr>
        <w:t>Sebagai</w:t>
      </w:r>
      <w:proofErr w:type="spellEnd"/>
      <w:r w:rsidRPr="0025067C">
        <w:rPr>
          <w:lang w:val="en-US"/>
        </w:rPr>
        <w:t xml:space="preserve"> </w:t>
      </w:r>
      <w:proofErr w:type="spellStart"/>
      <w:r w:rsidRPr="0025067C">
        <w:rPr>
          <w:lang w:val="en-US"/>
        </w:rPr>
        <w:t>alat</w:t>
      </w:r>
      <w:proofErr w:type="spellEnd"/>
      <w:r w:rsidRPr="0025067C">
        <w:rPr>
          <w:lang w:val="en-US"/>
        </w:rPr>
        <w:t xml:space="preserve"> </w:t>
      </w:r>
      <w:proofErr w:type="spellStart"/>
      <w:r w:rsidRPr="0025067C">
        <w:rPr>
          <w:lang w:val="en-US"/>
        </w:rPr>
        <w:t>untuk</w:t>
      </w:r>
      <w:proofErr w:type="spellEnd"/>
      <w:r w:rsidRPr="0025067C">
        <w:rPr>
          <w:lang w:val="en-US"/>
        </w:rPr>
        <w:t xml:space="preserve"> </w:t>
      </w:r>
      <w:proofErr w:type="spellStart"/>
      <w:r w:rsidRPr="0025067C">
        <w:rPr>
          <w:lang w:val="en-US"/>
        </w:rPr>
        <w:t>menghadapi</w:t>
      </w:r>
      <w:proofErr w:type="spellEnd"/>
      <w:r w:rsidRPr="0025067C">
        <w:rPr>
          <w:lang w:val="en-US"/>
        </w:rPr>
        <w:t xml:space="preserve"> </w:t>
      </w:r>
      <w:proofErr w:type="spellStart"/>
      <w:r w:rsidRPr="0025067C">
        <w:rPr>
          <w:lang w:val="en-US"/>
        </w:rPr>
        <w:t>ancaman</w:t>
      </w:r>
      <w:proofErr w:type="spellEnd"/>
      <w:r w:rsidRPr="0025067C">
        <w:rPr>
          <w:lang w:val="en-US"/>
        </w:rPr>
        <w:t xml:space="preserve"> </w:t>
      </w:r>
      <w:proofErr w:type="spellStart"/>
      <w:r w:rsidRPr="0025067C">
        <w:rPr>
          <w:lang w:val="en-US"/>
        </w:rPr>
        <w:t>bangsa</w:t>
      </w:r>
      <w:proofErr w:type="spellEnd"/>
    </w:p>
    <w:p w14:paraId="27790DAD" w14:textId="76EC7162" w:rsidR="002306D3" w:rsidRDefault="002306D3" w:rsidP="00B46618">
      <w:pPr>
        <w:pStyle w:val="NormalWeb"/>
        <w:shd w:val="clear" w:color="auto" w:fill="FFFFFF"/>
        <w:spacing w:before="0" w:beforeAutospacing="0" w:after="0" w:afterAutospacing="0" w:line="360" w:lineRule="auto"/>
        <w:ind w:left="1440" w:right="501"/>
        <w:jc w:val="both"/>
        <w:rPr>
          <w:lang w:val="en-US"/>
        </w:rPr>
      </w:pPr>
    </w:p>
    <w:p w14:paraId="215CBBDC" w14:textId="4A8C0DD1" w:rsidR="00B46618" w:rsidRPr="002306D3" w:rsidRDefault="002306D3" w:rsidP="002306D3">
      <w:pPr>
        <w:rPr>
          <w:rFonts w:ascii="Times New Roman" w:eastAsia="Times New Roman" w:hAnsi="Times New Roman" w:cs="Times New Roman"/>
          <w:sz w:val="24"/>
          <w:szCs w:val="24"/>
          <w:lang w:val="en-US" w:eastAsia="id-ID"/>
        </w:rPr>
      </w:pPr>
      <w:r>
        <w:rPr>
          <w:lang w:val="en-US"/>
        </w:rPr>
        <w:br w:type="page"/>
      </w:r>
    </w:p>
    <w:p w14:paraId="451E6308" w14:textId="1534903A" w:rsidR="0025067C" w:rsidRDefault="0025067C" w:rsidP="00D07F32">
      <w:pPr>
        <w:pStyle w:val="NormalWeb"/>
        <w:numPr>
          <w:ilvl w:val="0"/>
          <w:numId w:val="2"/>
        </w:numPr>
        <w:shd w:val="clear" w:color="auto" w:fill="FFFFFF"/>
        <w:spacing w:before="0" w:beforeAutospacing="0" w:after="0" w:afterAutospacing="0" w:line="360" w:lineRule="auto"/>
        <w:ind w:right="501"/>
        <w:jc w:val="both"/>
        <w:rPr>
          <w:b/>
          <w:bCs/>
          <w:lang w:val="en-US"/>
        </w:rPr>
      </w:pPr>
      <w:proofErr w:type="spellStart"/>
      <w:r w:rsidRPr="00B46618">
        <w:rPr>
          <w:b/>
          <w:bCs/>
          <w:lang w:val="en-US"/>
        </w:rPr>
        <w:lastRenderedPageBreak/>
        <w:t>Unsur-unsur</w:t>
      </w:r>
      <w:proofErr w:type="spellEnd"/>
      <w:r w:rsidRPr="00B46618">
        <w:rPr>
          <w:b/>
          <w:bCs/>
          <w:lang w:val="en-US"/>
        </w:rPr>
        <w:t xml:space="preserve"> </w:t>
      </w:r>
      <w:proofErr w:type="spellStart"/>
      <w:r w:rsidRPr="00B46618">
        <w:rPr>
          <w:b/>
          <w:bCs/>
          <w:lang w:val="en-US"/>
        </w:rPr>
        <w:t>Identitas</w:t>
      </w:r>
      <w:proofErr w:type="spellEnd"/>
      <w:r w:rsidRPr="00B46618">
        <w:rPr>
          <w:b/>
          <w:bCs/>
          <w:lang w:val="en-US"/>
        </w:rPr>
        <w:t xml:space="preserve"> Nasional</w:t>
      </w:r>
    </w:p>
    <w:p w14:paraId="1C8DC1D0" w14:textId="7EE41C82" w:rsidR="00D07F32" w:rsidRPr="00D07F32" w:rsidRDefault="00D07F32" w:rsidP="00D07F32">
      <w:pPr>
        <w:pStyle w:val="NormalWeb"/>
        <w:shd w:val="clear" w:color="auto" w:fill="FFFFFF"/>
        <w:spacing w:before="0" w:beforeAutospacing="0" w:after="0" w:afterAutospacing="0" w:line="360" w:lineRule="auto"/>
        <w:ind w:left="720" w:right="501" w:firstLine="360"/>
        <w:jc w:val="both"/>
      </w:pPr>
      <w:r w:rsidRPr="00D07F32">
        <w:rPr>
          <w:lang w:val="it-IT"/>
        </w:rPr>
        <w:t>Identitas nasional Indonesia merupakan ciri-ciri yang</w:t>
      </w:r>
      <w:r w:rsidRPr="00D07F32">
        <w:t xml:space="preserve"> </w:t>
      </w:r>
      <w:r w:rsidRPr="00D07F32">
        <w:rPr>
          <w:lang w:val="it-IT"/>
        </w:rPr>
        <w:t>dapat membedakan negara Indonesia dengan negara lain.</w:t>
      </w:r>
      <w:r w:rsidRPr="00D07F32">
        <w:t xml:space="preserve"> Identitas nasional Indonesia dibuat dan disepakati oleh para </w:t>
      </w:r>
      <w:r w:rsidRPr="00D07F32">
        <w:rPr>
          <w:lang w:val="it-IT"/>
        </w:rPr>
        <w:t>pendiri negara Indonesia. Identitas nasional Indonesia</w:t>
      </w:r>
      <w:r w:rsidRPr="00D07F32">
        <w:t xml:space="preserve"> tercantum dalam konstitusi Indonesia yaitu </w:t>
      </w:r>
      <w:proofErr w:type="spellStart"/>
      <w:r w:rsidRPr="00D07F32">
        <w:t>Undang-Undang</w:t>
      </w:r>
      <w:proofErr w:type="spellEnd"/>
      <w:r w:rsidRPr="00D07F32">
        <w:t xml:space="preserve"> </w:t>
      </w:r>
      <w:r w:rsidRPr="00D07F32">
        <w:rPr>
          <w:lang w:val="pt-BR"/>
        </w:rPr>
        <w:t>Dasar 1945 dalam pasal 35-36C.</w:t>
      </w:r>
    </w:p>
    <w:p w14:paraId="30487FE5" w14:textId="77777777" w:rsidR="0025067C" w:rsidRPr="0025067C" w:rsidRDefault="0025067C" w:rsidP="0025067C">
      <w:pPr>
        <w:pStyle w:val="NormalWeb"/>
        <w:numPr>
          <w:ilvl w:val="0"/>
          <w:numId w:val="4"/>
        </w:numPr>
        <w:shd w:val="clear" w:color="auto" w:fill="FFFFFF"/>
        <w:spacing w:before="0" w:beforeAutospacing="0" w:after="0" w:afterAutospacing="0" w:line="360" w:lineRule="auto"/>
        <w:ind w:right="501"/>
        <w:jc w:val="both"/>
        <w:rPr>
          <w:lang w:val="en-US"/>
        </w:rPr>
      </w:pPr>
      <w:r w:rsidRPr="0025067C">
        <w:rPr>
          <w:lang w:val="en-US"/>
        </w:rPr>
        <w:t>Pancasila</w:t>
      </w:r>
    </w:p>
    <w:p w14:paraId="190F73BE" w14:textId="653D17A2" w:rsidR="0025067C" w:rsidRPr="0025067C" w:rsidRDefault="0025067C" w:rsidP="0025067C">
      <w:pPr>
        <w:pStyle w:val="NormalWeb"/>
        <w:shd w:val="clear" w:color="auto" w:fill="FFFFFF"/>
        <w:spacing w:before="0" w:beforeAutospacing="0" w:after="225" w:afterAutospacing="0" w:line="360" w:lineRule="auto"/>
        <w:ind w:left="1080" w:right="501" w:firstLine="360"/>
        <w:jc w:val="both"/>
        <w:rPr>
          <w:lang w:val="en-US"/>
        </w:rPr>
      </w:pPr>
      <w:r w:rsidRPr="0025067C">
        <w:t>Pancasila merupakan identitas fundamental bangsa Indonesia. </w:t>
      </w:r>
      <w:hyperlink r:id="rId6" w:history="1">
        <w:r w:rsidRPr="0025067C">
          <w:rPr>
            <w:rStyle w:val="Hyperlink"/>
            <w:color w:val="auto"/>
            <w:u w:val="none"/>
          </w:rPr>
          <w:t>Pancasila sebagai pandangan hidup bangsa</w:t>
        </w:r>
      </w:hyperlink>
      <w:r w:rsidRPr="0025067C">
        <w:t>, hukum dasar, pandangan hidup, etika politik, dan paradigma pembangunan. Pancasila sebagai identitas bangsa mengandung kesadaran, cita-cita hukum dasar, dan pandangan hidup yang telah menjadi nilai, asas, serta norma bagi tingkah laku penyelenggara negara dan masyarakatnya.</w:t>
      </w:r>
      <w:r w:rsidRPr="0025067C">
        <w:rPr>
          <w:lang w:val="en-US"/>
        </w:rPr>
        <w:t xml:space="preserve"> </w:t>
      </w:r>
      <w:r w:rsidRPr="0025067C">
        <w:t>Melalui beragam bentuk </w:t>
      </w:r>
      <w:hyperlink r:id="rId7" w:history="1">
        <w:r w:rsidRPr="0025067C">
          <w:rPr>
            <w:rStyle w:val="Hyperlink"/>
            <w:color w:val="auto"/>
            <w:u w:val="none"/>
          </w:rPr>
          <w:t>nilai-nilai Pancasila</w:t>
        </w:r>
      </w:hyperlink>
      <w:r w:rsidRPr="0025067C">
        <w:t xml:space="preserve">, Indonesia tetap bisa </w:t>
      </w:r>
      <w:proofErr w:type="spellStart"/>
      <w:r w:rsidRPr="0025067C">
        <w:t>eksis</w:t>
      </w:r>
      <w:proofErr w:type="spellEnd"/>
      <w:r w:rsidRPr="0025067C">
        <w:t xml:space="preserve"> dalam menghadapi segala ancaman dan tantangan global.</w:t>
      </w:r>
    </w:p>
    <w:p w14:paraId="7B6E76E2" w14:textId="61CEF153" w:rsidR="0025067C" w:rsidRPr="0025067C" w:rsidRDefault="0025067C" w:rsidP="0025067C">
      <w:pPr>
        <w:pStyle w:val="NormalWeb"/>
        <w:numPr>
          <w:ilvl w:val="0"/>
          <w:numId w:val="4"/>
        </w:numPr>
        <w:shd w:val="clear" w:color="auto" w:fill="FFFFFF"/>
        <w:spacing w:before="0" w:beforeAutospacing="0" w:after="0" w:afterAutospacing="0" w:line="360" w:lineRule="auto"/>
        <w:ind w:right="501"/>
        <w:jc w:val="both"/>
        <w:rPr>
          <w:lang w:val="en-US"/>
        </w:rPr>
      </w:pPr>
      <w:r w:rsidRPr="0025067C">
        <w:rPr>
          <w:lang w:val="en-US"/>
        </w:rPr>
        <w:t xml:space="preserve">UUD NRI </w:t>
      </w:r>
      <w:proofErr w:type="spellStart"/>
      <w:r w:rsidRPr="0025067C">
        <w:rPr>
          <w:lang w:val="en-US"/>
        </w:rPr>
        <w:t>Tahun</w:t>
      </w:r>
      <w:proofErr w:type="spellEnd"/>
      <w:r w:rsidRPr="0025067C">
        <w:rPr>
          <w:lang w:val="en-US"/>
        </w:rPr>
        <w:t xml:space="preserve"> 1945</w:t>
      </w:r>
    </w:p>
    <w:p w14:paraId="7BF6F433" w14:textId="5E27A04D" w:rsidR="0025067C" w:rsidRPr="0025067C" w:rsidRDefault="0025067C" w:rsidP="0025067C">
      <w:pPr>
        <w:pStyle w:val="NormalWeb"/>
        <w:shd w:val="clear" w:color="auto" w:fill="FFFFFF"/>
        <w:spacing w:before="0" w:beforeAutospacing="0" w:after="225" w:afterAutospacing="0" w:line="360" w:lineRule="auto"/>
        <w:ind w:left="1080" w:firstLine="360"/>
        <w:jc w:val="both"/>
      </w:pPr>
      <w:r w:rsidRPr="0025067C">
        <w:t>UUD NKRI Tahun 1945 merupakan salah satu identitas instrumental. Komponen ini merupakan landasan konstitusional bagi bangsa Indonesia dalam bertingkah laku. UUD NRI Tahun 1945 mengatur sistem penyelenggaraan negara dan hak-</w:t>
      </w:r>
      <w:hyperlink r:id="rId8" w:history="1">
        <w:r w:rsidRPr="0025067C">
          <w:rPr>
            <w:rStyle w:val="Hyperlink"/>
            <w:color w:val="auto"/>
            <w:u w:val="none"/>
          </w:rPr>
          <w:t>hak warga negara</w:t>
        </w:r>
      </w:hyperlink>
      <w:r w:rsidRPr="0025067C">
        <w:t> beserta </w:t>
      </w:r>
      <w:hyperlink r:id="rId9" w:history="1">
        <w:r w:rsidRPr="0025067C">
          <w:rPr>
            <w:rStyle w:val="Hyperlink"/>
            <w:color w:val="auto"/>
            <w:u w:val="none"/>
          </w:rPr>
          <w:t>kewajibannya</w:t>
        </w:r>
      </w:hyperlink>
      <w:r w:rsidRPr="0025067C">
        <w:t>.</w:t>
      </w:r>
      <w:r w:rsidRPr="0025067C">
        <w:rPr>
          <w:lang w:val="en-US"/>
        </w:rPr>
        <w:t xml:space="preserve"> </w:t>
      </w:r>
      <w:r w:rsidRPr="0025067C">
        <w:t xml:space="preserve">UUD NRI Tahun 1945 juga menjadi dasar bagi perumusan kebijakan pemerintahan untuk </w:t>
      </w:r>
      <w:proofErr w:type="spellStart"/>
      <w:r w:rsidRPr="0025067C">
        <w:t>menyelesaiakan</w:t>
      </w:r>
      <w:proofErr w:type="spellEnd"/>
      <w:r w:rsidRPr="0025067C">
        <w:t xml:space="preserve"> segala masalah dalam masyarakat.</w:t>
      </w:r>
    </w:p>
    <w:p w14:paraId="5B0CF868" w14:textId="28791219" w:rsidR="0025067C" w:rsidRPr="0025067C" w:rsidRDefault="0025067C" w:rsidP="0025067C">
      <w:pPr>
        <w:pStyle w:val="NormalWeb"/>
        <w:numPr>
          <w:ilvl w:val="0"/>
          <w:numId w:val="4"/>
        </w:numPr>
        <w:shd w:val="clear" w:color="auto" w:fill="FFFFFF"/>
        <w:spacing w:before="0" w:beforeAutospacing="0" w:after="0" w:afterAutospacing="0" w:line="360" w:lineRule="auto"/>
        <w:ind w:right="501"/>
        <w:jc w:val="both"/>
        <w:rPr>
          <w:lang w:val="en-US"/>
        </w:rPr>
      </w:pPr>
      <w:r w:rsidRPr="0025067C">
        <w:rPr>
          <w:lang w:val="en-US"/>
        </w:rPr>
        <w:t>Gotong Royong</w:t>
      </w:r>
    </w:p>
    <w:p w14:paraId="26FDF67D" w14:textId="25363EAE" w:rsidR="0025067C" w:rsidRPr="0025067C" w:rsidRDefault="0025067C" w:rsidP="0025067C">
      <w:pPr>
        <w:pStyle w:val="NormalWeb"/>
        <w:shd w:val="clear" w:color="auto" w:fill="FFFFFF"/>
        <w:spacing w:before="0" w:beforeAutospacing="0" w:after="225" w:afterAutospacing="0" w:line="360" w:lineRule="auto"/>
        <w:ind w:left="1080" w:firstLine="360"/>
        <w:jc w:val="both"/>
      </w:pPr>
      <w:r w:rsidRPr="0025067C">
        <w:t>Gotong royong merupakan salah satu identitas alamiah. Gotong royong merupakan budaya masyarakat yang bersumber dari adat istiadat dan tata kelakuan. Gotong royong sebagai identitas nasional merupakan kerja sama masyarakat dalam mencapai tujuan bersama.</w:t>
      </w:r>
      <w:r w:rsidRPr="0025067C">
        <w:rPr>
          <w:lang w:val="en-US"/>
        </w:rPr>
        <w:t xml:space="preserve"> </w:t>
      </w:r>
      <w:r w:rsidRPr="0025067C">
        <w:t>Masyarakat tidak bisa mencapai tujuan secara individu karena pada hakikatnya manusia adalah makhluk sosial yang memerlukan bantuan orang lain.</w:t>
      </w:r>
    </w:p>
    <w:p w14:paraId="091CD534" w14:textId="52E3BB34" w:rsidR="0025067C" w:rsidRPr="0025067C" w:rsidRDefault="0025067C" w:rsidP="0025067C">
      <w:pPr>
        <w:pStyle w:val="NormalWeb"/>
        <w:numPr>
          <w:ilvl w:val="0"/>
          <w:numId w:val="4"/>
        </w:numPr>
        <w:shd w:val="clear" w:color="auto" w:fill="FFFFFF"/>
        <w:spacing w:before="0" w:beforeAutospacing="0" w:after="0" w:afterAutospacing="0" w:line="360" w:lineRule="auto"/>
        <w:ind w:right="501"/>
        <w:jc w:val="both"/>
        <w:rPr>
          <w:lang w:val="en-US"/>
        </w:rPr>
      </w:pPr>
      <w:r w:rsidRPr="0025067C">
        <w:rPr>
          <w:lang w:val="en-US"/>
        </w:rPr>
        <w:t>Bahasa Indonesia</w:t>
      </w:r>
    </w:p>
    <w:p w14:paraId="06946559" w14:textId="1026AC9A" w:rsidR="00D07F32" w:rsidRPr="0025067C" w:rsidRDefault="0025067C" w:rsidP="00D07F32">
      <w:pPr>
        <w:pStyle w:val="NormalWeb"/>
        <w:shd w:val="clear" w:color="auto" w:fill="FFFFFF"/>
        <w:spacing w:before="0" w:beforeAutospacing="0" w:after="225" w:afterAutospacing="0" w:line="360" w:lineRule="auto"/>
        <w:ind w:left="1080" w:firstLine="360"/>
        <w:jc w:val="both"/>
      </w:pPr>
      <w:r w:rsidRPr="0025067C">
        <w:t xml:space="preserve">Akar Bahasa Indonesia yaitu </w:t>
      </w:r>
      <w:proofErr w:type="spellStart"/>
      <w:r w:rsidRPr="0025067C">
        <w:t>bersal</w:t>
      </w:r>
      <w:proofErr w:type="spellEnd"/>
      <w:r w:rsidRPr="0025067C">
        <w:t xml:space="preserve"> dari rumpun Bahasa Melayu yang tumbuh dan berkembang, yang telah digunakan sejak zaman dahulu sebagai bahasa perhubungan hampir di seluruh Asia Tenggara. Bahasa Melayu yang mengalami perkembangan mendorong tumbuhnya rasa persatuan dan persaudaraan bangsa Indonesia.</w:t>
      </w:r>
      <w:r w:rsidRPr="0025067C">
        <w:rPr>
          <w:lang w:val="en-US"/>
        </w:rPr>
        <w:t xml:space="preserve"> </w:t>
      </w:r>
      <w:r w:rsidRPr="0025067C">
        <w:t xml:space="preserve">Bahasa Indonesia diangkat dan diikrarkan pada Kongres Pemuda II tepatnya tanggal 28 Oktober 1928, yang kemudian disepakati oleh bangsa Indonesia bahwa bahasa Indonesia menjadi bahasa persatuan. Ketentuan yang berkaitan dengan bahasa </w:t>
      </w:r>
      <w:r w:rsidRPr="0025067C">
        <w:lastRenderedPageBreak/>
        <w:t>Indonesia telah diatur dalam UU No. 24 Tahun 2009 mulai pasal 25 sampai dengan pasal 45.</w:t>
      </w:r>
    </w:p>
    <w:p w14:paraId="0C073A85" w14:textId="1605878B" w:rsidR="0025067C" w:rsidRPr="0025067C" w:rsidRDefault="0025067C" w:rsidP="0025067C">
      <w:pPr>
        <w:pStyle w:val="NormalWeb"/>
        <w:numPr>
          <w:ilvl w:val="0"/>
          <w:numId w:val="4"/>
        </w:numPr>
        <w:shd w:val="clear" w:color="auto" w:fill="FFFFFF"/>
        <w:spacing w:before="0" w:beforeAutospacing="0" w:after="0" w:afterAutospacing="0" w:line="360" w:lineRule="auto"/>
        <w:jc w:val="both"/>
        <w:rPr>
          <w:lang w:val="en-US"/>
        </w:rPr>
      </w:pPr>
      <w:r w:rsidRPr="0025067C">
        <w:rPr>
          <w:lang w:val="en-US"/>
        </w:rPr>
        <w:t>Agama</w:t>
      </w:r>
    </w:p>
    <w:p w14:paraId="66FA28CD" w14:textId="3E1DFF4B" w:rsidR="0025067C" w:rsidRPr="0025067C" w:rsidRDefault="0025067C" w:rsidP="0025067C">
      <w:pPr>
        <w:pStyle w:val="NormalWeb"/>
        <w:shd w:val="clear" w:color="auto" w:fill="FFFFFF"/>
        <w:tabs>
          <w:tab w:val="left" w:pos="1418"/>
        </w:tabs>
        <w:spacing w:before="0" w:beforeAutospacing="0" w:after="0" w:afterAutospacing="0" w:line="360" w:lineRule="auto"/>
        <w:ind w:left="1080" w:right="501"/>
        <w:jc w:val="both"/>
        <w:rPr>
          <w:lang w:val="en-US"/>
        </w:rPr>
      </w:pPr>
      <w:r>
        <w:rPr>
          <w:shd w:val="clear" w:color="auto" w:fill="FFFFFF"/>
        </w:rPr>
        <w:tab/>
      </w:r>
      <w:r w:rsidRPr="0025067C">
        <w:rPr>
          <w:shd w:val="clear" w:color="auto" w:fill="FFFFFF"/>
        </w:rPr>
        <w:t>Keragaman agama dan keyakinan merupakan identitas lain dari kemajemukan alamiah bangsa Indonesia. Begitu pentingnya keberadaan keragaman unsur agama dan keyakinan ini, para pendiri bangsa Indonesia menjadikannya unsur paling penting dalam konstitusi negara, sebagai upaya wajib negara untuk melindungi rahmat Tuhan Yang Maha Esa yang harus tetap dipelihara dan disyukuri bangsa Indonesia. Para perumus dasar negara Pancasila telah bersepakat agar menempatkan dasar spiritualitas Nusantara ini dalam urutan pertama dari kelima sila Pancasila, Ketuhanan Yang Maha Esa. Nilai yang terkandung dalam sila ini adalah kewajiban bangsa Indonesia untuk beragama secara berkebudayaan yaitu suatu sikap dan perilaku beragama yang menjunjung prinsip-prinsip toleransi.</w:t>
      </w:r>
    </w:p>
    <w:p w14:paraId="72D110E8" w14:textId="7271E2CE" w:rsidR="009C0D23" w:rsidRPr="0025067C" w:rsidRDefault="0025067C" w:rsidP="0025067C">
      <w:pPr>
        <w:pStyle w:val="NormalWeb"/>
        <w:numPr>
          <w:ilvl w:val="0"/>
          <w:numId w:val="4"/>
        </w:numPr>
        <w:shd w:val="clear" w:color="auto" w:fill="FFFFFF"/>
        <w:spacing w:before="0" w:beforeAutospacing="0" w:after="0" w:afterAutospacing="0" w:line="360" w:lineRule="auto"/>
        <w:ind w:right="501"/>
        <w:jc w:val="both"/>
        <w:rPr>
          <w:lang w:val="en-US"/>
        </w:rPr>
      </w:pPr>
      <w:proofErr w:type="spellStart"/>
      <w:r w:rsidRPr="0025067C">
        <w:rPr>
          <w:lang w:val="en-US"/>
        </w:rPr>
        <w:t>Suku</w:t>
      </w:r>
      <w:proofErr w:type="spellEnd"/>
      <w:r w:rsidRPr="0025067C">
        <w:rPr>
          <w:lang w:val="en-US"/>
        </w:rPr>
        <w:t xml:space="preserve"> </w:t>
      </w:r>
      <w:proofErr w:type="spellStart"/>
      <w:r w:rsidRPr="0025067C">
        <w:rPr>
          <w:lang w:val="en-US"/>
        </w:rPr>
        <w:t>Bangsa</w:t>
      </w:r>
      <w:proofErr w:type="spellEnd"/>
    </w:p>
    <w:p w14:paraId="1616F944" w14:textId="4EA534A6" w:rsidR="0025067C" w:rsidRPr="0025067C" w:rsidRDefault="0025067C" w:rsidP="0025067C">
      <w:pPr>
        <w:pStyle w:val="NormalWeb"/>
        <w:shd w:val="clear" w:color="auto" w:fill="FFFFFF"/>
        <w:spacing w:before="0" w:beforeAutospacing="0" w:after="0" w:afterAutospacing="0" w:line="360" w:lineRule="auto"/>
        <w:ind w:left="1080" w:right="501"/>
        <w:jc w:val="both"/>
        <w:rPr>
          <w:shd w:val="clear" w:color="auto" w:fill="FFFFFF"/>
        </w:rPr>
      </w:pPr>
      <w:r w:rsidRPr="0025067C">
        <w:rPr>
          <w:shd w:val="clear" w:color="auto" w:fill="FFFFFF"/>
        </w:rPr>
        <w:t xml:space="preserve">Kemajemukan ialah salah satu bentuk identitas bangsa Indonesia. </w:t>
      </w:r>
      <w:proofErr w:type="spellStart"/>
      <w:r w:rsidRPr="0025067C">
        <w:rPr>
          <w:shd w:val="clear" w:color="auto" w:fill="FFFFFF"/>
        </w:rPr>
        <w:t>Labih</w:t>
      </w:r>
      <w:proofErr w:type="spellEnd"/>
      <w:r w:rsidRPr="0025067C">
        <w:rPr>
          <w:shd w:val="clear" w:color="auto" w:fill="FFFFFF"/>
        </w:rPr>
        <w:t xml:space="preserve"> dari itu, kemajemukan yang bersifat alamiah, tradisi bangsa Indonesia untuk dapat hidup bersama dalam keberagaman adalah suatu unsur utama pembentukan identitas yang perlu dikembangkan serta dilestarikan. Kemajemukan alamiah inilah yang tercermin pada bangsa Indonesia yang ada </w:t>
      </w:r>
      <w:proofErr w:type="spellStart"/>
      <w:r w:rsidRPr="0025067C">
        <w:rPr>
          <w:shd w:val="clear" w:color="auto" w:fill="FFFFFF"/>
        </w:rPr>
        <w:t>didalam</w:t>
      </w:r>
      <w:proofErr w:type="spellEnd"/>
      <w:r w:rsidRPr="0025067C">
        <w:rPr>
          <w:shd w:val="clear" w:color="auto" w:fill="FFFFFF"/>
        </w:rPr>
        <w:t xml:space="preserve"> ribuan suku, budaya dan bahasa, dan ini merupakan gambaran bahwa bangsa ini adalah kesatuan atas keberagaman yang secara simbolik diperlihatkan dalam </w:t>
      </w:r>
      <w:proofErr w:type="spellStart"/>
      <w:r w:rsidRPr="0025067C">
        <w:rPr>
          <w:shd w:val="clear" w:color="auto" w:fill="FFFFFF"/>
        </w:rPr>
        <w:t>Bhenika</w:t>
      </w:r>
      <w:proofErr w:type="spellEnd"/>
      <w:r w:rsidRPr="0025067C">
        <w:rPr>
          <w:shd w:val="clear" w:color="auto" w:fill="FFFFFF"/>
        </w:rPr>
        <w:t xml:space="preserve"> Tunggal Ika.</w:t>
      </w:r>
    </w:p>
    <w:p w14:paraId="32E1ADCF" w14:textId="5695B483" w:rsidR="0025067C" w:rsidRPr="0025067C" w:rsidRDefault="0025067C" w:rsidP="0025067C">
      <w:pPr>
        <w:pStyle w:val="NormalWeb"/>
        <w:numPr>
          <w:ilvl w:val="0"/>
          <w:numId w:val="4"/>
        </w:numPr>
        <w:shd w:val="clear" w:color="auto" w:fill="FFFFFF"/>
        <w:spacing w:before="0" w:beforeAutospacing="0" w:after="0" w:afterAutospacing="0" w:line="360" w:lineRule="auto"/>
        <w:ind w:right="501"/>
        <w:jc w:val="both"/>
        <w:rPr>
          <w:lang w:val="en-US"/>
        </w:rPr>
      </w:pPr>
      <w:proofErr w:type="spellStart"/>
      <w:r w:rsidRPr="0025067C">
        <w:rPr>
          <w:shd w:val="clear" w:color="auto" w:fill="FFFFFF"/>
          <w:lang w:val="en-US"/>
        </w:rPr>
        <w:t>Kebudayaan</w:t>
      </w:r>
      <w:proofErr w:type="spellEnd"/>
    </w:p>
    <w:p w14:paraId="483ADAC8" w14:textId="64F80EBD" w:rsidR="00D07F32" w:rsidRDefault="0025067C" w:rsidP="0025067C">
      <w:pPr>
        <w:pStyle w:val="NormalWeb"/>
        <w:shd w:val="clear" w:color="auto" w:fill="FFFFFF"/>
        <w:spacing w:before="0" w:beforeAutospacing="0" w:after="0" w:afterAutospacing="0" w:line="360" w:lineRule="auto"/>
        <w:ind w:left="1080" w:right="501"/>
        <w:jc w:val="both"/>
        <w:rPr>
          <w:shd w:val="clear" w:color="auto" w:fill="FFFFFF"/>
        </w:rPr>
      </w:pPr>
      <w:r w:rsidRPr="0025067C">
        <w:rPr>
          <w:shd w:val="clear" w:color="auto" w:fill="FFFFFF"/>
        </w:rPr>
        <w:t xml:space="preserve">Budaya atau kebudayaan yang menjadi unsur-unsur identitas nasional memiliki tiga unsur </w:t>
      </w:r>
      <w:proofErr w:type="spellStart"/>
      <w:r w:rsidRPr="0025067C">
        <w:rPr>
          <w:shd w:val="clear" w:color="auto" w:fill="FFFFFF"/>
        </w:rPr>
        <w:t>untama</w:t>
      </w:r>
      <w:proofErr w:type="spellEnd"/>
      <w:r w:rsidRPr="0025067C">
        <w:rPr>
          <w:shd w:val="clear" w:color="auto" w:fill="FFFFFF"/>
        </w:rPr>
        <w:t xml:space="preserve">, yakni akal budi, pengetahuan dan peradaban. Akal budi bangsa Indonesia terlihat pada keramahan serta kesantunan orang Indonesia yang sudah dikenal di dunia. Selanjutnya ialah unsur </w:t>
      </w:r>
      <w:proofErr w:type="spellStart"/>
      <w:r w:rsidRPr="0025067C">
        <w:rPr>
          <w:shd w:val="clear" w:color="auto" w:fill="FFFFFF"/>
        </w:rPr>
        <w:t>indentitas</w:t>
      </w:r>
      <w:proofErr w:type="spellEnd"/>
      <w:r w:rsidRPr="0025067C">
        <w:rPr>
          <w:shd w:val="clear" w:color="auto" w:fill="FFFFFF"/>
        </w:rPr>
        <w:t xml:space="preserve"> pengetahuan bisa kita lihat dari kekayaan penampilan </w:t>
      </w:r>
      <w:proofErr w:type="spellStart"/>
      <w:r w:rsidRPr="0025067C">
        <w:rPr>
          <w:shd w:val="clear" w:color="auto" w:fill="FFFFFF"/>
        </w:rPr>
        <w:t>bansa</w:t>
      </w:r>
      <w:proofErr w:type="spellEnd"/>
      <w:r w:rsidRPr="0025067C">
        <w:rPr>
          <w:shd w:val="clear" w:color="auto" w:fill="FFFFFF"/>
        </w:rPr>
        <w:t xml:space="preserve"> Indonesia sebagai bangsa maritim, dari berbagai bangunan candi yang beraneka ragam dan kapal pinisi merupakan unsur </w:t>
      </w:r>
      <w:proofErr w:type="spellStart"/>
      <w:r w:rsidRPr="0025067C">
        <w:rPr>
          <w:shd w:val="clear" w:color="auto" w:fill="FFFFFF"/>
        </w:rPr>
        <w:t>indentitas</w:t>
      </w:r>
      <w:proofErr w:type="spellEnd"/>
      <w:r w:rsidRPr="0025067C">
        <w:rPr>
          <w:shd w:val="clear" w:color="auto" w:fill="FFFFFF"/>
        </w:rPr>
        <w:t xml:space="preserve"> pengetahuan bangsa Indonesia yang tidak dimiliki bangsa lain di dunia. Adapun unsur identitas </w:t>
      </w:r>
      <w:proofErr w:type="spellStart"/>
      <w:r w:rsidRPr="0025067C">
        <w:rPr>
          <w:shd w:val="clear" w:color="auto" w:fill="FFFFFF"/>
        </w:rPr>
        <w:t>peradabannnya</w:t>
      </w:r>
      <w:proofErr w:type="spellEnd"/>
      <w:r w:rsidRPr="0025067C">
        <w:rPr>
          <w:shd w:val="clear" w:color="auto" w:fill="FFFFFF"/>
        </w:rPr>
        <w:t xml:space="preserve"> terlihat pada dasar negara yaitu Pancasila yang </w:t>
      </w:r>
      <w:proofErr w:type="spellStart"/>
      <w:r w:rsidRPr="0025067C">
        <w:rPr>
          <w:shd w:val="clear" w:color="auto" w:fill="FFFFFF"/>
        </w:rPr>
        <w:t>menunjukan</w:t>
      </w:r>
      <w:proofErr w:type="spellEnd"/>
      <w:r w:rsidRPr="0025067C">
        <w:rPr>
          <w:shd w:val="clear" w:color="auto" w:fill="FFFFFF"/>
        </w:rPr>
        <w:t xml:space="preserve"> kekuatan atas nilai-nilai yang sangat majemuk.</w:t>
      </w:r>
    </w:p>
    <w:p w14:paraId="78608CA4" w14:textId="0F5D4B2D" w:rsidR="0025067C" w:rsidRPr="00D07F32" w:rsidRDefault="00D07F32" w:rsidP="00D07F32">
      <w:pPr>
        <w:rPr>
          <w:rFonts w:ascii="Times New Roman" w:eastAsia="Times New Roman" w:hAnsi="Times New Roman" w:cs="Times New Roman"/>
          <w:sz w:val="24"/>
          <w:szCs w:val="24"/>
          <w:shd w:val="clear" w:color="auto" w:fill="FFFFFF"/>
          <w:lang w:eastAsia="id-ID"/>
        </w:rPr>
      </w:pPr>
      <w:r>
        <w:rPr>
          <w:shd w:val="clear" w:color="auto" w:fill="FFFFFF"/>
        </w:rPr>
        <w:br w:type="page"/>
      </w:r>
    </w:p>
    <w:p w14:paraId="4D96AF83" w14:textId="0CF1C4A3" w:rsidR="0025067C" w:rsidRPr="0025067C" w:rsidRDefault="0025067C" w:rsidP="0025067C">
      <w:pPr>
        <w:pStyle w:val="NormalWeb"/>
        <w:numPr>
          <w:ilvl w:val="0"/>
          <w:numId w:val="4"/>
        </w:numPr>
        <w:shd w:val="clear" w:color="auto" w:fill="FFFFFF"/>
        <w:spacing w:before="0" w:beforeAutospacing="0" w:after="0" w:afterAutospacing="0" w:line="360" w:lineRule="auto"/>
        <w:ind w:right="501"/>
        <w:jc w:val="both"/>
        <w:rPr>
          <w:lang w:val="en-US"/>
        </w:rPr>
      </w:pPr>
      <w:r w:rsidRPr="0025067C">
        <w:rPr>
          <w:shd w:val="clear" w:color="auto" w:fill="FFFFFF"/>
          <w:lang w:val="en-US"/>
        </w:rPr>
        <w:lastRenderedPageBreak/>
        <w:t>Sejarah</w:t>
      </w:r>
    </w:p>
    <w:p w14:paraId="290DF716" w14:textId="2C4EC089" w:rsidR="00B46618" w:rsidRPr="002306D3" w:rsidRDefault="0025067C" w:rsidP="002306D3">
      <w:pPr>
        <w:pStyle w:val="NormalWeb"/>
        <w:shd w:val="clear" w:color="auto" w:fill="FFFFFF"/>
        <w:spacing w:before="0" w:beforeAutospacing="0" w:after="225" w:afterAutospacing="0" w:line="360" w:lineRule="auto"/>
        <w:ind w:left="1080" w:firstLine="360"/>
        <w:jc w:val="both"/>
      </w:pPr>
      <w:r w:rsidRPr="0025067C">
        <w:t xml:space="preserve">Semangat juang masyarakat Nusantara dalam mengusir penjajah dari tanah kelahirannya, sudah menjadi ciri khas tersendiri untuk cikal bakal bangsa Indonesia yang selanjutnya akan menjadi salah satu unsur pembentukan identitas nasionalnya sebagai bangsa yang tidak mudah menyerah. Ini tercermin pada konstitusi Indonesia </w:t>
      </w:r>
      <w:proofErr w:type="spellStart"/>
      <w:r w:rsidRPr="0025067C">
        <w:t>dimana</w:t>
      </w:r>
      <w:proofErr w:type="spellEnd"/>
      <w:r w:rsidRPr="0025067C">
        <w:t xml:space="preserve"> Pembukaan UUD 1945 secara khusus menyatakan bahwa dukungan bangsa Indonesia untuk kemerdekaan setiap bangsa di dunia.</w:t>
      </w:r>
    </w:p>
    <w:p w14:paraId="32115D9C" w14:textId="493EF2B9" w:rsidR="0025067C" w:rsidRPr="00B46618" w:rsidRDefault="00B46618" w:rsidP="00B46618">
      <w:pPr>
        <w:pStyle w:val="NormalWeb"/>
        <w:numPr>
          <w:ilvl w:val="0"/>
          <w:numId w:val="2"/>
        </w:numPr>
        <w:shd w:val="clear" w:color="auto" w:fill="FFFFFF"/>
        <w:spacing w:before="0" w:beforeAutospacing="0" w:after="0" w:afterAutospacing="0" w:line="360" w:lineRule="auto"/>
        <w:ind w:right="501"/>
        <w:jc w:val="both"/>
        <w:rPr>
          <w:b/>
          <w:bCs/>
          <w:lang w:val="en-US"/>
        </w:rPr>
      </w:pPr>
      <w:proofErr w:type="spellStart"/>
      <w:r w:rsidRPr="00B46618">
        <w:rPr>
          <w:b/>
          <w:bCs/>
          <w:lang w:val="en-US"/>
        </w:rPr>
        <w:t>Faktor</w:t>
      </w:r>
      <w:proofErr w:type="spellEnd"/>
      <w:r w:rsidRPr="00B46618">
        <w:rPr>
          <w:b/>
          <w:bCs/>
          <w:lang w:val="en-US"/>
        </w:rPr>
        <w:t xml:space="preserve"> </w:t>
      </w:r>
      <w:proofErr w:type="spellStart"/>
      <w:r w:rsidRPr="00B46618">
        <w:rPr>
          <w:b/>
          <w:bCs/>
          <w:lang w:val="en-US"/>
        </w:rPr>
        <w:t>Pembentuk</w:t>
      </w:r>
      <w:proofErr w:type="spellEnd"/>
      <w:r w:rsidRPr="00B46618">
        <w:rPr>
          <w:b/>
          <w:bCs/>
          <w:lang w:val="en-US"/>
        </w:rPr>
        <w:t xml:space="preserve"> </w:t>
      </w:r>
      <w:proofErr w:type="spellStart"/>
      <w:r w:rsidRPr="00B46618">
        <w:rPr>
          <w:b/>
          <w:bCs/>
          <w:lang w:val="en-US"/>
        </w:rPr>
        <w:t>Identitas</w:t>
      </w:r>
      <w:proofErr w:type="spellEnd"/>
      <w:r w:rsidRPr="00B46618">
        <w:rPr>
          <w:b/>
          <w:bCs/>
          <w:lang w:val="en-US"/>
        </w:rPr>
        <w:t xml:space="preserve"> Nasional</w:t>
      </w:r>
    </w:p>
    <w:p w14:paraId="78FE4903" w14:textId="799E0C02" w:rsidR="002306D3" w:rsidRDefault="00B46618" w:rsidP="00B46618">
      <w:pPr>
        <w:spacing w:line="360" w:lineRule="auto"/>
        <w:ind w:left="360" w:firstLine="720"/>
        <w:jc w:val="both"/>
        <w:rPr>
          <w:rFonts w:ascii="Times New Roman" w:hAnsi="Times New Roman" w:cs="Times New Roman"/>
          <w:sz w:val="24"/>
          <w:szCs w:val="24"/>
        </w:rPr>
      </w:pPr>
      <w:r w:rsidRPr="00B46618">
        <w:rPr>
          <w:rFonts w:ascii="Times New Roman" w:hAnsi="Times New Roman" w:cs="Times New Roman"/>
          <w:sz w:val="24"/>
          <w:szCs w:val="24"/>
        </w:rPr>
        <w:t xml:space="preserve">Adapun faktor-faktor yang mendukung kelahiran identitas nasional bangsa Indonesia, sebagaimana dikutip dari makalah Identitas Nasional bahan ajar Universitas Ahmad Dahlan oleh Dwi </w:t>
      </w:r>
      <w:proofErr w:type="spellStart"/>
      <w:r w:rsidRPr="00B46618">
        <w:rPr>
          <w:rFonts w:ascii="Times New Roman" w:hAnsi="Times New Roman" w:cs="Times New Roman"/>
          <w:sz w:val="24"/>
          <w:szCs w:val="24"/>
        </w:rPr>
        <w:t>Sulisworo</w:t>
      </w:r>
      <w:proofErr w:type="spellEnd"/>
      <w:r w:rsidRPr="00B46618">
        <w:rPr>
          <w:rFonts w:ascii="Times New Roman" w:hAnsi="Times New Roman" w:cs="Times New Roman"/>
          <w:sz w:val="24"/>
          <w:szCs w:val="24"/>
        </w:rPr>
        <w:t xml:space="preserve"> Tri dan Buku Ajar Pembelajaran </w:t>
      </w:r>
      <w:proofErr w:type="spellStart"/>
      <w:r w:rsidRPr="00B46618">
        <w:rPr>
          <w:rFonts w:ascii="Times New Roman" w:hAnsi="Times New Roman" w:cs="Times New Roman"/>
          <w:sz w:val="24"/>
          <w:szCs w:val="24"/>
        </w:rPr>
        <w:t>PPKn</w:t>
      </w:r>
      <w:proofErr w:type="spellEnd"/>
      <w:r w:rsidRPr="00B46618">
        <w:rPr>
          <w:rFonts w:ascii="Times New Roman" w:hAnsi="Times New Roman" w:cs="Times New Roman"/>
          <w:sz w:val="24"/>
          <w:szCs w:val="24"/>
        </w:rPr>
        <w:t xml:space="preserve"> MI oleh Angga Dwi Prasetyo, sebagai</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 xml:space="preserve"> : </w:t>
      </w:r>
      <w:r>
        <w:rPr>
          <w:rFonts w:ascii="Times New Roman" w:hAnsi="Times New Roman" w:cs="Times New Roman"/>
          <w:sz w:val="24"/>
          <w:szCs w:val="24"/>
          <w:lang w:val="en-US"/>
        </w:rPr>
        <w:tab/>
      </w:r>
    </w:p>
    <w:p w14:paraId="548B53FD" w14:textId="77777777" w:rsidR="002306D3" w:rsidRDefault="00B46618" w:rsidP="002306D3">
      <w:pPr>
        <w:pStyle w:val="ListParagraph"/>
        <w:numPr>
          <w:ilvl w:val="0"/>
          <w:numId w:val="5"/>
        </w:numPr>
        <w:spacing w:line="360" w:lineRule="auto"/>
        <w:jc w:val="both"/>
        <w:rPr>
          <w:rFonts w:ascii="Times New Roman" w:hAnsi="Times New Roman" w:cs="Times New Roman"/>
          <w:sz w:val="24"/>
          <w:szCs w:val="24"/>
        </w:rPr>
      </w:pPr>
      <w:r w:rsidRPr="002306D3">
        <w:rPr>
          <w:rFonts w:ascii="Times New Roman" w:hAnsi="Times New Roman" w:cs="Times New Roman"/>
          <w:sz w:val="24"/>
          <w:szCs w:val="24"/>
        </w:rPr>
        <w:t>Faktor Objektif (Faktor Primordial)</w:t>
      </w:r>
      <w:r w:rsidRPr="002306D3">
        <w:rPr>
          <w:rFonts w:ascii="Times New Roman" w:hAnsi="Times New Roman" w:cs="Times New Roman"/>
          <w:sz w:val="24"/>
          <w:szCs w:val="24"/>
        </w:rPr>
        <w:tab/>
      </w:r>
    </w:p>
    <w:p w14:paraId="3698F779" w14:textId="77777777" w:rsidR="002306D3" w:rsidRDefault="00B46618" w:rsidP="002306D3">
      <w:pPr>
        <w:pStyle w:val="ListParagraph"/>
        <w:spacing w:line="360" w:lineRule="auto"/>
        <w:ind w:firstLine="720"/>
        <w:jc w:val="both"/>
        <w:rPr>
          <w:rFonts w:ascii="Times New Roman" w:hAnsi="Times New Roman" w:cs="Times New Roman"/>
          <w:sz w:val="24"/>
          <w:szCs w:val="24"/>
        </w:rPr>
      </w:pPr>
      <w:r w:rsidRPr="002306D3">
        <w:rPr>
          <w:rFonts w:ascii="Times New Roman" w:hAnsi="Times New Roman" w:cs="Times New Roman"/>
          <w:sz w:val="24"/>
          <w:szCs w:val="24"/>
        </w:rPr>
        <w:t>Faktor objektif adalah faktor bawaan yang bersifat alamiah yang melekat pada bangsa tersebut, seperti geografi ekologi, dan demografi. Contohnya, Indonesia yang mempunyai kondisi geografi-ekologi sebagai wilayah kepulauan yang beriklim tropis dan terletak di persimpangan jalur komunikasi di Asia Tenggara, ikut serta mempengaruhi perkembangan demografi, ekonomi, sosial dan budaya bangsa Indonesia.</w:t>
      </w:r>
    </w:p>
    <w:p w14:paraId="0A765B6D" w14:textId="77777777" w:rsidR="002306D3" w:rsidRDefault="00B46618" w:rsidP="002306D3">
      <w:pPr>
        <w:pStyle w:val="ListParagraph"/>
        <w:numPr>
          <w:ilvl w:val="0"/>
          <w:numId w:val="5"/>
        </w:numPr>
        <w:spacing w:line="360" w:lineRule="auto"/>
        <w:jc w:val="both"/>
        <w:rPr>
          <w:rFonts w:ascii="Times New Roman" w:hAnsi="Times New Roman" w:cs="Times New Roman"/>
          <w:sz w:val="24"/>
          <w:szCs w:val="24"/>
        </w:rPr>
      </w:pPr>
      <w:r w:rsidRPr="002306D3">
        <w:rPr>
          <w:rFonts w:ascii="Times New Roman" w:hAnsi="Times New Roman" w:cs="Times New Roman"/>
          <w:sz w:val="24"/>
          <w:szCs w:val="24"/>
        </w:rPr>
        <w:t>Faktor Kondisional (Faktor Subjektif)</w:t>
      </w:r>
      <w:r w:rsidR="002306D3" w:rsidRPr="002306D3">
        <w:rPr>
          <w:rFonts w:ascii="Times New Roman" w:hAnsi="Times New Roman" w:cs="Times New Roman"/>
          <w:sz w:val="24"/>
          <w:szCs w:val="24"/>
        </w:rPr>
        <w:tab/>
      </w:r>
    </w:p>
    <w:p w14:paraId="45608640" w14:textId="77777777" w:rsidR="002306D3" w:rsidRDefault="00B46618" w:rsidP="002306D3">
      <w:pPr>
        <w:pStyle w:val="ListParagraph"/>
        <w:spacing w:line="360" w:lineRule="auto"/>
        <w:ind w:firstLine="720"/>
        <w:jc w:val="both"/>
        <w:rPr>
          <w:rFonts w:ascii="Times New Roman" w:hAnsi="Times New Roman" w:cs="Times New Roman"/>
          <w:sz w:val="24"/>
          <w:szCs w:val="24"/>
        </w:rPr>
      </w:pPr>
      <w:r w:rsidRPr="002306D3">
        <w:rPr>
          <w:rFonts w:ascii="Times New Roman" w:hAnsi="Times New Roman" w:cs="Times New Roman"/>
          <w:sz w:val="24"/>
          <w:szCs w:val="24"/>
        </w:rPr>
        <w:t>Yaitu keadaan yang mempengaruhi terbentuknya identitas nasional. Contohnya, faktor subjektif meliputi faktor historis, sosial, politik, dan kebudayaan bangsa.</w:t>
      </w:r>
    </w:p>
    <w:p w14:paraId="3711CE78" w14:textId="77777777" w:rsidR="002306D3" w:rsidRDefault="00B46618" w:rsidP="002306D3">
      <w:pPr>
        <w:pStyle w:val="ListParagraph"/>
        <w:numPr>
          <w:ilvl w:val="0"/>
          <w:numId w:val="5"/>
        </w:numPr>
        <w:spacing w:line="360" w:lineRule="auto"/>
        <w:jc w:val="both"/>
        <w:rPr>
          <w:rFonts w:ascii="Times New Roman" w:hAnsi="Times New Roman" w:cs="Times New Roman"/>
          <w:sz w:val="24"/>
          <w:szCs w:val="24"/>
        </w:rPr>
      </w:pPr>
      <w:r w:rsidRPr="002306D3">
        <w:rPr>
          <w:rFonts w:ascii="Times New Roman" w:hAnsi="Times New Roman" w:cs="Times New Roman"/>
          <w:sz w:val="24"/>
          <w:szCs w:val="24"/>
        </w:rPr>
        <w:t>Faktor Sakral</w:t>
      </w:r>
      <w:r w:rsidR="002306D3" w:rsidRPr="002306D3">
        <w:rPr>
          <w:rFonts w:ascii="Times New Roman" w:hAnsi="Times New Roman" w:cs="Times New Roman"/>
          <w:sz w:val="24"/>
          <w:szCs w:val="24"/>
        </w:rPr>
        <w:tab/>
      </w:r>
    </w:p>
    <w:p w14:paraId="6A3EF8B4" w14:textId="77777777" w:rsidR="002306D3" w:rsidRDefault="00B46618" w:rsidP="002306D3">
      <w:pPr>
        <w:pStyle w:val="ListParagraph"/>
        <w:spacing w:line="360" w:lineRule="auto"/>
        <w:ind w:firstLine="720"/>
        <w:jc w:val="both"/>
        <w:rPr>
          <w:rFonts w:ascii="Times New Roman" w:hAnsi="Times New Roman" w:cs="Times New Roman"/>
          <w:sz w:val="24"/>
          <w:szCs w:val="24"/>
        </w:rPr>
      </w:pPr>
      <w:r w:rsidRPr="002306D3">
        <w:rPr>
          <w:rFonts w:ascii="Times New Roman" w:hAnsi="Times New Roman" w:cs="Times New Roman"/>
          <w:sz w:val="24"/>
          <w:szCs w:val="24"/>
        </w:rPr>
        <w:t xml:space="preserve">Faktor ini dapat berupa kesamaan agama yang dipeluk masyarakat atau ideologi </w:t>
      </w:r>
      <w:proofErr w:type="spellStart"/>
      <w:r w:rsidRPr="002306D3">
        <w:rPr>
          <w:rFonts w:ascii="Times New Roman" w:hAnsi="Times New Roman" w:cs="Times New Roman"/>
          <w:sz w:val="24"/>
          <w:szCs w:val="24"/>
        </w:rPr>
        <w:t>doktriner</w:t>
      </w:r>
      <w:proofErr w:type="spellEnd"/>
      <w:r w:rsidRPr="002306D3">
        <w:rPr>
          <w:rFonts w:ascii="Times New Roman" w:hAnsi="Times New Roman" w:cs="Times New Roman"/>
          <w:sz w:val="24"/>
          <w:szCs w:val="24"/>
        </w:rPr>
        <w:t xml:space="preserve"> yang diakui oleh masyarakat yang bersangkutan. Misalkan, negara Indonesia diikat oleh kesamaan ideologi Pancasila</w:t>
      </w:r>
      <w:r w:rsidR="002306D3" w:rsidRPr="002306D3">
        <w:rPr>
          <w:rFonts w:ascii="Times New Roman" w:hAnsi="Times New Roman" w:cs="Times New Roman"/>
          <w:sz w:val="24"/>
          <w:szCs w:val="24"/>
          <w:lang w:val="en-US"/>
        </w:rPr>
        <w:t>.</w:t>
      </w:r>
      <w:r w:rsidR="002306D3" w:rsidRPr="002306D3">
        <w:rPr>
          <w:rFonts w:ascii="Times New Roman" w:hAnsi="Times New Roman" w:cs="Times New Roman"/>
          <w:sz w:val="24"/>
          <w:szCs w:val="24"/>
          <w:lang w:val="en-US"/>
        </w:rPr>
        <w:tab/>
      </w:r>
    </w:p>
    <w:p w14:paraId="3A1CFF74" w14:textId="77777777" w:rsidR="002306D3" w:rsidRDefault="00B46618" w:rsidP="002306D3">
      <w:pPr>
        <w:pStyle w:val="ListParagraph"/>
        <w:numPr>
          <w:ilvl w:val="0"/>
          <w:numId w:val="5"/>
        </w:numPr>
        <w:spacing w:line="360" w:lineRule="auto"/>
        <w:jc w:val="both"/>
        <w:rPr>
          <w:rFonts w:ascii="Times New Roman" w:hAnsi="Times New Roman" w:cs="Times New Roman"/>
          <w:sz w:val="24"/>
          <w:szCs w:val="24"/>
        </w:rPr>
      </w:pPr>
      <w:r w:rsidRPr="002306D3">
        <w:rPr>
          <w:rFonts w:ascii="Times New Roman" w:hAnsi="Times New Roman" w:cs="Times New Roman"/>
          <w:sz w:val="24"/>
          <w:szCs w:val="24"/>
        </w:rPr>
        <w:t>Tokoh Kepemimpinan</w:t>
      </w:r>
      <w:r w:rsidR="002306D3" w:rsidRPr="002306D3">
        <w:rPr>
          <w:rFonts w:ascii="Times New Roman" w:hAnsi="Times New Roman" w:cs="Times New Roman"/>
          <w:sz w:val="24"/>
          <w:szCs w:val="24"/>
        </w:rPr>
        <w:tab/>
      </w:r>
    </w:p>
    <w:p w14:paraId="72D2ED60" w14:textId="77777777" w:rsidR="002306D3" w:rsidRDefault="00B46618" w:rsidP="002306D3">
      <w:pPr>
        <w:pStyle w:val="ListParagraph"/>
        <w:spacing w:line="360" w:lineRule="auto"/>
        <w:ind w:firstLine="720"/>
        <w:jc w:val="both"/>
        <w:rPr>
          <w:rFonts w:ascii="Times New Roman" w:hAnsi="Times New Roman" w:cs="Times New Roman"/>
          <w:sz w:val="24"/>
          <w:szCs w:val="24"/>
        </w:rPr>
      </w:pPr>
      <w:r w:rsidRPr="002306D3">
        <w:rPr>
          <w:rFonts w:ascii="Times New Roman" w:hAnsi="Times New Roman" w:cs="Times New Roman"/>
          <w:sz w:val="24"/>
          <w:szCs w:val="24"/>
        </w:rPr>
        <w:t>Para tokoh yang disegani dan dihormati oleh masyarakat dapat pula menjadi faktor yang menyatukan bangsa negara. Pemimpin di beberapa negara dianggap sebagai penyambung lidah rakyat, pemersatu rakyat dan simbol persatuan bangsa yang bersangkutan.</w:t>
      </w:r>
    </w:p>
    <w:p w14:paraId="4B14FC0B" w14:textId="77777777" w:rsidR="002306D3" w:rsidRDefault="00B46618" w:rsidP="002306D3">
      <w:pPr>
        <w:pStyle w:val="ListParagraph"/>
        <w:numPr>
          <w:ilvl w:val="0"/>
          <w:numId w:val="5"/>
        </w:numPr>
        <w:spacing w:line="360" w:lineRule="auto"/>
        <w:jc w:val="both"/>
        <w:rPr>
          <w:rFonts w:ascii="Times New Roman" w:hAnsi="Times New Roman" w:cs="Times New Roman"/>
          <w:sz w:val="24"/>
          <w:szCs w:val="24"/>
        </w:rPr>
      </w:pPr>
      <w:proofErr w:type="spellStart"/>
      <w:r w:rsidRPr="002306D3">
        <w:rPr>
          <w:rFonts w:ascii="Times New Roman" w:hAnsi="Times New Roman" w:cs="Times New Roman"/>
          <w:sz w:val="24"/>
          <w:szCs w:val="24"/>
        </w:rPr>
        <w:t>Bhinneka</w:t>
      </w:r>
      <w:proofErr w:type="spellEnd"/>
      <w:r w:rsidRPr="002306D3">
        <w:rPr>
          <w:rFonts w:ascii="Times New Roman" w:hAnsi="Times New Roman" w:cs="Times New Roman"/>
          <w:sz w:val="24"/>
          <w:szCs w:val="24"/>
        </w:rPr>
        <w:t xml:space="preserve"> Tunggal Ika</w:t>
      </w:r>
      <w:r w:rsidR="002306D3" w:rsidRPr="002306D3">
        <w:rPr>
          <w:rFonts w:ascii="Times New Roman" w:hAnsi="Times New Roman" w:cs="Times New Roman"/>
          <w:sz w:val="24"/>
          <w:szCs w:val="24"/>
        </w:rPr>
        <w:tab/>
      </w:r>
    </w:p>
    <w:p w14:paraId="6982A5D0" w14:textId="77777777" w:rsidR="002306D3" w:rsidRDefault="00B46618" w:rsidP="002306D3">
      <w:pPr>
        <w:pStyle w:val="ListParagraph"/>
        <w:spacing w:line="360" w:lineRule="auto"/>
        <w:ind w:firstLine="720"/>
        <w:jc w:val="both"/>
        <w:rPr>
          <w:rFonts w:ascii="Times New Roman" w:hAnsi="Times New Roman" w:cs="Times New Roman"/>
          <w:sz w:val="24"/>
          <w:szCs w:val="24"/>
        </w:rPr>
      </w:pPr>
      <w:r w:rsidRPr="002306D3">
        <w:rPr>
          <w:rFonts w:ascii="Times New Roman" w:hAnsi="Times New Roman" w:cs="Times New Roman"/>
          <w:sz w:val="24"/>
          <w:szCs w:val="24"/>
        </w:rPr>
        <w:t xml:space="preserve">Prinsip </w:t>
      </w:r>
      <w:proofErr w:type="spellStart"/>
      <w:r w:rsidRPr="002306D3">
        <w:rPr>
          <w:rFonts w:ascii="Times New Roman" w:hAnsi="Times New Roman" w:cs="Times New Roman"/>
          <w:sz w:val="24"/>
          <w:szCs w:val="24"/>
        </w:rPr>
        <w:t>Bhinneka</w:t>
      </w:r>
      <w:proofErr w:type="spellEnd"/>
      <w:r w:rsidRPr="002306D3">
        <w:rPr>
          <w:rFonts w:ascii="Times New Roman" w:hAnsi="Times New Roman" w:cs="Times New Roman"/>
          <w:sz w:val="24"/>
          <w:szCs w:val="24"/>
        </w:rPr>
        <w:t xml:space="preserve"> Tunggal Ika pada dasarnya adalah ketersediaan warga bangsa untuk bersatu dalam perbedaan. Yang dimaksud dengan bersatu dalam perbedaan adalah </w:t>
      </w:r>
      <w:r w:rsidRPr="002306D3">
        <w:rPr>
          <w:rFonts w:ascii="Times New Roman" w:hAnsi="Times New Roman" w:cs="Times New Roman"/>
          <w:sz w:val="24"/>
          <w:szCs w:val="24"/>
        </w:rPr>
        <w:lastRenderedPageBreak/>
        <w:t>kesediaan warga bangsa untuk setiap pada lembaga yang disebut negara dan pemerintah, tanpa menghilangkan keterkaitannya pada suku bangsa, adat, ras, dan agamanya.</w:t>
      </w:r>
    </w:p>
    <w:p w14:paraId="532F44B4" w14:textId="77777777" w:rsidR="002306D3" w:rsidRDefault="00B46618" w:rsidP="002306D3">
      <w:pPr>
        <w:pStyle w:val="ListParagraph"/>
        <w:numPr>
          <w:ilvl w:val="0"/>
          <w:numId w:val="5"/>
        </w:numPr>
        <w:spacing w:line="360" w:lineRule="auto"/>
        <w:jc w:val="both"/>
        <w:rPr>
          <w:rFonts w:ascii="Times New Roman" w:hAnsi="Times New Roman" w:cs="Times New Roman"/>
          <w:sz w:val="24"/>
          <w:szCs w:val="24"/>
        </w:rPr>
      </w:pPr>
      <w:r w:rsidRPr="002306D3">
        <w:rPr>
          <w:rFonts w:ascii="Times New Roman" w:hAnsi="Times New Roman" w:cs="Times New Roman"/>
          <w:sz w:val="24"/>
          <w:szCs w:val="24"/>
        </w:rPr>
        <w:t>Sejarah</w:t>
      </w:r>
      <w:r w:rsidR="002306D3" w:rsidRPr="002306D3">
        <w:rPr>
          <w:rFonts w:ascii="Times New Roman" w:hAnsi="Times New Roman" w:cs="Times New Roman"/>
          <w:sz w:val="24"/>
          <w:szCs w:val="24"/>
        </w:rPr>
        <w:tab/>
      </w:r>
    </w:p>
    <w:p w14:paraId="2A711C25" w14:textId="7B732577" w:rsidR="002306D3" w:rsidRPr="00D07F32" w:rsidRDefault="00B46618" w:rsidP="00D07F32">
      <w:pPr>
        <w:pStyle w:val="ListParagraph"/>
        <w:spacing w:line="360" w:lineRule="auto"/>
        <w:ind w:firstLine="720"/>
        <w:jc w:val="both"/>
        <w:rPr>
          <w:rFonts w:ascii="Times New Roman" w:hAnsi="Times New Roman" w:cs="Times New Roman"/>
          <w:sz w:val="24"/>
          <w:szCs w:val="24"/>
        </w:rPr>
      </w:pPr>
      <w:r w:rsidRPr="002306D3">
        <w:rPr>
          <w:rFonts w:ascii="Times New Roman" w:hAnsi="Times New Roman" w:cs="Times New Roman"/>
          <w:sz w:val="24"/>
          <w:szCs w:val="24"/>
        </w:rPr>
        <w:t xml:space="preserve">Persepsi yang sama di antara warga masyarakat tentang sejarah mereka dapat menyatukan diri ke dalam suatu bangsa. Misalnya, </w:t>
      </w:r>
      <w:proofErr w:type="spellStart"/>
      <w:r w:rsidRPr="002306D3">
        <w:rPr>
          <w:rFonts w:ascii="Times New Roman" w:hAnsi="Times New Roman" w:cs="Times New Roman"/>
          <w:sz w:val="24"/>
          <w:szCs w:val="24"/>
        </w:rPr>
        <w:t>presepsi</w:t>
      </w:r>
      <w:proofErr w:type="spellEnd"/>
      <w:r w:rsidRPr="002306D3">
        <w:rPr>
          <w:rFonts w:ascii="Times New Roman" w:hAnsi="Times New Roman" w:cs="Times New Roman"/>
          <w:sz w:val="24"/>
          <w:szCs w:val="24"/>
        </w:rPr>
        <w:t xml:space="preserve"> </w:t>
      </w:r>
      <w:proofErr w:type="spellStart"/>
      <w:r w:rsidRPr="002306D3">
        <w:rPr>
          <w:rFonts w:ascii="Times New Roman" w:hAnsi="Times New Roman" w:cs="Times New Roman"/>
          <w:sz w:val="24"/>
          <w:szCs w:val="24"/>
        </w:rPr>
        <w:t>yangs</w:t>
      </w:r>
      <w:proofErr w:type="spellEnd"/>
      <w:r w:rsidRPr="002306D3">
        <w:rPr>
          <w:rFonts w:ascii="Times New Roman" w:hAnsi="Times New Roman" w:cs="Times New Roman"/>
          <w:sz w:val="24"/>
          <w:szCs w:val="24"/>
        </w:rPr>
        <w:t xml:space="preserve"> sama tentang pengalaman masa lalu, seperti sama-sama menderita karena penjajahan tidak hanya melahirkan solidaritas, tetapi juga melahirkan tekad dan tujuan yang sama antar anggota masyarakat.</w:t>
      </w:r>
    </w:p>
    <w:p w14:paraId="323203BE" w14:textId="77777777" w:rsidR="002306D3" w:rsidRDefault="00B46618" w:rsidP="002306D3">
      <w:pPr>
        <w:pStyle w:val="ListParagraph"/>
        <w:numPr>
          <w:ilvl w:val="0"/>
          <w:numId w:val="5"/>
        </w:numPr>
        <w:spacing w:line="360" w:lineRule="auto"/>
        <w:jc w:val="both"/>
        <w:rPr>
          <w:rFonts w:ascii="Times New Roman" w:hAnsi="Times New Roman" w:cs="Times New Roman"/>
          <w:sz w:val="24"/>
          <w:szCs w:val="24"/>
        </w:rPr>
      </w:pPr>
      <w:r w:rsidRPr="002306D3">
        <w:rPr>
          <w:rFonts w:ascii="Times New Roman" w:hAnsi="Times New Roman" w:cs="Times New Roman"/>
          <w:sz w:val="24"/>
          <w:szCs w:val="24"/>
        </w:rPr>
        <w:t>Perkembangan Ekonomi (Industrialisasi)</w:t>
      </w:r>
      <w:r w:rsidR="002306D3" w:rsidRPr="002306D3">
        <w:rPr>
          <w:rFonts w:ascii="Times New Roman" w:hAnsi="Times New Roman" w:cs="Times New Roman"/>
          <w:sz w:val="24"/>
          <w:szCs w:val="24"/>
        </w:rPr>
        <w:tab/>
      </w:r>
    </w:p>
    <w:p w14:paraId="3206D3BF" w14:textId="77777777" w:rsidR="002306D3" w:rsidRDefault="00B46618" w:rsidP="002306D3">
      <w:pPr>
        <w:pStyle w:val="ListParagraph"/>
        <w:spacing w:line="360" w:lineRule="auto"/>
        <w:ind w:firstLine="720"/>
        <w:jc w:val="both"/>
        <w:rPr>
          <w:rFonts w:ascii="Times New Roman" w:hAnsi="Times New Roman" w:cs="Times New Roman"/>
          <w:sz w:val="24"/>
          <w:szCs w:val="24"/>
        </w:rPr>
      </w:pPr>
      <w:r w:rsidRPr="002306D3">
        <w:rPr>
          <w:rFonts w:ascii="Times New Roman" w:hAnsi="Times New Roman" w:cs="Times New Roman"/>
          <w:sz w:val="24"/>
          <w:szCs w:val="24"/>
        </w:rPr>
        <w:t>Perkembangan ekonomi akan melahirkan spesialisasi pekerjaan dan profesi sesuai dengan aneka kebutuhan masyarakat</w:t>
      </w:r>
      <w:r w:rsidR="002306D3" w:rsidRPr="002306D3">
        <w:rPr>
          <w:rFonts w:ascii="Times New Roman" w:hAnsi="Times New Roman" w:cs="Times New Roman"/>
          <w:sz w:val="24"/>
          <w:szCs w:val="24"/>
          <w:lang w:val="en-US"/>
        </w:rPr>
        <w:t>.</w:t>
      </w:r>
      <w:r w:rsidR="002306D3" w:rsidRPr="002306D3">
        <w:rPr>
          <w:rFonts w:ascii="Times New Roman" w:hAnsi="Times New Roman" w:cs="Times New Roman"/>
          <w:sz w:val="24"/>
          <w:szCs w:val="24"/>
        </w:rPr>
        <w:tab/>
      </w:r>
    </w:p>
    <w:p w14:paraId="3B1E4998" w14:textId="77777777" w:rsidR="002306D3" w:rsidRDefault="00B46618" w:rsidP="002306D3">
      <w:pPr>
        <w:pStyle w:val="ListParagraph"/>
        <w:numPr>
          <w:ilvl w:val="0"/>
          <w:numId w:val="5"/>
        </w:numPr>
        <w:spacing w:line="360" w:lineRule="auto"/>
        <w:jc w:val="both"/>
        <w:rPr>
          <w:rFonts w:ascii="Times New Roman" w:hAnsi="Times New Roman" w:cs="Times New Roman"/>
          <w:sz w:val="24"/>
          <w:szCs w:val="24"/>
        </w:rPr>
      </w:pPr>
      <w:r w:rsidRPr="002306D3">
        <w:rPr>
          <w:rFonts w:ascii="Times New Roman" w:hAnsi="Times New Roman" w:cs="Times New Roman"/>
          <w:sz w:val="24"/>
          <w:szCs w:val="24"/>
        </w:rPr>
        <w:t>Kelembagaan</w:t>
      </w:r>
      <w:r w:rsidR="002306D3" w:rsidRPr="002306D3">
        <w:rPr>
          <w:rFonts w:ascii="Times New Roman" w:hAnsi="Times New Roman" w:cs="Times New Roman"/>
          <w:sz w:val="24"/>
          <w:szCs w:val="24"/>
        </w:rPr>
        <w:tab/>
      </w:r>
    </w:p>
    <w:p w14:paraId="08C115E7" w14:textId="0EAA6FFE" w:rsidR="002306D3" w:rsidRPr="00D07F32" w:rsidRDefault="00B46618" w:rsidP="00D07F32">
      <w:pPr>
        <w:pStyle w:val="ListParagraph"/>
        <w:spacing w:line="360" w:lineRule="auto"/>
        <w:ind w:firstLine="720"/>
        <w:jc w:val="both"/>
        <w:rPr>
          <w:rFonts w:ascii="Times New Roman" w:hAnsi="Times New Roman" w:cs="Times New Roman"/>
          <w:sz w:val="24"/>
          <w:szCs w:val="24"/>
        </w:rPr>
      </w:pPr>
      <w:r w:rsidRPr="002306D3">
        <w:rPr>
          <w:rFonts w:ascii="Times New Roman" w:hAnsi="Times New Roman" w:cs="Times New Roman"/>
          <w:sz w:val="24"/>
          <w:szCs w:val="24"/>
        </w:rPr>
        <w:t>Faktor lain yang berperan dalam mempersatukan bangsa adalah lembaga-lembaga pemerintahan dan politik, misalnya seperti birokrasi, angkatan bersenjata, pengadilan, dan partai politik.</w:t>
      </w:r>
      <w:r w:rsidR="002306D3" w:rsidRPr="002306D3">
        <w:rPr>
          <w:rFonts w:ascii="Times New Roman" w:hAnsi="Times New Roman" w:cs="Times New Roman"/>
          <w:sz w:val="24"/>
          <w:szCs w:val="24"/>
        </w:rPr>
        <w:tab/>
      </w:r>
      <w:r w:rsidRPr="00D07F32">
        <w:rPr>
          <w:rFonts w:ascii="Times New Roman" w:hAnsi="Times New Roman" w:cs="Times New Roman"/>
          <w:sz w:val="24"/>
          <w:szCs w:val="24"/>
        </w:rPr>
        <w:br/>
      </w:r>
    </w:p>
    <w:p w14:paraId="0D1986E3" w14:textId="575C35EC" w:rsidR="002306D3" w:rsidRPr="002306D3" w:rsidRDefault="002306D3" w:rsidP="002306D3">
      <w:pPr>
        <w:rPr>
          <w:rFonts w:ascii="Times New Roman" w:hAnsi="Times New Roman" w:cs="Times New Roman"/>
          <w:sz w:val="24"/>
          <w:szCs w:val="24"/>
        </w:rPr>
      </w:pPr>
      <w:r>
        <w:rPr>
          <w:rFonts w:ascii="Times New Roman" w:hAnsi="Times New Roman" w:cs="Times New Roman"/>
          <w:sz w:val="24"/>
          <w:szCs w:val="24"/>
        </w:rPr>
        <w:br w:type="page"/>
      </w:r>
    </w:p>
    <w:p w14:paraId="355EFED7" w14:textId="743B8916" w:rsidR="002306D3" w:rsidRDefault="002306D3" w:rsidP="002306D3">
      <w:pPr>
        <w:jc w:val="center"/>
        <w:rPr>
          <w:rFonts w:ascii="Times New Roman" w:hAnsi="Times New Roman" w:cs="Times New Roman"/>
          <w:b/>
          <w:bCs/>
          <w:sz w:val="24"/>
          <w:szCs w:val="24"/>
          <w:lang w:val="en-US"/>
        </w:rPr>
      </w:pPr>
      <w:r w:rsidRPr="002306D3">
        <w:rPr>
          <w:rFonts w:ascii="Times New Roman" w:hAnsi="Times New Roman" w:cs="Times New Roman"/>
          <w:b/>
          <w:bCs/>
          <w:sz w:val="24"/>
          <w:szCs w:val="24"/>
          <w:lang w:val="en-US"/>
        </w:rPr>
        <w:lastRenderedPageBreak/>
        <w:t>Daftar Pustaka</w:t>
      </w:r>
    </w:p>
    <w:p w14:paraId="2B06F579" w14:textId="4C0856D1" w:rsidR="002306D3" w:rsidRDefault="002306D3" w:rsidP="002306D3">
      <w:pPr>
        <w:rPr>
          <w:rFonts w:ascii="Times New Roman" w:hAnsi="Times New Roman" w:cs="Times New Roman"/>
          <w:sz w:val="24"/>
          <w:szCs w:val="24"/>
          <w:lang w:val="en-US"/>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Tiah</w:t>
      </w:r>
      <w:proofErr w:type="spellEnd"/>
      <w:r>
        <w:rPr>
          <w:rFonts w:ascii="Times New Roman" w:hAnsi="Times New Roman" w:cs="Times New Roman"/>
          <w:sz w:val="24"/>
          <w:szCs w:val="24"/>
          <w:lang w:val="en-US"/>
        </w:rPr>
        <w:t>, Putri. 2023. “</w:t>
      </w:r>
      <w:proofErr w:type="spellStart"/>
      <w:r>
        <w:rPr>
          <w:rFonts w:ascii="Times New Roman" w:hAnsi="Times New Roman" w:cs="Times New Roman"/>
          <w:sz w:val="24"/>
          <w:szCs w:val="24"/>
          <w:lang w:val="en-US"/>
        </w:rPr>
        <w:t>Pengertian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Faktor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Pembentuk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Identitas</w:t>
      </w:r>
      <w:proofErr w:type="spellEnd"/>
      <w:r>
        <w:rPr>
          <w:rFonts w:ascii="Times New Roman" w:hAnsi="Times New Roman" w:cs="Times New Roman"/>
          <w:sz w:val="24"/>
          <w:szCs w:val="24"/>
          <w:lang w:val="en-US"/>
        </w:rPr>
        <w:t xml:space="preserve"> Nasional”. (</w:t>
      </w:r>
      <w:proofErr w:type="spellStart"/>
      <w:r>
        <w:rPr>
          <w:rFonts w:ascii="Times New Roman" w:hAnsi="Times New Roman" w:cs="Times New Roman"/>
          <w:sz w:val="24"/>
          <w:szCs w:val="24"/>
          <w:lang w:val="en-US"/>
        </w:rPr>
        <w:t>Diakses</w:t>
      </w:r>
      <w:proofErr w:type="spellEnd"/>
      <w:r>
        <w:rPr>
          <w:rFonts w:ascii="Times New Roman" w:hAnsi="Times New Roman" w:cs="Times New Roman"/>
          <w:sz w:val="24"/>
          <w:szCs w:val="24"/>
          <w:lang w:val="en-US"/>
        </w:rPr>
        <w:t xml:space="preserve"> pada 20 </w:t>
      </w:r>
      <w:proofErr w:type="spellStart"/>
      <w:r>
        <w:rPr>
          <w:rFonts w:ascii="Times New Roman" w:hAnsi="Times New Roman" w:cs="Times New Roman"/>
          <w:sz w:val="24"/>
          <w:szCs w:val="24"/>
          <w:lang w:val="en-US"/>
        </w:rPr>
        <w:t>Februari</w:t>
      </w:r>
      <w:proofErr w:type="spellEnd"/>
      <w:r>
        <w:rPr>
          <w:rFonts w:ascii="Times New Roman" w:hAnsi="Times New Roman" w:cs="Times New Roman"/>
          <w:sz w:val="24"/>
          <w:szCs w:val="24"/>
          <w:lang w:val="en-US"/>
        </w:rPr>
        <w:t xml:space="preserve"> 2023). Available : </w:t>
      </w:r>
      <w:hyperlink r:id="rId10" w:history="1">
        <w:r w:rsidRPr="00570F57">
          <w:rPr>
            <w:rStyle w:val="Hyperlink"/>
            <w:rFonts w:ascii="Times New Roman" w:hAnsi="Times New Roman" w:cs="Times New Roman"/>
            <w:sz w:val="24"/>
            <w:szCs w:val="24"/>
            <w:lang w:val="en-US"/>
          </w:rPr>
          <w:t>https://www.detik.com/edu/detikpedia/d-6494900/apa-itu-identitas-nasional-pengertian-dan-faktor-pembentuk</w:t>
        </w:r>
      </w:hyperlink>
    </w:p>
    <w:p w14:paraId="65D8AC57" w14:textId="6A871C10" w:rsidR="002306D3" w:rsidRDefault="002306D3" w:rsidP="002306D3">
      <w:pPr>
        <w:rPr>
          <w:rFonts w:ascii="Times New Roman" w:hAnsi="Times New Roman" w:cs="Times New Roman"/>
          <w:sz w:val="24"/>
          <w:szCs w:val="24"/>
          <w:lang w:val="en-US"/>
        </w:rPr>
      </w:pPr>
      <w:r>
        <w:rPr>
          <w:rFonts w:ascii="Times New Roman" w:hAnsi="Times New Roman" w:cs="Times New Roman"/>
          <w:sz w:val="24"/>
          <w:szCs w:val="24"/>
          <w:lang w:val="en-US"/>
        </w:rPr>
        <w:t xml:space="preserve">[2] </w:t>
      </w:r>
      <w:proofErr w:type="spellStart"/>
      <w:r>
        <w:rPr>
          <w:rFonts w:ascii="Times New Roman" w:hAnsi="Times New Roman" w:cs="Times New Roman"/>
          <w:sz w:val="24"/>
          <w:szCs w:val="24"/>
          <w:lang w:val="en-US"/>
        </w:rPr>
        <w:t>Denia</w:t>
      </w:r>
      <w:proofErr w:type="spellEnd"/>
      <w:r>
        <w:rPr>
          <w:rFonts w:ascii="Times New Roman" w:hAnsi="Times New Roman" w:cs="Times New Roman"/>
          <w:sz w:val="24"/>
          <w:szCs w:val="24"/>
          <w:lang w:val="en-US"/>
        </w:rPr>
        <w:t>. 2019. “</w:t>
      </w:r>
      <w:proofErr w:type="spellStart"/>
      <w:r>
        <w:rPr>
          <w:rFonts w:ascii="Times New Roman" w:hAnsi="Times New Roman" w:cs="Times New Roman"/>
          <w:sz w:val="24"/>
          <w:szCs w:val="24"/>
          <w:lang w:val="en-US"/>
        </w:rPr>
        <w:t>Identitas</w:t>
      </w:r>
      <w:proofErr w:type="spellEnd"/>
      <w:r>
        <w:rPr>
          <w:rFonts w:ascii="Times New Roman" w:hAnsi="Times New Roman" w:cs="Times New Roman"/>
          <w:sz w:val="24"/>
          <w:szCs w:val="24"/>
          <w:lang w:val="en-US"/>
        </w:rPr>
        <w:t xml:space="preserve"> Nasional”. (</w:t>
      </w:r>
      <w:proofErr w:type="spellStart"/>
      <w:r>
        <w:rPr>
          <w:rFonts w:ascii="Times New Roman" w:hAnsi="Times New Roman" w:cs="Times New Roman"/>
          <w:sz w:val="24"/>
          <w:szCs w:val="24"/>
          <w:lang w:val="en-US"/>
        </w:rPr>
        <w:t>Diakses</w:t>
      </w:r>
      <w:proofErr w:type="spellEnd"/>
      <w:r>
        <w:rPr>
          <w:rFonts w:ascii="Times New Roman" w:hAnsi="Times New Roman" w:cs="Times New Roman"/>
          <w:sz w:val="24"/>
          <w:szCs w:val="24"/>
          <w:lang w:val="en-US"/>
        </w:rPr>
        <w:t xml:space="preserve"> pada 20 </w:t>
      </w:r>
      <w:proofErr w:type="spellStart"/>
      <w:r>
        <w:rPr>
          <w:rFonts w:ascii="Times New Roman" w:hAnsi="Times New Roman" w:cs="Times New Roman"/>
          <w:sz w:val="24"/>
          <w:szCs w:val="24"/>
          <w:lang w:val="en-US"/>
        </w:rPr>
        <w:t>Februari</w:t>
      </w:r>
      <w:proofErr w:type="spellEnd"/>
      <w:r>
        <w:rPr>
          <w:rFonts w:ascii="Times New Roman" w:hAnsi="Times New Roman" w:cs="Times New Roman"/>
          <w:sz w:val="24"/>
          <w:szCs w:val="24"/>
          <w:lang w:val="en-US"/>
        </w:rPr>
        <w:t xml:space="preserve"> 2023). Available :  </w:t>
      </w:r>
      <w:hyperlink r:id="rId11" w:history="1">
        <w:r w:rsidRPr="00570F57">
          <w:rPr>
            <w:rStyle w:val="Hyperlink"/>
            <w:rFonts w:ascii="Times New Roman" w:hAnsi="Times New Roman" w:cs="Times New Roman"/>
            <w:sz w:val="24"/>
            <w:szCs w:val="24"/>
            <w:lang w:val="en-US"/>
          </w:rPr>
          <w:t>https://www.nesabamedia.com/pengertian-identitas-nasional/</w:t>
        </w:r>
      </w:hyperlink>
      <w:r>
        <w:rPr>
          <w:rFonts w:ascii="Times New Roman" w:hAnsi="Times New Roman" w:cs="Times New Roman"/>
          <w:sz w:val="24"/>
          <w:szCs w:val="24"/>
          <w:lang w:val="en-US"/>
        </w:rPr>
        <w:t xml:space="preserve"> </w:t>
      </w:r>
    </w:p>
    <w:p w14:paraId="127527C6" w14:textId="767D8573" w:rsidR="0019079F" w:rsidRPr="00D07F32" w:rsidRDefault="002306D3" w:rsidP="00D07F32">
      <w:pPr>
        <w:rPr>
          <w:rFonts w:ascii="Times New Roman" w:hAnsi="Times New Roman" w:cs="Times New Roman"/>
          <w:sz w:val="24"/>
          <w:szCs w:val="24"/>
          <w:lang w:val="en-US"/>
        </w:rPr>
      </w:pPr>
      <w:r>
        <w:rPr>
          <w:rFonts w:ascii="Times New Roman" w:hAnsi="Times New Roman" w:cs="Times New Roman"/>
          <w:sz w:val="24"/>
          <w:szCs w:val="24"/>
          <w:lang w:val="en-US"/>
        </w:rPr>
        <w:t>[3]</w:t>
      </w:r>
      <w:r w:rsidR="00D07F32">
        <w:rPr>
          <w:rFonts w:ascii="Times New Roman" w:hAnsi="Times New Roman" w:cs="Times New Roman"/>
          <w:sz w:val="24"/>
          <w:szCs w:val="24"/>
          <w:lang w:val="en-US"/>
        </w:rPr>
        <w:t xml:space="preserve"> Asahi, </w:t>
      </w:r>
      <w:proofErr w:type="spellStart"/>
      <w:r w:rsidR="00D07F32">
        <w:rPr>
          <w:rFonts w:ascii="Times New Roman" w:hAnsi="Times New Roman" w:cs="Times New Roman"/>
          <w:sz w:val="24"/>
          <w:szCs w:val="24"/>
          <w:lang w:val="en-US"/>
        </w:rPr>
        <w:t>Fajri</w:t>
      </w:r>
      <w:proofErr w:type="spellEnd"/>
      <w:r w:rsidR="00D07F32">
        <w:rPr>
          <w:rFonts w:ascii="Times New Roman" w:hAnsi="Times New Roman" w:cs="Times New Roman"/>
          <w:sz w:val="24"/>
          <w:szCs w:val="24"/>
          <w:lang w:val="en-US"/>
        </w:rPr>
        <w:t>. 2023. “</w:t>
      </w:r>
      <w:proofErr w:type="spellStart"/>
      <w:r w:rsidR="00D07F32">
        <w:rPr>
          <w:rFonts w:ascii="Times New Roman" w:hAnsi="Times New Roman" w:cs="Times New Roman"/>
          <w:sz w:val="24"/>
          <w:szCs w:val="24"/>
          <w:lang w:val="en-US"/>
        </w:rPr>
        <w:t>Pengertian</w:t>
      </w:r>
      <w:proofErr w:type="spellEnd"/>
      <w:r w:rsidR="00D07F32">
        <w:rPr>
          <w:rFonts w:ascii="Times New Roman" w:hAnsi="Times New Roman" w:cs="Times New Roman"/>
          <w:sz w:val="24"/>
          <w:szCs w:val="24"/>
          <w:lang w:val="en-US"/>
        </w:rPr>
        <w:t xml:space="preserve">, </w:t>
      </w:r>
      <w:proofErr w:type="spellStart"/>
      <w:r w:rsidR="00D07F32">
        <w:rPr>
          <w:rFonts w:ascii="Times New Roman" w:hAnsi="Times New Roman" w:cs="Times New Roman"/>
          <w:sz w:val="24"/>
          <w:szCs w:val="24"/>
          <w:lang w:val="en-US"/>
        </w:rPr>
        <w:t>Fungsi</w:t>
      </w:r>
      <w:proofErr w:type="spellEnd"/>
      <w:r w:rsidR="00D07F32">
        <w:rPr>
          <w:rFonts w:ascii="Times New Roman" w:hAnsi="Times New Roman" w:cs="Times New Roman"/>
          <w:sz w:val="24"/>
          <w:szCs w:val="24"/>
          <w:lang w:val="en-US"/>
        </w:rPr>
        <w:t xml:space="preserve"> dan </w:t>
      </w:r>
      <w:proofErr w:type="spellStart"/>
      <w:r w:rsidR="00D07F32">
        <w:rPr>
          <w:rFonts w:ascii="Times New Roman" w:hAnsi="Times New Roman" w:cs="Times New Roman"/>
          <w:sz w:val="24"/>
          <w:szCs w:val="24"/>
          <w:lang w:val="en-US"/>
        </w:rPr>
        <w:t>Unsur</w:t>
      </w:r>
      <w:proofErr w:type="spellEnd"/>
      <w:r w:rsidR="00D07F32">
        <w:rPr>
          <w:rFonts w:ascii="Times New Roman" w:hAnsi="Times New Roman" w:cs="Times New Roman"/>
          <w:sz w:val="24"/>
          <w:szCs w:val="24"/>
          <w:lang w:val="en-US"/>
        </w:rPr>
        <w:t xml:space="preserve"> </w:t>
      </w:r>
      <w:proofErr w:type="spellStart"/>
      <w:r w:rsidR="00D07F32">
        <w:rPr>
          <w:rFonts w:ascii="Times New Roman" w:hAnsi="Times New Roman" w:cs="Times New Roman"/>
          <w:sz w:val="24"/>
          <w:szCs w:val="24"/>
          <w:lang w:val="en-US"/>
        </w:rPr>
        <w:t>Identitas</w:t>
      </w:r>
      <w:proofErr w:type="spellEnd"/>
      <w:r w:rsidR="00D07F32">
        <w:rPr>
          <w:rFonts w:ascii="Times New Roman" w:hAnsi="Times New Roman" w:cs="Times New Roman"/>
          <w:sz w:val="24"/>
          <w:szCs w:val="24"/>
          <w:lang w:val="en-US"/>
        </w:rPr>
        <w:t xml:space="preserve"> Nasional”. (</w:t>
      </w:r>
      <w:proofErr w:type="spellStart"/>
      <w:r w:rsidR="00D07F32">
        <w:rPr>
          <w:rFonts w:ascii="Times New Roman" w:hAnsi="Times New Roman" w:cs="Times New Roman"/>
          <w:sz w:val="24"/>
          <w:szCs w:val="24"/>
          <w:lang w:val="en-US"/>
        </w:rPr>
        <w:t>Diakses</w:t>
      </w:r>
      <w:proofErr w:type="spellEnd"/>
      <w:r w:rsidR="00D07F32">
        <w:rPr>
          <w:rFonts w:ascii="Times New Roman" w:hAnsi="Times New Roman" w:cs="Times New Roman"/>
          <w:sz w:val="24"/>
          <w:szCs w:val="24"/>
          <w:lang w:val="en-US"/>
        </w:rPr>
        <w:t xml:space="preserve"> pada 20 </w:t>
      </w:r>
      <w:proofErr w:type="spellStart"/>
      <w:r w:rsidR="00D07F32">
        <w:rPr>
          <w:rFonts w:ascii="Times New Roman" w:hAnsi="Times New Roman" w:cs="Times New Roman"/>
          <w:sz w:val="24"/>
          <w:szCs w:val="24"/>
          <w:lang w:val="en-US"/>
        </w:rPr>
        <w:t>Februari</w:t>
      </w:r>
      <w:proofErr w:type="spellEnd"/>
      <w:r w:rsidR="00D07F32">
        <w:rPr>
          <w:rFonts w:ascii="Times New Roman" w:hAnsi="Times New Roman" w:cs="Times New Roman"/>
          <w:sz w:val="24"/>
          <w:szCs w:val="24"/>
          <w:lang w:val="en-US"/>
        </w:rPr>
        <w:t xml:space="preserve"> 2023). </w:t>
      </w:r>
      <w:proofErr w:type="gramStart"/>
      <w:r w:rsidR="00D07F32">
        <w:rPr>
          <w:rFonts w:ascii="Times New Roman" w:hAnsi="Times New Roman" w:cs="Times New Roman"/>
          <w:sz w:val="24"/>
          <w:szCs w:val="24"/>
          <w:lang w:val="en-US"/>
        </w:rPr>
        <w:t>Available :</w:t>
      </w:r>
      <w:proofErr w:type="gramEnd"/>
      <w:r w:rsidR="00D07F32">
        <w:rPr>
          <w:rFonts w:ascii="Times New Roman" w:hAnsi="Times New Roman" w:cs="Times New Roman"/>
          <w:sz w:val="24"/>
          <w:szCs w:val="24"/>
          <w:lang w:val="en-US"/>
        </w:rPr>
        <w:t xml:space="preserve"> </w:t>
      </w:r>
      <w:hyperlink r:id="rId12" w:history="1">
        <w:r w:rsidR="00D07F32" w:rsidRPr="005A67EB">
          <w:rPr>
            <w:rStyle w:val="Hyperlink"/>
            <w:rFonts w:ascii="Times New Roman" w:hAnsi="Times New Roman" w:cs="Times New Roman"/>
            <w:sz w:val="24"/>
            <w:szCs w:val="24"/>
            <w:lang w:val="en-US"/>
          </w:rPr>
          <w:t>https://ppkn.co.id/identitas-nasional/</w:t>
        </w:r>
      </w:hyperlink>
      <w:r w:rsidR="00D07F32">
        <w:rPr>
          <w:rFonts w:ascii="Times New Roman" w:hAnsi="Times New Roman" w:cs="Times New Roman"/>
          <w:sz w:val="24"/>
          <w:szCs w:val="24"/>
          <w:lang w:val="en-US"/>
        </w:rPr>
        <w:t xml:space="preserve"> </w:t>
      </w:r>
      <w:bookmarkEnd w:id="0"/>
    </w:p>
    <w:sectPr w:rsidR="0019079F" w:rsidRPr="00D07F32" w:rsidSect="0058542E">
      <w:pgSz w:w="11910" w:h="16840"/>
      <w:pgMar w:top="1000" w:right="980" w:bottom="1200" w:left="16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50D31"/>
    <w:multiLevelType w:val="hybridMultilevel"/>
    <w:tmpl w:val="3C945940"/>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82A396E"/>
    <w:multiLevelType w:val="hybridMultilevel"/>
    <w:tmpl w:val="FEAE06F6"/>
    <w:lvl w:ilvl="0" w:tplc="3809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E500D7A"/>
    <w:multiLevelType w:val="hybridMultilevel"/>
    <w:tmpl w:val="4D008A96"/>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EEF77FD"/>
    <w:multiLevelType w:val="hybridMultilevel"/>
    <w:tmpl w:val="CC86CDBA"/>
    <w:lvl w:ilvl="0" w:tplc="EE04BA0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3B916181"/>
    <w:multiLevelType w:val="multilevel"/>
    <w:tmpl w:val="0818F4A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6558141">
    <w:abstractNumId w:val="2"/>
  </w:num>
  <w:num w:numId="2" w16cid:durableId="1372919734">
    <w:abstractNumId w:val="1"/>
  </w:num>
  <w:num w:numId="3" w16cid:durableId="1496923007">
    <w:abstractNumId w:val="4"/>
  </w:num>
  <w:num w:numId="4" w16cid:durableId="1215889440">
    <w:abstractNumId w:val="3"/>
  </w:num>
  <w:num w:numId="5" w16cid:durableId="366955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D23"/>
    <w:rsid w:val="0000459B"/>
    <w:rsid w:val="000165CE"/>
    <w:rsid w:val="0019079F"/>
    <w:rsid w:val="002306D3"/>
    <w:rsid w:val="0025067C"/>
    <w:rsid w:val="003D6EA5"/>
    <w:rsid w:val="0058542E"/>
    <w:rsid w:val="005C26F0"/>
    <w:rsid w:val="006A7538"/>
    <w:rsid w:val="00756BE2"/>
    <w:rsid w:val="0089236C"/>
    <w:rsid w:val="009C0D23"/>
    <w:rsid w:val="00B46618"/>
    <w:rsid w:val="00C67E45"/>
    <w:rsid w:val="00CC43BA"/>
    <w:rsid w:val="00D07F32"/>
    <w:rsid w:val="00D27941"/>
    <w:rsid w:val="00FA525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8A8E"/>
  <w15:chartTrackingRefBased/>
  <w15:docId w15:val="{5A31022C-2DF7-45AD-A23F-9FAAFC88D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E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0D23"/>
    <w:pPr>
      <w:ind w:left="720"/>
      <w:contextualSpacing/>
    </w:pPr>
  </w:style>
  <w:style w:type="paragraph" w:styleId="NormalWeb">
    <w:name w:val="Normal (Web)"/>
    <w:basedOn w:val="Normal"/>
    <w:uiPriority w:val="99"/>
    <w:unhideWhenUsed/>
    <w:rsid w:val="009C0D23"/>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9C0D23"/>
    <w:rPr>
      <w:b/>
      <w:bCs/>
    </w:rPr>
  </w:style>
  <w:style w:type="character" w:styleId="Hyperlink">
    <w:name w:val="Hyperlink"/>
    <w:basedOn w:val="DefaultParagraphFont"/>
    <w:uiPriority w:val="99"/>
    <w:unhideWhenUsed/>
    <w:rsid w:val="0019079F"/>
    <w:rPr>
      <w:color w:val="0563C1" w:themeColor="hyperlink"/>
      <w:u w:val="single"/>
    </w:rPr>
  </w:style>
  <w:style w:type="character" w:styleId="UnresolvedMention">
    <w:name w:val="Unresolved Mention"/>
    <w:basedOn w:val="DefaultParagraphFont"/>
    <w:uiPriority w:val="99"/>
    <w:semiHidden/>
    <w:unhideWhenUsed/>
    <w:rsid w:val="0019079F"/>
    <w:rPr>
      <w:color w:val="605E5C"/>
      <w:shd w:val="clear" w:color="auto" w:fill="E1DFDD"/>
    </w:rPr>
  </w:style>
  <w:style w:type="character" w:customStyle="1" w:styleId="Heading1Char">
    <w:name w:val="Heading 1 Char"/>
    <w:basedOn w:val="DefaultParagraphFont"/>
    <w:link w:val="Heading1"/>
    <w:uiPriority w:val="9"/>
    <w:rsid w:val="00C67E4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06007">
      <w:bodyDiv w:val="1"/>
      <w:marLeft w:val="0"/>
      <w:marRight w:val="0"/>
      <w:marTop w:val="0"/>
      <w:marBottom w:val="0"/>
      <w:divBdr>
        <w:top w:val="none" w:sz="0" w:space="0" w:color="auto"/>
        <w:left w:val="none" w:sz="0" w:space="0" w:color="auto"/>
        <w:bottom w:val="none" w:sz="0" w:space="0" w:color="auto"/>
        <w:right w:val="none" w:sz="0" w:space="0" w:color="auto"/>
      </w:divBdr>
    </w:div>
    <w:div w:id="689180257">
      <w:bodyDiv w:val="1"/>
      <w:marLeft w:val="0"/>
      <w:marRight w:val="0"/>
      <w:marTop w:val="0"/>
      <w:marBottom w:val="0"/>
      <w:divBdr>
        <w:top w:val="none" w:sz="0" w:space="0" w:color="auto"/>
        <w:left w:val="none" w:sz="0" w:space="0" w:color="auto"/>
        <w:bottom w:val="none" w:sz="0" w:space="0" w:color="auto"/>
        <w:right w:val="none" w:sz="0" w:space="0" w:color="auto"/>
      </w:divBdr>
    </w:div>
    <w:div w:id="720447385">
      <w:bodyDiv w:val="1"/>
      <w:marLeft w:val="0"/>
      <w:marRight w:val="0"/>
      <w:marTop w:val="0"/>
      <w:marBottom w:val="0"/>
      <w:divBdr>
        <w:top w:val="none" w:sz="0" w:space="0" w:color="auto"/>
        <w:left w:val="none" w:sz="0" w:space="0" w:color="auto"/>
        <w:bottom w:val="none" w:sz="0" w:space="0" w:color="auto"/>
        <w:right w:val="none" w:sz="0" w:space="0" w:color="auto"/>
      </w:divBdr>
    </w:div>
    <w:div w:id="1093009502">
      <w:bodyDiv w:val="1"/>
      <w:marLeft w:val="0"/>
      <w:marRight w:val="0"/>
      <w:marTop w:val="0"/>
      <w:marBottom w:val="0"/>
      <w:divBdr>
        <w:top w:val="none" w:sz="0" w:space="0" w:color="auto"/>
        <w:left w:val="none" w:sz="0" w:space="0" w:color="auto"/>
        <w:bottom w:val="none" w:sz="0" w:space="0" w:color="auto"/>
        <w:right w:val="none" w:sz="0" w:space="0" w:color="auto"/>
      </w:divBdr>
    </w:div>
    <w:div w:id="1561359411">
      <w:bodyDiv w:val="1"/>
      <w:marLeft w:val="0"/>
      <w:marRight w:val="0"/>
      <w:marTop w:val="0"/>
      <w:marBottom w:val="0"/>
      <w:divBdr>
        <w:top w:val="none" w:sz="0" w:space="0" w:color="auto"/>
        <w:left w:val="none" w:sz="0" w:space="0" w:color="auto"/>
        <w:bottom w:val="none" w:sz="0" w:space="0" w:color="auto"/>
        <w:right w:val="none" w:sz="0" w:space="0" w:color="auto"/>
      </w:divBdr>
    </w:div>
    <w:div w:id="1836067512">
      <w:bodyDiv w:val="1"/>
      <w:marLeft w:val="0"/>
      <w:marRight w:val="0"/>
      <w:marTop w:val="0"/>
      <w:marBottom w:val="0"/>
      <w:divBdr>
        <w:top w:val="none" w:sz="0" w:space="0" w:color="auto"/>
        <w:left w:val="none" w:sz="0" w:space="0" w:color="auto"/>
        <w:bottom w:val="none" w:sz="0" w:space="0" w:color="auto"/>
        <w:right w:val="none" w:sz="0" w:space="0" w:color="auto"/>
      </w:divBdr>
    </w:div>
    <w:div w:id="2097747186">
      <w:bodyDiv w:val="1"/>
      <w:marLeft w:val="0"/>
      <w:marRight w:val="0"/>
      <w:marTop w:val="0"/>
      <w:marBottom w:val="0"/>
      <w:divBdr>
        <w:top w:val="none" w:sz="0" w:space="0" w:color="auto"/>
        <w:left w:val="none" w:sz="0" w:space="0" w:color="auto"/>
        <w:bottom w:val="none" w:sz="0" w:space="0" w:color="auto"/>
        <w:right w:val="none" w:sz="0" w:space="0" w:color="auto"/>
      </w:divBdr>
    </w:div>
    <w:div w:id="2142264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senppkn.com/contoh-hak-warga-negar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senppkn.com/nilai-pancasila/" TargetMode="External"/><Relationship Id="rId12" Type="http://schemas.openxmlformats.org/officeDocument/2006/relationships/hyperlink" Target="https://ppkn.co.id/identitas-nasion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senppkn.com/pancasila-sebagai-pandangan-hidup-bangsa/" TargetMode="External"/><Relationship Id="rId11" Type="http://schemas.openxmlformats.org/officeDocument/2006/relationships/hyperlink" Target="https://www.nesabamedia.com/pengertian-identitas-nasional/" TargetMode="External"/><Relationship Id="rId5" Type="http://schemas.openxmlformats.org/officeDocument/2006/relationships/webSettings" Target="webSettings.xml"/><Relationship Id="rId10" Type="http://schemas.openxmlformats.org/officeDocument/2006/relationships/hyperlink" Target="https://www.detik.com/edu/detikpedia/d-6494900/apa-itu-identitas-nasional-pengertian-dan-faktor-pembentuk" TargetMode="External"/><Relationship Id="rId4" Type="http://schemas.openxmlformats.org/officeDocument/2006/relationships/settings" Target="settings.xml"/><Relationship Id="rId9" Type="http://schemas.openxmlformats.org/officeDocument/2006/relationships/hyperlink" Target="https://dosenppkn.com/contoh-kewajiban-warga-negar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9FF3B-6FDC-4122-9271-49E155D8A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1779</Words>
  <Characters>10146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5</cp:revision>
  <dcterms:created xsi:type="dcterms:W3CDTF">2023-02-20T13:07:00Z</dcterms:created>
  <dcterms:modified xsi:type="dcterms:W3CDTF">2023-05-02T02:38:00Z</dcterms:modified>
</cp:coreProperties>
</file>