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5CFCB" w14:textId="4B1D7D96" w:rsidR="00953F11" w:rsidRDefault="00953F11" w:rsidP="00953F11">
      <w:pPr>
        <w:pStyle w:val="ListParagraph"/>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Tugas </w:t>
      </w:r>
      <w:r w:rsidR="00525220">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(Negara dan Konstitusi di Indonesia)</w:t>
      </w:r>
    </w:p>
    <w:p w14:paraId="62315524" w14:textId="77777777" w:rsidR="00953F11" w:rsidRDefault="00953F11" w:rsidP="00953F1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w:t>
      </w:r>
      <w:r>
        <w:rPr>
          <w:rFonts w:ascii="Times New Roman" w:hAnsi="Times New Roman" w:cs="Times New Roman"/>
          <w:sz w:val="24"/>
          <w:szCs w:val="24"/>
          <w:lang w:val="en-US"/>
        </w:rPr>
        <w:tab/>
      </w:r>
      <w:r>
        <w:rPr>
          <w:rFonts w:ascii="Times New Roman" w:hAnsi="Times New Roman" w:cs="Times New Roman"/>
          <w:sz w:val="24"/>
          <w:szCs w:val="24"/>
          <w:lang w:val="en-US"/>
        </w:rPr>
        <w:tab/>
        <w:t>: Silfiana Dwi Nabiilah</w:t>
      </w:r>
    </w:p>
    <w:p w14:paraId="199C4156" w14:textId="77777777" w:rsidR="00953F11" w:rsidRDefault="00953F11" w:rsidP="00953F1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NIM</w:t>
      </w:r>
      <w:r>
        <w:rPr>
          <w:rFonts w:ascii="Times New Roman" w:hAnsi="Times New Roman" w:cs="Times New Roman"/>
          <w:sz w:val="24"/>
          <w:szCs w:val="24"/>
          <w:lang w:val="en-US"/>
        </w:rPr>
        <w:tab/>
      </w:r>
      <w:r>
        <w:rPr>
          <w:rFonts w:ascii="Times New Roman" w:hAnsi="Times New Roman" w:cs="Times New Roman"/>
          <w:sz w:val="24"/>
          <w:szCs w:val="24"/>
          <w:lang w:val="en-US"/>
        </w:rPr>
        <w:tab/>
        <w:t>: 221344028</w:t>
      </w:r>
    </w:p>
    <w:p w14:paraId="1A83525E" w14:textId="77777777" w:rsidR="00953F11" w:rsidRDefault="00953F11" w:rsidP="00953F1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Kelas</w:t>
      </w:r>
      <w:r>
        <w:rPr>
          <w:rFonts w:ascii="Times New Roman" w:hAnsi="Times New Roman" w:cs="Times New Roman"/>
          <w:sz w:val="24"/>
          <w:szCs w:val="24"/>
          <w:lang w:val="en-US"/>
        </w:rPr>
        <w:tab/>
      </w:r>
      <w:r>
        <w:rPr>
          <w:rFonts w:ascii="Times New Roman" w:hAnsi="Times New Roman" w:cs="Times New Roman"/>
          <w:sz w:val="24"/>
          <w:szCs w:val="24"/>
          <w:lang w:val="en-US"/>
        </w:rPr>
        <w:tab/>
        <w:t>: 1A TNK</w:t>
      </w:r>
    </w:p>
    <w:p w14:paraId="3AFB969F" w14:textId="77777777" w:rsidR="00953F11" w:rsidRDefault="00953F11" w:rsidP="00953F1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Mata Kuliah</w:t>
      </w:r>
      <w:r>
        <w:rPr>
          <w:rFonts w:ascii="Times New Roman" w:hAnsi="Times New Roman" w:cs="Times New Roman"/>
          <w:sz w:val="24"/>
          <w:szCs w:val="24"/>
          <w:lang w:val="en-US"/>
        </w:rPr>
        <w:tab/>
        <w:t>: Pendidikan Kewarganegaraan</w:t>
      </w:r>
    </w:p>
    <w:p w14:paraId="14128123" w14:textId="446EE64D" w:rsidR="00953F11" w:rsidRDefault="00953F11" w:rsidP="00953F11">
      <w:pPr>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Dosen</w:t>
      </w:r>
      <w:r>
        <w:rPr>
          <w:rFonts w:ascii="Times New Roman" w:hAnsi="Times New Roman" w:cs="Times New Roman"/>
          <w:sz w:val="24"/>
          <w:szCs w:val="24"/>
          <w:lang w:val="en-US"/>
        </w:rPr>
        <w:tab/>
      </w:r>
      <w:r>
        <w:rPr>
          <w:rFonts w:ascii="Times New Roman" w:hAnsi="Times New Roman" w:cs="Times New Roman"/>
          <w:sz w:val="24"/>
          <w:szCs w:val="24"/>
          <w:lang w:val="en-US"/>
        </w:rPr>
        <w:tab/>
        <w:t>: Usep Saepurohman, M.Pd</w:t>
      </w:r>
    </w:p>
    <w:p w14:paraId="6D85F7A7" w14:textId="0582D40F" w:rsidR="00953F11" w:rsidRPr="00953F11" w:rsidRDefault="00953F11" w:rsidP="00953F11">
      <w:pPr>
        <w:pStyle w:val="ListParagraph"/>
        <w:numPr>
          <w:ilvl w:val="0"/>
          <w:numId w:val="1"/>
        </w:numPr>
        <w:spacing w:after="0" w:line="360" w:lineRule="auto"/>
        <w:jc w:val="both"/>
        <w:rPr>
          <w:rFonts w:ascii="Times New Roman" w:hAnsi="Times New Roman" w:cs="Times New Roman"/>
          <w:b/>
          <w:bCs/>
          <w:sz w:val="24"/>
          <w:szCs w:val="24"/>
          <w:lang w:val="en-US"/>
        </w:rPr>
      </w:pPr>
      <w:r w:rsidRPr="00953F11">
        <w:rPr>
          <w:rFonts w:ascii="Times New Roman" w:hAnsi="Times New Roman" w:cs="Times New Roman"/>
          <w:b/>
          <w:bCs/>
          <w:sz w:val="24"/>
          <w:szCs w:val="24"/>
          <w:lang w:val="en-US"/>
        </w:rPr>
        <w:t>Pengertian Negara</w:t>
      </w:r>
    </w:p>
    <w:p w14:paraId="19326032" w14:textId="77777777" w:rsidR="00953F11" w:rsidRDefault="00953F11" w:rsidP="00953F11">
      <w:pPr>
        <w:spacing w:line="360" w:lineRule="auto"/>
        <w:ind w:left="360" w:firstLine="720"/>
        <w:jc w:val="both"/>
        <w:rPr>
          <w:rFonts w:ascii="Times New Roman" w:hAnsi="Times New Roman" w:cs="Times New Roman"/>
          <w:sz w:val="24"/>
          <w:szCs w:val="24"/>
          <w:lang w:val="en-US" w:eastAsia="id-ID"/>
        </w:rPr>
      </w:pPr>
      <w:r w:rsidRPr="00953F11">
        <w:rPr>
          <w:rFonts w:ascii="Times New Roman" w:hAnsi="Times New Roman" w:cs="Times New Roman"/>
          <w:sz w:val="24"/>
          <w:szCs w:val="24"/>
          <w:lang w:eastAsia="id-ID"/>
        </w:rPr>
        <w:t>Secara literal istilah negara merupakan terjemahan dari kata-kata asing, yakni state (bahasa inggris), staat (bahasa belanda dan jerman) dan etat (bahasa prancis) kata state,staat,etat di ambil dari bahasa latin status atau  statum yang berarti tegak dan tetap atau sesuatu yang memiliki sifat tegak dan tetap</w:t>
      </w:r>
      <w:r>
        <w:rPr>
          <w:rFonts w:ascii="Times New Roman" w:hAnsi="Times New Roman" w:cs="Times New Roman"/>
          <w:sz w:val="24"/>
          <w:szCs w:val="24"/>
          <w:lang w:val="en-US" w:eastAsia="id-ID"/>
        </w:rPr>
        <w:t>.</w:t>
      </w:r>
    </w:p>
    <w:p w14:paraId="5212605B" w14:textId="77777777" w:rsidR="00953F11" w:rsidRDefault="00953F11" w:rsidP="00953F11">
      <w:pPr>
        <w:spacing w:line="360" w:lineRule="auto"/>
        <w:ind w:left="360" w:firstLine="720"/>
        <w:jc w:val="both"/>
        <w:rPr>
          <w:rFonts w:ascii="Times New Roman" w:hAnsi="Times New Roman" w:cs="Times New Roman"/>
          <w:sz w:val="24"/>
          <w:szCs w:val="24"/>
          <w:lang w:val="en-US" w:eastAsia="id-ID"/>
        </w:rPr>
      </w:pPr>
      <w:r w:rsidRPr="00953F11">
        <w:rPr>
          <w:rFonts w:ascii="Times New Roman" w:hAnsi="Times New Roman" w:cs="Times New Roman"/>
          <w:sz w:val="24"/>
          <w:szCs w:val="24"/>
          <w:lang w:eastAsia="id-ID"/>
        </w:rPr>
        <w:t>Secara terminologi negara adalah suatu organisasi dari kelompok atau beberapa kelompok manusia yang mempunyai cita-cita untuk bersatu, hidup dalam daerah tertentu dan mempunyai pemerintah yang berdaulat</w:t>
      </w:r>
      <w:r>
        <w:rPr>
          <w:rFonts w:ascii="Times New Roman" w:hAnsi="Times New Roman" w:cs="Times New Roman"/>
          <w:sz w:val="24"/>
          <w:szCs w:val="24"/>
          <w:lang w:val="en-US" w:eastAsia="id-ID"/>
        </w:rPr>
        <w:t>.</w:t>
      </w:r>
    </w:p>
    <w:p w14:paraId="7AB846DC" w14:textId="77777777" w:rsidR="00953F11" w:rsidRDefault="00953F11" w:rsidP="00953F11">
      <w:pPr>
        <w:spacing w:line="360" w:lineRule="auto"/>
        <w:ind w:left="36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Secara etimologis istilah “negara” merupakan terjemahan dari kata-kata asing, yaitu state (bahasa Inggris), staat (bahasa Jerman dan Belanda), dan etat (bahasa Prancis). Kata state, staat, dan etat itu diambil oleh orang-orang Eropa dari bahasa Latin pada abad ke-15, yaitu dari kata statum atau status yang berarti keadaan yang tegak dan tetap, atau sesuatu yang bersifat tetap dan tegak.</w:t>
      </w:r>
    </w:p>
    <w:p w14:paraId="7D8ADE93" w14:textId="77777777" w:rsidR="00953F11" w:rsidRDefault="00953F11" w:rsidP="00953F11">
      <w:pPr>
        <w:spacing w:line="360" w:lineRule="auto"/>
        <w:ind w:left="36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Di Indonesia sendiri, istilah “Negara” berasal dari bahasa Sansekerta nagara atau nagari, yang berarti kota. Sekitar abad ke-5, istilah nagara sudah dikenal dan dipakai di Indonesia. Hal ini dibuktikan oleh adanya penamaan Kerajaan Tarumanegara di Jawa Barat. Selain itu, istilah nagara juga dipakai sebagai penamaan kitab Majapahit Negara Kertagama yang ditulis Mpu Prapanca. Jadi, istilah “negara” sudah dipakai terlebih dahulu di Indonesia jauh sebelum bangsa Eropa.</w:t>
      </w:r>
    </w:p>
    <w:p w14:paraId="4AA6D8CF" w14:textId="4A5579FB" w:rsidR="00953F11" w:rsidRDefault="00953F11" w:rsidP="00953F11">
      <w:pPr>
        <w:spacing w:line="360" w:lineRule="auto"/>
        <w:ind w:left="36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Negara adalah suatu kumpulan orang yang telah mempunyai kehendak/tujuan yang sama untuk membangun masa depan bersama-sama. Kelompok masyarakat tersebut memiliki rasa senasib dan sepenanggungan untuk menjalankan hidup bersama-sama di dalam suatu wilayah di permukaan bumi yang kekuasaannya baik politik, militer, ekonomi, sosial maupun budayanya.  membentuk organisasi masyarakat dan memiliki pemerintahan yang sah untuk mengatur warga atau masyarakatnya.</w:t>
      </w:r>
    </w:p>
    <w:p w14:paraId="4C356953" w14:textId="77777777" w:rsidR="00953F11" w:rsidRDefault="00953F11">
      <w:pPr>
        <w:spacing w:line="259" w:lineRule="auto"/>
        <w:rPr>
          <w:rFonts w:ascii="Times New Roman" w:hAnsi="Times New Roman" w:cs="Times New Roman"/>
          <w:sz w:val="24"/>
          <w:szCs w:val="24"/>
          <w:lang w:eastAsia="id-ID"/>
        </w:rPr>
      </w:pPr>
      <w:r>
        <w:rPr>
          <w:rFonts w:ascii="Times New Roman" w:hAnsi="Times New Roman" w:cs="Times New Roman"/>
          <w:sz w:val="24"/>
          <w:szCs w:val="24"/>
          <w:lang w:eastAsia="id-ID"/>
        </w:rPr>
        <w:br w:type="page"/>
      </w:r>
    </w:p>
    <w:p w14:paraId="6846E2B6" w14:textId="1DE8425C" w:rsidR="00953F11" w:rsidRPr="00953F11" w:rsidRDefault="00953F11" w:rsidP="00953F11">
      <w:pPr>
        <w:pStyle w:val="ListParagraph"/>
        <w:numPr>
          <w:ilvl w:val="0"/>
          <w:numId w:val="1"/>
        </w:numPr>
        <w:spacing w:after="0" w:line="360" w:lineRule="auto"/>
        <w:jc w:val="both"/>
        <w:rPr>
          <w:rFonts w:ascii="Times New Roman" w:hAnsi="Times New Roman" w:cs="Times New Roman"/>
          <w:b/>
          <w:bCs/>
          <w:sz w:val="24"/>
          <w:szCs w:val="24"/>
          <w:lang w:eastAsia="id-ID"/>
        </w:rPr>
      </w:pPr>
      <w:r w:rsidRPr="00953F11">
        <w:rPr>
          <w:rFonts w:ascii="Times New Roman" w:hAnsi="Times New Roman" w:cs="Times New Roman"/>
          <w:b/>
          <w:bCs/>
          <w:sz w:val="24"/>
          <w:szCs w:val="24"/>
          <w:lang w:val="en-US" w:eastAsia="id-ID"/>
        </w:rPr>
        <w:lastRenderedPageBreak/>
        <w:t>Pengertian Negara menurut para ahli</w:t>
      </w:r>
    </w:p>
    <w:p w14:paraId="286F4E11" w14:textId="77777777" w:rsidR="00953F11" w:rsidRDefault="00953F11">
      <w:pPr>
        <w:pStyle w:val="ListParagraph"/>
        <w:numPr>
          <w:ilvl w:val="0"/>
          <w:numId w:val="2"/>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Menurut Harold J. Laski</w:t>
      </w:r>
    </w:p>
    <w:p w14:paraId="4F872661" w14:textId="04B4D580" w:rsidR="00953F11" w:rsidRPr="00953F11" w:rsidRDefault="00953F11" w:rsidP="00953F11">
      <w:pPr>
        <w:pStyle w:val="ListParagraph"/>
        <w:spacing w:line="360" w:lineRule="auto"/>
        <w:ind w:left="1080" w:firstLine="36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Pengertian negara menurut pandangan Harold J. Laski negara ialah suatu masyarakat yang diintegrasian karena mempunyai wewenang yang bersifat mamaksa dan yang secara sah lebih agung dari pada individu atau kelompok yang merupakan bagian masyarakat itu.</w:t>
      </w:r>
    </w:p>
    <w:p w14:paraId="68444CE1" w14:textId="77777777" w:rsidR="00953F11" w:rsidRDefault="00953F11">
      <w:pPr>
        <w:pStyle w:val="ListParagraph"/>
        <w:numPr>
          <w:ilvl w:val="0"/>
          <w:numId w:val="2"/>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Menurut Rogert H. Soltau</w:t>
      </w:r>
    </w:p>
    <w:p w14:paraId="09C30942" w14:textId="1CE3E4C4" w:rsidR="00953F11" w:rsidRPr="00953F11" w:rsidRDefault="00953F11" w:rsidP="00953F11">
      <w:pPr>
        <w:pStyle w:val="ListParagraph"/>
        <w:spacing w:line="360" w:lineRule="auto"/>
        <w:ind w:left="1080" w:firstLine="36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Pengertian negara ialah alat atau wewenang yang mengatur atau mengendalikan persoalan-persoalan bersama atas nama masyarakat.</w:t>
      </w:r>
    </w:p>
    <w:p w14:paraId="3CD7F706" w14:textId="77777777" w:rsidR="00953F11" w:rsidRDefault="00953F11">
      <w:pPr>
        <w:pStyle w:val="ListParagraph"/>
        <w:numPr>
          <w:ilvl w:val="0"/>
          <w:numId w:val="2"/>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Menurut Max Weber</w:t>
      </w:r>
    </w:p>
    <w:p w14:paraId="5B785143" w14:textId="4F74546F" w:rsidR="00953F11" w:rsidRPr="00953F11" w:rsidRDefault="00953F11" w:rsidP="00953F11">
      <w:pPr>
        <w:pStyle w:val="ListParagraph"/>
        <w:spacing w:line="360" w:lineRule="auto"/>
        <w:ind w:left="1080" w:firstLine="36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Pengertian negara yaitu suatu masyarakat yang mempunyai monopoli dalam penggunaan kekerasan fisik secara sah dalam suatu wilayah.</w:t>
      </w:r>
    </w:p>
    <w:p w14:paraId="79B390D4" w14:textId="77777777" w:rsidR="00953F11" w:rsidRDefault="00953F11">
      <w:pPr>
        <w:pStyle w:val="ListParagraph"/>
        <w:numPr>
          <w:ilvl w:val="0"/>
          <w:numId w:val="2"/>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Menurut Robert M. Maclver</w:t>
      </w:r>
    </w:p>
    <w:p w14:paraId="716C6EE1" w14:textId="681BD13A" w:rsidR="00953F11" w:rsidRDefault="00953F11" w:rsidP="00953F11">
      <w:pPr>
        <w:pStyle w:val="ListParagraph"/>
        <w:spacing w:after="240" w:line="360" w:lineRule="auto"/>
        <w:ind w:left="1080" w:firstLine="360"/>
        <w:jc w:val="both"/>
        <w:rPr>
          <w:rFonts w:ascii="Times New Roman" w:hAnsi="Times New Roman" w:cs="Times New Roman"/>
          <w:sz w:val="24"/>
          <w:szCs w:val="24"/>
          <w:lang w:val="en-US" w:eastAsia="id-ID"/>
        </w:rPr>
      </w:pPr>
      <w:r w:rsidRPr="00953F11">
        <w:rPr>
          <w:rFonts w:ascii="Times New Roman" w:hAnsi="Times New Roman" w:cs="Times New Roman"/>
          <w:sz w:val="24"/>
          <w:szCs w:val="24"/>
          <w:lang w:eastAsia="id-ID"/>
        </w:rPr>
        <w:t>Pengertian negara ialah asosiasi yang menyelenggarakan penertiban di dalam suatu masyarakat dalam suatu wilayah dengan berdasarkan sistem hukum yang diselenggarakan oleh suatu pemerintah yang untuk maksud tersebut diberikan kekuasaan memaksa</w:t>
      </w:r>
      <w:r>
        <w:rPr>
          <w:rFonts w:ascii="Times New Roman" w:hAnsi="Times New Roman" w:cs="Times New Roman"/>
          <w:sz w:val="24"/>
          <w:szCs w:val="24"/>
          <w:lang w:val="en-US" w:eastAsia="id-ID"/>
        </w:rPr>
        <w:t>.</w:t>
      </w:r>
    </w:p>
    <w:p w14:paraId="0E36876C" w14:textId="77777777" w:rsidR="00953F11" w:rsidRPr="00953F11" w:rsidRDefault="00953F11" w:rsidP="00953F11">
      <w:pPr>
        <w:pStyle w:val="ListParagraph"/>
        <w:spacing w:after="240" w:line="360" w:lineRule="auto"/>
        <w:ind w:left="1080" w:firstLine="360"/>
        <w:jc w:val="both"/>
        <w:rPr>
          <w:rFonts w:ascii="Times New Roman" w:hAnsi="Times New Roman" w:cs="Times New Roman"/>
          <w:sz w:val="24"/>
          <w:szCs w:val="24"/>
          <w:lang w:val="en-US" w:eastAsia="id-ID"/>
        </w:rPr>
      </w:pPr>
    </w:p>
    <w:p w14:paraId="070DEB64" w14:textId="12A3FDA8" w:rsidR="00953F11" w:rsidRPr="00953F11" w:rsidRDefault="00953F11" w:rsidP="00953F11">
      <w:pPr>
        <w:pStyle w:val="ListParagraph"/>
        <w:numPr>
          <w:ilvl w:val="0"/>
          <w:numId w:val="1"/>
        </w:numPr>
        <w:spacing w:after="0" w:line="360" w:lineRule="auto"/>
        <w:jc w:val="both"/>
        <w:rPr>
          <w:rFonts w:ascii="Times New Roman" w:hAnsi="Times New Roman" w:cs="Times New Roman"/>
          <w:b/>
          <w:bCs/>
          <w:sz w:val="24"/>
          <w:szCs w:val="24"/>
          <w:lang w:val="en-US"/>
        </w:rPr>
      </w:pPr>
      <w:r w:rsidRPr="00953F11">
        <w:rPr>
          <w:rFonts w:ascii="Times New Roman" w:hAnsi="Times New Roman" w:cs="Times New Roman"/>
          <w:b/>
          <w:bCs/>
          <w:sz w:val="24"/>
          <w:szCs w:val="24"/>
          <w:lang w:val="en-US"/>
        </w:rPr>
        <w:t>Tujuan Negara</w:t>
      </w:r>
    </w:p>
    <w:p w14:paraId="2805E91E" w14:textId="2AE6DBD0" w:rsidR="00953F11" w:rsidRPr="00953F11" w:rsidRDefault="00953F11" w:rsidP="00953F11">
      <w:pPr>
        <w:spacing w:line="360" w:lineRule="auto"/>
        <w:ind w:left="360" w:firstLine="720"/>
        <w:jc w:val="both"/>
        <w:rPr>
          <w:rFonts w:ascii="Times New Roman" w:hAnsi="Times New Roman" w:cs="Times New Roman"/>
          <w:sz w:val="24"/>
          <w:szCs w:val="24"/>
          <w:lang w:val="en-US" w:eastAsia="id-ID"/>
        </w:rPr>
      </w:pPr>
      <w:r w:rsidRPr="00953F11">
        <w:rPr>
          <w:rFonts w:ascii="Times New Roman" w:hAnsi="Times New Roman" w:cs="Times New Roman"/>
          <w:sz w:val="24"/>
          <w:szCs w:val="24"/>
          <w:lang w:eastAsia="id-ID"/>
        </w:rPr>
        <w:t>Tujuan negara adalah suatu sasaran yang hendak dicapai oleh suatu negara,merupakan ide yang bersifat abstrak-ideal berisi harapan yang dicita-citakan. Tujuanu</w:t>
      </w:r>
      <w:r>
        <w:rPr>
          <w:rFonts w:ascii="Times New Roman" w:hAnsi="Times New Roman" w:cs="Times New Roman"/>
          <w:sz w:val="24"/>
          <w:szCs w:val="24"/>
          <w:lang w:val="en-US" w:eastAsia="id-ID"/>
        </w:rPr>
        <w:t xml:space="preserve"> </w:t>
      </w:r>
      <w:r w:rsidRPr="00953F11">
        <w:rPr>
          <w:rFonts w:ascii="Times New Roman" w:hAnsi="Times New Roman" w:cs="Times New Roman"/>
          <w:sz w:val="24"/>
          <w:szCs w:val="24"/>
          <w:lang w:eastAsia="id-ID"/>
        </w:rPr>
        <w:t>tama berdirinya negara pada hakikatnya sama, yaitu menciptakan kebahagian rakyatnya (bonum publicum/common-wealth).</w:t>
      </w:r>
      <w:r>
        <w:rPr>
          <w:rFonts w:ascii="Times New Roman" w:hAnsi="Times New Roman" w:cs="Times New Roman"/>
          <w:sz w:val="24"/>
          <w:szCs w:val="24"/>
          <w:lang w:val="en-US" w:eastAsia="id-ID"/>
        </w:rPr>
        <w:t xml:space="preserve"> Tujuan lainnya yaitu sebagai berikut :</w:t>
      </w:r>
    </w:p>
    <w:p w14:paraId="32FF68B8" w14:textId="77777777" w:rsidR="00953F11" w:rsidRDefault="00953F11">
      <w:pPr>
        <w:pStyle w:val="ListParagraph"/>
        <w:numPr>
          <w:ilvl w:val="0"/>
          <w:numId w:val="3"/>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Keamanan ekstern (eksternal security), artinya negara bertugas melindungi warga negaranya terhadap ancaman dari luar.</w:t>
      </w:r>
    </w:p>
    <w:p w14:paraId="5D550629" w14:textId="77777777" w:rsidR="00953F11" w:rsidRDefault="00953F11">
      <w:pPr>
        <w:pStyle w:val="ListParagraph"/>
        <w:numPr>
          <w:ilvl w:val="0"/>
          <w:numId w:val="3"/>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Pemeliharaan ketertiban intern (mainte-nance of internal order), artinya dalam masyarakat yang tertib terdapat pembagian kerja dan tanggung jawab pelaksanaan peraturan-peraturan pada segenap fungsionaris negara, terdapat pula badan-badan, prosedur dan usaha-usaha yang dimengerti oleh segenap warga negara dan dilaksanakan untuk memajukan kebahagian bersama.</w:t>
      </w:r>
    </w:p>
    <w:p w14:paraId="2A7AEA61" w14:textId="77777777" w:rsidR="00953F11" w:rsidRDefault="00953F11">
      <w:pPr>
        <w:pStyle w:val="ListParagraph"/>
        <w:numPr>
          <w:ilvl w:val="0"/>
          <w:numId w:val="3"/>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Fungsi keadilan (justice), terwujudnya suatu sistem di mana terdapat saling pengertian dan prosedur-prosedur yang diberikan kepada setiap orang apa yang telah disetujui dan telah dianggap patut.</w:t>
      </w:r>
    </w:p>
    <w:p w14:paraId="78A3CA31" w14:textId="77777777" w:rsidR="00953F11" w:rsidRDefault="00953F11">
      <w:pPr>
        <w:pStyle w:val="ListParagraph"/>
        <w:numPr>
          <w:ilvl w:val="0"/>
          <w:numId w:val="3"/>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Kesejahteraan (welfare), kesejahteraan meliputi keamanan, ketertiban, keadilan dan kebebasan.</w:t>
      </w:r>
    </w:p>
    <w:p w14:paraId="506D936C" w14:textId="77777777" w:rsidR="00953F11" w:rsidRDefault="00953F11">
      <w:pPr>
        <w:pStyle w:val="ListParagraph"/>
        <w:numPr>
          <w:ilvl w:val="0"/>
          <w:numId w:val="3"/>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lastRenderedPageBreak/>
        <w:t xml:space="preserve">Kebebasan (freedom), adalah kesempatan mengembangkan dengan bebas hasrat -hasrat individu akan ekspresi ke-pribadiannya yang harus disesuai- kan gagasan kemakmuran umum. </w:t>
      </w:r>
    </w:p>
    <w:p w14:paraId="7AA0A564" w14:textId="3E90B49C" w:rsidR="00953F11" w:rsidRPr="00953F11" w:rsidRDefault="00953F11" w:rsidP="00953F11">
      <w:pPr>
        <w:spacing w:line="360" w:lineRule="auto"/>
        <w:ind w:left="72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Bagaimana dengan tujuan negara Indonesia? Tujuan Negara Indonesia se-perti tertuang dalam Alinea IV Pembu-kaan UUD 1945, yaitu:</w:t>
      </w:r>
    </w:p>
    <w:p w14:paraId="6B4D3BF0" w14:textId="07A51861" w:rsidR="00953F11" w:rsidRDefault="00953F11">
      <w:pPr>
        <w:pStyle w:val="ListParagraph"/>
        <w:numPr>
          <w:ilvl w:val="0"/>
          <w:numId w:val="4"/>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 xml:space="preserve">Melindungi segenap bangsa Indonesia dan seluruh tumpah darah </w:t>
      </w:r>
      <w:r>
        <w:rPr>
          <w:rFonts w:ascii="Times New Roman" w:hAnsi="Times New Roman" w:cs="Times New Roman"/>
          <w:sz w:val="24"/>
          <w:szCs w:val="24"/>
          <w:lang w:eastAsia="id-ID"/>
        </w:rPr>
        <w:t>Indonesia</w:t>
      </w:r>
    </w:p>
    <w:p w14:paraId="6C088B32" w14:textId="77777777" w:rsidR="00953F11" w:rsidRDefault="00953F11">
      <w:pPr>
        <w:pStyle w:val="ListParagraph"/>
        <w:numPr>
          <w:ilvl w:val="0"/>
          <w:numId w:val="4"/>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Memajukan kesejahteraan umum,</w:t>
      </w:r>
    </w:p>
    <w:p w14:paraId="18089C9B" w14:textId="77777777" w:rsidR="00953F11" w:rsidRDefault="00953F11">
      <w:pPr>
        <w:pStyle w:val="ListParagraph"/>
        <w:numPr>
          <w:ilvl w:val="0"/>
          <w:numId w:val="4"/>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Mencerdaskan kehidupan bangsa,</w:t>
      </w:r>
    </w:p>
    <w:p w14:paraId="49B7B525" w14:textId="69EBD99F" w:rsidR="00953F11" w:rsidRPr="00953F11" w:rsidRDefault="00953F11">
      <w:pPr>
        <w:pStyle w:val="ListParagraph"/>
        <w:numPr>
          <w:ilvl w:val="0"/>
          <w:numId w:val="4"/>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Ikut serta melaksanakan ketertiban dunia yang berdasarkan kemerdekaan, perdamaian abadi dan keadilan sosial.</w:t>
      </w:r>
    </w:p>
    <w:p w14:paraId="749345AA" w14:textId="3816D177" w:rsidR="00953F11" w:rsidRPr="00953F11" w:rsidRDefault="00953F11" w:rsidP="00953F11">
      <w:pPr>
        <w:spacing w:line="360" w:lineRule="auto"/>
        <w:ind w:left="72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Negara sebagai organisasi mempunyai tujuan tertentu untuk mengerahkan segala kegiatannya. Tujuan tersebut sangat penting karena merupakan pedoman kemana arah negara itu akan menuju. Setiap negara mempunyai tujuan yang mungkin berbeda satu dengan yang lain. Hal ini dipengaruhi oleh latar belakang sejarah pembentukannya, tata nilai sosial budaya, kondisi geografis, serta pengaruh sistem politik serta penguasa negara yang bersangkutan.</w:t>
      </w:r>
      <w:r>
        <w:rPr>
          <w:rFonts w:ascii="Times New Roman" w:hAnsi="Times New Roman" w:cs="Times New Roman"/>
          <w:sz w:val="24"/>
          <w:szCs w:val="24"/>
          <w:lang w:val="en-US" w:eastAsia="id-ID"/>
        </w:rPr>
        <w:t xml:space="preserve"> </w:t>
      </w:r>
      <w:r w:rsidRPr="00953F11">
        <w:rPr>
          <w:rFonts w:ascii="Times New Roman" w:hAnsi="Times New Roman" w:cs="Times New Roman"/>
          <w:sz w:val="24"/>
          <w:szCs w:val="24"/>
          <w:lang w:eastAsia="id-ID"/>
        </w:rPr>
        <w:t>Akan tetapi setiap negara terlepas dari ideologi-ideologinya, setidaknya perlu menyelenggarakan fungsi minimun yang mutlak harus ada, dan tidak boleh tidak ada, yaitu :</w:t>
      </w:r>
    </w:p>
    <w:p w14:paraId="1A762B01" w14:textId="77777777" w:rsidR="00953F11" w:rsidRDefault="00953F11">
      <w:pPr>
        <w:pStyle w:val="ListParagraph"/>
        <w:numPr>
          <w:ilvl w:val="0"/>
          <w:numId w:val="5"/>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Melakukan penertiban (law and order). Dalam hal ini negara bertindak sebagai stabilisator yakni untuk mencegah terjadinya bentrokan-bentrokan sehingga untuk mencapai tujuan bersama negara berhak melakukan penertiban.</w:t>
      </w:r>
    </w:p>
    <w:p w14:paraId="4DF69769" w14:textId="77777777" w:rsidR="00953F11" w:rsidRDefault="00953F11">
      <w:pPr>
        <w:pStyle w:val="ListParagraph"/>
        <w:numPr>
          <w:ilvl w:val="0"/>
          <w:numId w:val="5"/>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Mensejahterakan dan memakmurkan rakyat. Dewasa ini fungsi negara dalam hal ini sangat penting apalagi untuk negara-negara baru. Pandangan di Indonesia tercermin pada usaha pemerintah yang melakukan suatu rentetan-rentetan Repelita (rencana pembangunan lima tahun).</w:t>
      </w:r>
    </w:p>
    <w:p w14:paraId="01D1BB35" w14:textId="77777777" w:rsidR="00953F11" w:rsidRDefault="00953F11">
      <w:pPr>
        <w:pStyle w:val="ListParagraph"/>
        <w:numPr>
          <w:ilvl w:val="0"/>
          <w:numId w:val="5"/>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Pertahanan. Hal ini diperlukan kemungkinan untuk menjaga segala ATHG. Untuk itu negara diperlengkapi dengan alat-alat pertahanan.</w:t>
      </w:r>
    </w:p>
    <w:p w14:paraId="5A99383D" w14:textId="0289584E" w:rsidR="00953F11" w:rsidRDefault="00953F11">
      <w:pPr>
        <w:pStyle w:val="ListParagraph"/>
        <w:numPr>
          <w:ilvl w:val="0"/>
          <w:numId w:val="5"/>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Menegakan keadilan. Hal ini dilaksanakan melalui badan-badan peradilan.</w:t>
      </w:r>
    </w:p>
    <w:p w14:paraId="6A0D549E" w14:textId="1FE43704" w:rsidR="00953F11" w:rsidRDefault="00953F11" w:rsidP="00953F11">
      <w:pPr>
        <w:spacing w:line="360" w:lineRule="auto"/>
        <w:jc w:val="both"/>
        <w:rPr>
          <w:rFonts w:ascii="Times New Roman" w:hAnsi="Times New Roman" w:cs="Times New Roman"/>
          <w:sz w:val="24"/>
          <w:szCs w:val="24"/>
          <w:lang w:eastAsia="id-ID"/>
        </w:rPr>
      </w:pPr>
    </w:p>
    <w:p w14:paraId="111F4922" w14:textId="7845450F" w:rsidR="00953F11" w:rsidRDefault="00953F11" w:rsidP="00953F11">
      <w:pPr>
        <w:spacing w:line="360" w:lineRule="auto"/>
        <w:jc w:val="both"/>
        <w:rPr>
          <w:rFonts w:ascii="Times New Roman" w:hAnsi="Times New Roman" w:cs="Times New Roman"/>
          <w:sz w:val="24"/>
          <w:szCs w:val="24"/>
          <w:lang w:eastAsia="id-ID"/>
        </w:rPr>
      </w:pPr>
    </w:p>
    <w:p w14:paraId="14775AFF" w14:textId="41EA9691" w:rsidR="00953F11" w:rsidRDefault="00953F11" w:rsidP="00953F11">
      <w:pPr>
        <w:spacing w:line="360" w:lineRule="auto"/>
        <w:jc w:val="both"/>
        <w:rPr>
          <w:rFonts w:ascii="Times New Roman" w:hAnsi="Times New Roman" w:cs="Times New Roman"/>
          <w:sz w:val="24"/>
          <w:szCs w:val="24"/>
          <w:lang w:eastAsia="id-ID"/>
        </w:rPr>
      </w:pPr>
    </w:p>
    <w:p w14:paraId="5F9F1FC7" w14:textId="77777777" w:rsidR="00953F11" w:rsidRPr="00953F11" w:rsidRDefault="00953F11" w:rsidP="00953F11">
      <w:pPr>
        <w:spacing w:line="360" w:lineRule="auto"/>
        <w:jc w:val="both"/>
        <w:rPr>
          <w:rFonts w:ascii="Times New Roman" w:hAnsi="Times New Roman" w:cs="Times New Roman"/>
          <w:sz w:val="24"/>
          <w:szCs w:val="24"/>
          <w:lang w:eastAsia="id-ID"/>
        </w:rPr>
      </w:pPr>
    </w:p>
    <w:p w14:paraId="63E6572E" w14:textId="51419B96" w:rsidR="00953F11" w:rsidRPr="00953F11" w:rsidRDefault="00953F11" w:rsidP="00953F11">
      <w:pPr>
        <w:pStyle w:val="ListParagraph"/>
        <w:numPr>
          <w:ilvl w:val="0"/>
          <w:numId w:val="1"/>
        </w:numPr>
        <w:spacing w:line="360" w:lineRule="auto"/>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lastRenderedPageBreak/>
        <w:t>Fungsi Negara</w:t>
      </w:r>
    </w:p>
    <w:p w14:paraId="4FD3AA5C" w14:textId="7692ECBB" w:rsidR="00953F11" w:rsidRPr="00953F11" w:rsidRDefault="00953F11" w:rsidP="00953F11">
      <w:pPr>
        <w:spacing w:line="360" w:lineRule="auto"/>
        <w:ind w:left="36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Secara umum fungsi negara adalah menyelenggarakan kepentingan bersama dari anggota kelompok yang disebut bangsa atau lebih tepat dikatakan kepentingan umum., tidak peduli dengan bentuk atau sistem pemerintahan yang digunakan oleh Negara yang</w:t>
      </w:r>
      <w:r>
        <w:rPr>
          <w:rFonts w:ascii="Times New Roman" w:hAnsi="Times New Roman" w:cs="Times New Roman"/>
          <w:sz w:val="24"/>
          <w:szCs w:val="24"/>
          <w:lang w:val="en-US" w:eastAsia="id-ID"/>
        </w:rPr>
        <w:t xml:space="preserve"> </w:t>
      </w:r>
      <w:r w:rsidRPr="00953F11">
        <w:rPr>
          <w:rFonts w:ascii="Times New Roman" w:hAnsi="Times New Roman" w:cs="Times New Roman"/>
          <w:sz w:val="24"/>
          <w:szCs w:val="24"/>
          <w:lang w:eastAsia="id-ID"/>
        </w:rPr>
        <w:t>bersangkutan.</w:t>
      </w:r>
    </w:p>
    <w:p w14:paraId="2F0D53FF" w14:textId="354F2C38" w:rsidR="00953F11" w:rsidRPr="00953F11" w:rsidRDefault="00953F11" w:rsidP="00953F11">
      <w:pPr>
        <w:spacing w:line="360" w:lineRule="auto"/>
        <w:ind w:left="360"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Secara khusus fungsi negara sebagai berikut :</w:t>
      </w:r>
    </w:p>
    <w:p w14:paraId="5A925B9D" w14:textId="77777777" w:rsidR="00953F11" w:rsidRDefault="00953F11">
      <w:pPr>
        <w:pStyle w:val="ListParagraph"/>
        <w:numPr>
          <w:ilvl w:val="0"/>
          <w:numId w:val="6"/>
        </w:numPr>
        <w:spacing w:line="360" w:lineRule="auto"/>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Fungsi Reguler (Regular Function)</w:t>
      </w:r>
    </w:p>
    <w:p w14:paraId="4A61467B" w14:textId="2ABCC499" w:rsidR="00953F11" w:rsidRDefault="00953F11" w:rsidP="00953F11">
      <w:pPr>
        <w:pStyle w:val="ListParagraph"/>
        <w:spacing w:line="360" w:lineRule="auto"/>
        <w:ind w:firstLine="720"/>
        <w:jc w:val="both"/>
        <w:rPr>
          <w:rFonts w:ascii="Times New Roman" w:hAnsi="Times New Roman" w:cs="Times New Roman"/>
          <w:sz w:val="24"/>
          <w:szCs w:val="24"/>
          <w:lang w:eastAsia="id-ID"/>
        </w:rPr>
      </w:pPr>
      <w:r w:rsidRPr="00953F11">
        <w:rPr>
          <w:rFonts w:ascii="Times New Roman" w:hAnsi="Times New Roman" w:cs="Times New Roman"/>
          <w:sz w:val="24"/>
          <w:szCs w:val="24"/>
          <w:lang w:eastAsia="id-ID"/>
        </w:rPr>
        <w:t>Fungsi yang merupakan syarat mutlak suatu negara, karena tanpa syarat ini secara dejure negara tersebut tidak ada. Ada empat fungsi yang termasuk fungsi reguler, yaitu :</w:t>
      </w:r>
    </w:p>
    <w:p w14:paraId="545D49EF" w14:textId="32D9A0C2" w:rsidR="00953F11" w:rsidRPr="00953F11" w:rsidRDefault="00953F11">
      <w:pPr>
        <w:pStyle w:val="ListParagraph"/>
        <w:numPr>
          <w:ilvl w:val="0"/>
          <w:numId w:val="7"/>
        </w:numPr>
        <w:spacing w:line="360" w:lineRule="auto"/>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Fungsi politik atau fungsi negata yang klasik.</w:t>
      </w:r>
    </w:p>
    <w:p w14:paraId="61F8F66F" w14:textId="2A4649DC" w:rsidR="00953F11" w:rsidRPr="00953F11" w:rsidRDefault="00953F11">
      <w:pPr>
        <w:pStyle w:val="ListParagraph"/>
        <w:numPr>
          <w:ilvl w:val="0"/>
          <w:numId w:val="7"/>
        </w:numPr>
        <w:spacing w:line="360" w:lineRule="auto"/>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Fungsi Diplomatik.</w:t>
      </w:r>
    </w:p>
    <w:p w14:paraId="658C3C9C" w14:textId="3AC9BDAD" w:rsidR="00953F11" w:rsidRPr="00953F11" w:rsidRDefault="00953F11">
      <w:pPr>
        <w:pStyle w:val="ListParagraph"/>
        <w:numPr>
          <w:ilvl w:val="0"/>
          <w:numId w:val="7"/>
        </w:numPr>
        <w:spacing w:line="360" w:lineRule="auto"/>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Fungsi Yuridis</w:t>
      </w:r>
    </w:p>
    <w:p w14:paraId="1CE54D37" w14:textId="0C0F224B" w:rsidR="00953F11" w:rsidRPr="00AD5E91" w:rsidRDefault="00953F11">
      <w:pPr>
        <w:pStyle w:val="ListParagraph"/>
        <w:numPr>
          <w:ilvl w:val="0"/>
          <w:numId w:val="7"/>
        </w:numPr>
        <w:spacing w:line="360" w:lineRule="auto"/>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Fungsi Administratif</w:t>
      </w:r>
    </w:p>
    <w:p w14:paraId="3D3F25C7" w14:textId="77777777" w:rsidR="00AD5E91" w:rsidRDefault="00953F11">
      <w:pPr>
        <w:pStyle w:val="ListParagraph"/>
        <w:numPr>
          <w:ilvl w:val="0"/>
          <w:numId w:val="6"/>
        </w:numPr>
        <w:spacing w:line="360" w:lineRule="auto"/>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Fungsi Pembangunan (Developing Function)</w:t>
      </w:r>
    </w:p>
    <w:p w14:paraId="7BBF936A" w14:textId="77777777" w:rsidR="00AD5E91" w:rsidRDefault="00953F11" w:rsidP="00AD5E91">
      <w:pPr>
        <w:pStyle w:val="ListParagraph"/>
        <w:spacing w:line="360" w:lineRule="auto"/>
        <w:ind w:firstLine="720"/>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Pembangunan pada hakekatnya adalah perubahan yang terencana yang dilakukan terus menerus untuk menuju pada suatu perbaikan yang telah ditetapkan sebelumnya.</w:t>
      </w:r>
      <w:r w:rsidR="00AD5E91">
        <w:rPr>
          <w:rFonts w:ascii="Times New Roman" w:hAnsi="Times New Roman" w:cs="Times New Roman"/>
          <w:sz w:val="24"/>
          <w:szCs w:val="24"/>
          <w:lang w:val="en-US" w:eastAsia="id-ID"/>
        </w:rPr>
        <w:t xml:space="preserve"> </w:t>
      </w:r>
      <w:r w:rsidRPr="00953F11">
        <w:rPr>
          <w:rFonts w:ascii="Times New Roman" w:hAnsi="Times New Roman" w:cs="Times New Roman"/>
          <w:sz w:val="24"/>
          <w:szCs w:val="24"/>
          <w:lang w:eastAsia="id-ID"/>
        </w:rPr>
        <w:t>Sebagai negara yang sedang berkembang, Indonesia melaksanakan fungsi reguler dan fungsi pembangunan secara seimbang. Bahkan fungsi pembangunan terkadang mendapat prioritas yang lebih besar dari fungsi reguler. Namun kedua fungsi ini saling mendukung satu dengan yang lain. Tujuan utama negara yang sedang berkembang adalah perwujudan kesejahteraan masyarakat yang merata.</w:t>
      </w:r>
    </w:p>
    <w:p w14:paraId="3A7D95EA" w14:textId="5DF4736B" w:rsidR="00953F11" w:rsidRPr="00AD5E91" w:rsidRDefault="00953F11" w:rsidP="00AD5E91">
      <w:pPr>
        <w:spacing w:line="360" w:lineRule="auto"/>
        <w:ind w:left="284" w:firstLine="720"/>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Tujuan Negara Republik Indonesia tertuang dalam alinea keempat Pembukaan UUD 1945, yaitu melindungi segenap bangsa Indonesia dan seluruh tumpah darah Indonesia, untuk memajukan kesejahteraan umum, mencerdaskan kehidupan bangsa, dan ikut melaksanakan ketertiban dunia yang berdasarkan kemerdekaan, perdamaian abadi dan keadilan sosial.</w:t>
      </w:r>
      <w:r w:rsidR="00AD5E91" w:rsidRPr="00AD5E91">
        <w:rPr>
          <w:rFonts w:ascii="Times New Roman" w:hAnsi="Times New Roman" w:cs="Times New Roman"/>
          <w:sz w:val="24"/>
          <w:szCs w:val="24"/>
          <w:lang w:val="en-US" w:eastAsia="id-ID"/>
        </w:rPr>
        <w:t xml:space="preserve"> </w:t>
      </w:r>
      <w:r w:rsidRPr="00AD5E91">
        <w:rPr>
          <w:rFonts w:ascii="Times New Roman" w:hAnsi="Times New Roman" w:cs="Times New Roman"/>
          <w:sz w:val="24"/>
          <w:szCs w:val="24"/>
          <w:lang w:eastAsia="id-ID"/>
        </w:rPr>
        <w:t>Fungsi Negara Republik Indonesia sesuai dengan tujuan tersebut sebagai berikut:</w:t>
      </w:r>
    </w:p>
    <w:p w14:paraId="1F6C6EC6" w14:textId="77777777" w:rsidR="00AD5E91" w:rsidRDefault="00953F11">
      <w:pPr>
        <w:pStyle w:val="ListParagraph"/>
        <w:numPr>
          <w:ilvl w:val="0"/>
          <w:numId w:val="8"/>
        </w:numPr>
        <w:spacing w:line="360" w:lineRule="auto"/>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Fungsi pertama adalah tugas keamanan, pertahanan dan ketertiban.</w:t>
      </w:r>
      <w:r w:rsidRPr="00AD5E91">
        <w:rPr>
          <w:rFonts w:ascii="Times New Roman" w:hAnsi="Times New Roman" w:cs="Times New Roman"/>
          <w:sz w:val="24"/>
          <w:szCs w:val="24"/>
          <w:lang w:eastAsia="id-ID"/>
        </w:rPr>
        <w:br/>
        <w:t>Negara berkewajiban mempertahankan apabila ada serangan dari luar maupun rongrongan dari dalam negeri. Termasuk juga perlindungan dan pencegahan pencurian kekayaan baik di darat, laut maupun udara.</w:t>
      </w:r>
    </w:p>
    <w:p w14:paraId="22CB5B62" w14:textId="49B90546" w:rsidR="00AD5E91" w:rsidRDefault="00953F11">
      <w:pPr>
        <w:pStyle w:val="ListParagraph"/>
        <w:numPr>
          <w:ilvl w:val="0"/>
          <w:numId w:val="8"/>
        </w:numPr>
        <w:spacing w:line="360" w:lineRule="auto"/>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lastRenderedPageBreak/>
        <w:t>Fungsi kedua adalah tugas kesejahteraan.</w:t>
      </w:r>
      <w:r w:rsidR="00AD5E91">
        <w:rPr>
          <w:rFonts w:ascii="Times New Roman" w:hAnsi="Times New Roman" w:cs="Times New Roman"/>
          <w:sz w:val="24"/>
          <w:szCs w:val="24"/>
          <w:lang w:val="en-US" w:eastAsia="id-ID"/>
        </w:rPr>
        <w:t xml:space="preserve"> </w:t>
      </w:r>
      <w:r w:rsidRPr="00AD5E91">
        <w:rPr>
          <w:rFonts w:ascii="Times New Roman" w:hAnsi="Times New Roman" w:cs="Times New Roman"/>
          <w:sz w:val="24"/>
          <w:szCs w:val="24"/>
          <w:lang w:eastAsia="id-ID"/>
        </w:rPr>
        <w:t>Negara bertugas mewujudkan kesejahteraan masyarakat serta keadilan social bagi seluruh bangsa Indonesia seperti bantuan bencana alam, bantuan kesehatan, upah minimum dan lain-lain.</w:t>
      </w:r>
    </w:p>
    <w:p w14:paraId="321912D0" w14:textId="3CF6A8BF" w:rsidR="00AD5E91" w:rsidRDefault="00953F11">
      <w:pPr>
        <w:pStyle w:val="ListParagraph"/>
        <w:numPr>
          <w:ilvl w:val="0"/>
          <w:numId w:val="8"/>
        </w:numPr>
        <w:spacing w:line="360" w:lineRule="auto"/>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Fungsi ketiga adalah tugas pendidikan</w:t>
      </w:r>
      <w:r w:rsidR="00AD5E91">
        <w:rPr>
          <w:rFonts w:ascii="Times New Roman" w:hAnsi="Times New Roman" w:cs="Times New Roman"/>
          <w:sz w:val="24"/>
          <w:szCs w:val="24"/>
          <w:lang w:val="en-US" w:eastAsia="id-ID"/>
        </w:rPr>
        <w:t xml:space="preserve">. </w:t>
      </w:r>
      <w:r w:rsidRPr="00AD5E91">
        <w:rPr>
          <w:rFonts w:ascii="Times New Roman" w:hAnsi="Times New Roman" w:cs="Times New Roman"/>
          <w:sz w:val="24"/>
          <w:szCs w:val="24"/>
          <w:lang w:eastAsia="id-ID"/>
        </w:rPr>
        <w:t>Negara bertugas untuk penigkatan pendidikan, penerangan umum, peningkatan kebudayaan dan lain-lain yang berhubungan dengan peningkatan kualitas sumber daya manusia Indonesia.</w:t>
      </w:r>
    </w:p>
    <w:p w14:paraId="3846CFA7" w14:textId="50326508" w:rsidR="00953F11" w:rsidRDefault="00953F11">
      <w:pPr>
        <w:pStyle w:val="ListParagraph"/>
        <w:numPr>
          <w:ilvl w:val="0"/>
          <w:numId w:val="8"/>
        </w:numPr>
        <w:spacing w:line="360" w:lineRule="auto"/>
        <w:jc w:val="both"/>
        <w:rPr>
          <w:rFonts w:ascii="Times New Roman" w:hAnsi="Times New Roman" w:cs="Times New Roman"/>
          <w:sz w:val="24"/>
          <w:szCs w:val="24"/>
          <w:lang w:eastAsia="id-ID"/>
        </w:rPr>
      </w:pPr>
      <w:r w:rsidRPr="00AD5E91">
        <w:rPr>
          <w:rFonts w:ascii="Times New Roman" w:hAnsi="Times New Roman" w:cs="Times New Roman"/>
          <w:sz w:val="24"/>
          <w:szCs w:val="24"/>
          <w:lang w:eastAsia="id-ID"/>
        </w:rPr>
        <w:t>Fungsi keempat adalah tugas mewujudkan ketertiban serta kesejahteraan dunia</w:t>
      </w:r>
      <w:r w:rsidRPr="00AD5E91">
        <w:rPr>
          <w:rFonts w:ascii="Times New Roman" w:hAnsi="Times New Roman" w:cs="Times New Roman"/>
          <w:sz w:val="24"/>
          <w:szCs w:val="24"/>
          <w:lang w:eastAsia="id-ID"/>
        </w:rPr>
        <w:br/>
        <w:t>Negara Indnesia ikut menciptakan kedamaian bagi kehidupan manusia pada umumnya dengan berdasarkan politik bebas aktif.</w:t>
      </w:r>
    </w:p>
    <w:p w14:paraId="385ACC48" w14:textId="77777777" w:rsidR="00AD5E91" w:rsidRDefault="00AD5E91" w:rsidP="00AD5E91">
      <w:pPr>
        <w:pStyle w:val="ListParagraph"/>
        <w:spacing w:line="360" w:lineRule="auto"/>
        <w:jc w:val="both"/>
        <w:rPr>
          <w:rFonts w:ascii="Times New Roman" w:hAnsi="Times New Roman" w:cs="Times New Roman"/>
          <w:sz w:val="24"/>
          <w:szCs w:val="24"/>
          <w:lang w:eastAsia="id-ID"/>
        </w:rPr>
      </w:pPr>
    </w:p>
    <w:p w14:paraId="70A9016C" w14:textId="7AA2BCD0" w:rsidR="00AD5E91" w:rsidRPr="00AD5E91" w:rsidRDefault="00AD5E91" w:rsidP="00AD5E91">
      <w:pPr>
        <w:pStyle w:val="ListParagraph"/>
        <w:numPr>
          <w:ilvl w:val="0"/>
          <w:numId w:val="1"/>
        </w:numPr>
        <w:spacing w:line="360" w:lineRule="auto"/>
        <w:jc w:val="both"/>
        <w:rPr>
          <w:rFonts w:ascii="Times New Roman" w:hAnsi="Times New Roman" w:cs="Times New Roman"/>
          <w:b/>
          <w:bCs/>
          <w:sz w:val="24"/>
          <w:szCs w:val="24"/>
          <w:lang w:eastAsia="id-ID"/>
        </w:rPr>
      </w:pPr>
      <w:r w:rsidRPr="00AD5E91">
        <w:rPr>
          <w:rFonts w:ascii="Times New Roman" w:hAnsi="Times New Roman" w:cs="Times New Roman"/>
          <w:b/>
          <w:bCs/>
          <w:sz w:val="24"/>
          <w:szCs w:val="24"/>
          <w:lang w:val="en-US" w:eastAsia="id-ID"/>
        </w:rPr>
        <w:t>Bentuk-Bentuk Negara</w:t>
      </w:r>
    </w:p>
    <w:p w14:paraId="4894A069" w14:textId="77777777" w:rsidR="00AD5E91" w:rsidRPr="00AD5E91" w:rsidRDefault="00AD5E91" w:rsidP="00AD5E91">
      <w:pPr>
        <w:spacing w:line="360" w:lineRule="auto"/>
        <w:ind w:left="360" w:firstLine="720"/>
        <w:jc w:val="both"/>
        <w:rPr>
          <w:rFonts w:ascii="Times New Roman" w:hAnsi="Times New Roman" w:cs="Times New Roman"/>
          <w:sz w:val="24"/>
          <w:szCs w:val="24"/>
        </w:rPr>
      </w:pPr>
      <w:r w:rsidRPr="00AD5E91">
        <w:rPr>
          <w:rFonts w:ascii="Times New Roman" w:hAnsi="Times New Roman" w:cs="Times New Roman"/>
          <w:sz w:val="24"/>
          <w:szCs w:val="24"/>
        </w:rPr>
        <w:t>Dunia ini terdiri dari banyak negara yang jumlahnya lebih dari 190. Kesemua negara tersebut mempunyai banyak perbedaan, baik dalam segi luas wilayah, bentuk pemerintahan maupun bentuk negara. Perbedaan- perbedaan tersebut menyebabkan suatu permasalahan tersendiri dalam hubungan antar negara terutama dalam hal penerapan hukum internasional bagi berbagai bentuk negara. Untuk itu perlu diketahui macam- macam bentuk negara agar tercipta hubungan internasional yang baik. Berikut adalah 10 bentuk- bentuk negara yang ada di dunia beserta dengan contohnya.</w:t>
      </w:r>
    </w:p>
    <w:p w14:paraId="063E5714" w14:textId="77777777" w:rsidR="00AD5E91" w:rsidRDefault="00AD5E91">
      <w:pPr>
        <w:pStyle w:val="ListParagraph"/>
        <w:numPr>
          <w:ilvl w:val="0"/>
          <w:numId w:val="9"/>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t>Negara Federal</w:t>
      </w:r>
    </w:p>
    <w:p w14:paraId="62269C35" w14:textId="77777777" w:rsidR="00AD5E91" w:rsidRDefault="00AD5E91" w:rsidP="00AD5E91">
      <w:pPr>
        <w:pStyle w:val="ListParagraph"/>
        <w:spacing w:line="360" w:lineRule="auto"/>
        <w:ind w:firstLine="720"/>
        <w:jc w:val="both"/>
        <w:rPr>
          <w:rFonts w:ascii="Times New Roman" w:hAnsi="Times New Roman" w:cs="Times New Roman"/>
          <w:sz w:val="24"/>
          <w:szCs w:val="24"/>
        </w:rPr>
      </w:pPr>
      <w:r w:rsidRPr="00AD5E91">
        <w:rPr>
          <w:rFonts w:ascii="Times New Roman" w:hAnsi="Times New Roman" w:cs="Times New Roman"/>
          <w:sz w:val="24"/>
          <w:szCs w:val="24"/>
        </w:rPr>
        <w:t>Negara federal dapat diartikan sebagai bentuk negara yang terd</w:t>
      </w:r>
      <w:r>
        <w:rPr>
          <w:rFonts w:ascii="Times New Roman" w:hAnsi="Times New Roman" w:cs="Times New Roman"/>
          <w:sz w:val="24"/>
          <w:szCs w:val="24"/>
          <w:lang w:val="en-US"/>
        </w:rPr>
        <w:t>iri</w:t>
      </w:r>
      <w:r w:rsidRPr="00AD5E91">
        <w:rPr>
          <w:rFonts w:ascii="Times New Roman" w:hAnsi="Times New Roman" w:cs="Times New Roman"/>
          <w:sz w:val="24"/>
          <w:szCs w:val="24"/>
        </w:rPr>
        <w:t xml:space="preserve"> dari kumpulan beberapa negara bagian. Keseluruhan dari negara bagian tersebut diatur dengan peraturan yang mengatur tentang pembagian kewenangan antara pemerintah federal dan pemerintah negara bagian. Hal ini dapat diartikan juga bahwa setiap negara bagian memiliki pemerintah dan konstitusi sendiri. Meski demikian yang menjalankan hubungan internasional dengan pihak luar negeri tetaplah menjadi kewenangan negara federal.</w:t>
      </w:r>
      <w:r>
        <w:rPr>
          <w:rFonts w:ascii="Times New Roman" w:hAnsi="Times New Roman" w:cs="Times New Roman"/>
          <w:sz w:val="24"/>
          <w:szCs w:val="24"/>
          <w:lang w:val="en-US"/>
        </w:rPr>
        <w:t xml:space="preserve"> </w:t>
      </w:r>
      <w:r w:rsidRPr="00AD5E91">
        <w:rPr>
          <w:rFonts w:ascii="Times New Roman" w:hAnsi="Times New Roman" w:cs="Times New Roman"/>
          <w:sz w:val="24"/>
          <w:szCs w:val="24"/>
        </w:rPr>
        <w:t>Masing- masing negara bagian mempunyai pemerintahan sendiri termasuk kepala negara beserta kabinetnya, serta anggota parlemen.</w:t>
      </w:r>
    </w:p>
    <w:p w14:paraId="5863799B" w14:textId="2E82979E" w:rsidR="00AD5E91" w:rsidRDefault="00AD5E91" w:rsidP="00AD5E91">
      <w:pPr>
        <w:pStyle w:val="ListParagraph"/>
        <w:spacing w:line="360" w:lineRule="auto"/>
        <w:ind w:firstLine="720"/>
        <w:jc w:val="both"/>
        <w:rPr>
          <w:rFonts w:ascii="Times New Roman" w:hAnsi="Times New Roman" w:cs="Times New Roman"/>
          <w:sz w:val="24"/>
          <w:szCs w:val="24"/>
        </w:rPr>
      </w:pPr>
      <w:r w:rsidRPr="00AD5E91">
        <w:rPr>
          <w:rFonts w:ascii="Times New Roman" w:hAnsi="Times New Roman" w:cs="Times New Roman"/>
          <w:sz w:val="24"/>
          <w:szCs w:val="24"/>
        </w:rPr>
        <w:t>Masing- masing negara bagian boleh membuat dasar hukumnya sendiri. Meski demikian, dasar hukum dan peraturan yang dibuat oleh negara bagian harus selaras dengan dasar hukum dari negara federal.</w:t>
      </w:r>
    </w:p>
    <w:p w14:paraId="3BB6C6E1" w14:textId="7AEAF498" w:rsidR="00AD5E91" w:rsidRPr="00AD5E91" w:rsidRDefault="00AD5E91" w:rsidP="00AD5E91">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27DFFD67" w14:textId="77777777" w:rsidR="00AD5E91" w:rsidRDefault="00AD5E91" w:rsidP="00AD5E9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en-US"/>
        </w:rPr>
        <w:lastRenderedPageBreak/>
        <w:t>2.</w:t>
      </w:r>
      <w:r>
        <w:rPr>
          <w:rFonts w:ascii="Times New Roman" w:hAnsi="Times New Roman" w:cs="Times New Roman"/>
          <w:sz w:val="24"/>
          <w:szCs w:val="24"/>
          <w:lang w:val="en-US"/>
        </w:rPr>
        <w:tab/>
      </w:r>
      <w:r w:rsidRPr="00AD5E91">
        <w:rPr>
          <w:rFonts w:ascii="Times New Roman" w:hAnsi="Times New Roman" w:cs="Times New Roman"/>
          <w:sz w:val="24"/>
          <w:szCs w:val="24"/>
        </w:rPr>
        <w:t>Negara Kesatuan</w:t>
      </w:r>
    </w:p>
    <w:p w14:paraId="5651D2AB" w14:textId="7C3F6A5A" w:rsidR="00AD5E91" w:rsidRPr="00AD5E91" w:rsidRDefault="00AD5E91" w:rsidP="00AD5E91">
      <w:pPr>
        <w:spacing w:line="360" w:lineRule="auto"/>
        <w:ind w:left="720" w:firstLine="720"/>
        <w:jc w:val="both"/>
        <w:rPr>
          <w:rFonts w:ascii="Times New Roman" w:hAnsi="Times New Roman" w:cs="Times New Roman"/>
          <w:sz w:val="24"/>
          <w:szCs w:val="24"/>
        </w:rPr>
      </w:pPr>
      <w:r w:rsidRPr="00AD5E91">
        <w:rPr>
          <w:rFonts w:ascii="Times New Roman" w:hAnsi="Times New Roman" w:cs="Times New Roman"/>
          <w:sz w:val="24"/>
          <w:szCs w:val="24"/>
        </w:rPr>
        <w:t>Kedaulatan ke luar maupun ke dalam dari negara kesatuan sepenuhnya dimiliki oleh pemerintah pusat. Tidak ada organisasi pemerintahan lain yang berdaulat selain pemerintah pusat. Oleh karena itu, negara yang berbentuk kesatuan hanya memiliki satu kepala negara yang dibantu jajaran mentrinya, atau memiliki satu perlemen saja.  Contoh dari negara kesatuan yakni Indonesia, Belanda, Philipina, Jepang dan Itali.</w:t>
      </w:r>
    </w:p>
    <w:p w14:paraId="5C4BFD2E" w14:textId="77777777" w:rsidR="00AD5E91" w:rsidRDefault="00AD5E91">
      <w:pPr>
        <w:pStyle w:val="ListParagraph"/>
        <w:numPr>
          <w:ilvl w:val="0"/>
          <w:numId w:val="6"/>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t>Negara Konfederensi</w:t>
      </w:r>
    </w:p>
    <w:p w14:paraId="375FE468" w14:textId="4A1EAD2C" w:rsidR="00AD5E91" w:rsidRPr="00AD5E91" w:rsidRDefault="00AD5E91" w:rsidP="00AD5E91">
      <w:pPr>
        <w:pStyle w:val="ListParagraph"/>
        <w:spacing w:line="360" w:lineRule="auto"/>
        <w:ind w:firstLine="720"/>
        <w:jc w:val="both"/>
        <w:rPr>
          <w:rFonts w:ascii="Times New Roman" w:hAnsi="Times New Roman" w:cs="Times New Roman"/>
          <w:sz w:val="24"/>
          <w:szCs w:val="24"/>
          <w:lang w:val="en-US"/>
        </w:rPr>
      </w:pPr>
      <w:r w:rsidRPr="00AD5E91">
        <w:rPr>
          <w:rFonts w:ascii="Times New Roman" w:hAnsi="Times New Roman" w:cs="Times New Roman"/>
          <w:sz w:val="24"/>
          <w:szCs w:val="24"/>
        </w:rPr>
        <w:t>Negara konfederasi merupakan negara yang terbentuk dari perkumpulan beberapa negara yang membuat perjanjian internasional yang berisi kewenangan tertentu yang diberikan kepada konfederensi. Meskipun terbentuk dari gabungan beberapa negara, negara konfederensi tidak sama dengan negara federal. Negara- negara yang tergabung dalam konfederasi memiliki kedaulatan penuh, sedangkan negara- negara bagian yang tergabung dalam negara federal tidak berdaulat</w:t>
      </w:r>
      <w:r>
        <w:rPr>
          <w:rFonts w:ascii="Times New Roman" w:hAnsi="Times New Roman" w:cs="Times New Roman"/>
          <w:sz w:val="24"/>
          <w:szCs w:val="24"/>
          <w:lang w:val="en-US"/>
        </w:rPr>
        <w:t>.</w:t>
      </w:r>
    </w:p>
    <w:p w14:paraId="00FC6A96" w14:textId="77777777" w:rsidR="00AD5E91" w:rsidRDefault="00AD5E91">
      <w:pPr>
        <w:pStyle w:val="ListParagraph"/>
        <w:numPr>
          <w:ilvl w:val="0"/>
          <w:numId w:val="6"/>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t>Negara Netral</w:t>
      </w:r>
    </w:p>
    <w:p w14:paraId="0DCD853B" w14:textId="141149D3" w:rsidR="00AD5E91" w:rsidRPr="00AD5E91" w:rsidRDefault="00AD5E91" w:rsidP="00AD5E91">
      <w:pPr>
        <w:pStyle w:val="ListParagraph"/>
        <w:spacing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B</w:t>
      </w:r>
      <w:r w:rsidRPr="00AD5E91">
        <w:rPr>
          <w:rFonts w:ascii="Times New Roman" w:hAnsi="Times New Roman" w:cs="Times New Roman"/>
          <w:sz w:val="24"/>
          <w:szCs w:val="24"/>
        </w:rPr>
        <w:t>entuk negara netral yakni sebuah negara yang secara sengaja menahan diri untuk tidak terlibat dalam konflik internasional. Meski demikian, netral memiliki arti yang luas. Bentuk negara netral bisa bersifat tetap atau pun sementara. Selain itu, bentuk negara netral juga bisa diartikan politik netral (netralisme positif). Selanjutnya akan muncul pertanyaan, bagaimana negara bisa dikatakan berbentuk netral tetap atau netral sementara? Negara yang berbentuk netral tetap mempunyai sifat netral yang dijamin oleh perjanjian- perjanjian internasional. Contohnya Austria dan Swiss.</w:t>
      </w:r>
    </w:p>
    <w:p w14:paraId="2ECECB62" w14:textId="444A19CA" w:rsidR="00AD5E91" w:rsidRPr="00AD5E91" w:rsidRDefault="00AD5E91">
      <w:pPr>
        <w:pStyle w:val="ListParagraph"/>
        <w:numPr>
          <w:ilvl w:val="0"/>
          <w:numId w:val="6"/>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t>Gabungan Negara- Negara Merdeka</w:t>
      </w:r>
    </w:p>
    <w:p w14:paraId="5F1D9DD1" w14:textId="77777777" w:rsidR="00AD5E91" w:rsidRDefault="00AD5E91">
      <w:pPr>
        <w:pStyle w:val="ListParagraph"/>
        <w:numPr>
          <w:ilvl w:val="0"/>
          <w:numId w:val="10"/>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t>Uni Riil</w:t>
      </w:r>
    </w:p>
    <w:p w14:paraId="70D78C04" w14:textId="421DE49D" w:rsidR="00AD5E91" w:rsidRDefault="00AD5E91" w:rsidP="00AD5E91">
      <w:pPr>
        <w:pStyle w:val="ListParagraph"/>
        <w:spacing w:line="360" w:lineRule="auto"/>
        <w:ind w:firstLine="720"/>
        <w:jc w:val="both"/>
        <w:rPr>
          <w:rFonts w:ascii="Times New Roman" w:hAnsi="Times New Roman" w:cs="Times New Roman"/>
          <w:sz w:val="24"/>
          <w:szCs w:val="24"/>
        </w:rPr>
      </w:pPr>
      <w:r w:rsidRPr="00AD5E91">
        <w:rPr>
          <w:rFonts w:ascii="Times New Roman" w:hAnsi="Times New Roman" w:cs="Times New Roman"/>
          <w:sz w:val="24"/>
          <w:szCs w:val="24"/>
        </w:rPr>
        <w:t>Uni riil merupakan gabungan dua buah negara atau lebih yang terbentuk dari adanya perjanjian internasional . Negara- negara tersebut memiliki satu kepala negara dan melaksanakan hubungan internasionalnya secara bersama- sama.  Dalam hal ini, Uni Riil merupakan subjek dari hukum internasional. Sedangkan negara- negara yang berada di dalamnya mempunyai kedaulatan ke dalam.</w:t>
      </w:r>
    </w:p>
    <w:p w14:paraId="677C2E42" w14:textId="334F9584" w:rsidR="00AD5E91" w:rsidRDefault="00AD5E91" w:rsidP="00AD5E91">
      <w:pPr>
        <w:pStyle w:val="ListParagraph"/>
        <w:spacing w:line="360" w:lineRule="auto"/>
        <w:ind w:firstLine="720"/>
        <w:jc w:val="both"/>
        <w:rPr>
          <w:rFonts w:ascii="Times New Roman" w:hAnsi="Times New Roman" w:cs="Times New Roman"/>
          <w:sz w:val="24"/>
          <w:szCs w:val="24"/>
        </w:rPr>
      </w:pPr>
      <w:r w:rsidRPr="00AD5E91">
        <w:rPr>
          <w:rFonts w:ascii="Times New Roman" w:hAnsi="Times New Roman" w:cs="Times New Roman"/>
          <w:sz w:val="24"/>
          <w:szCs w:val="24"/>
        </w:rPr>
        <w:t>Contoh dari penerapan uni riil di masa lalu yakni Uni Austria. Negara- negara timur tengah seperti Mesir dan Suriah juga pernah bergabung dalam United Arab Republic. Selain itu, Islandia dan Denmark juga pernah bergabung selama tahun 1918 sampai tahun 1944.</w:t>
      </w:r>
    </w:p>
    <w:p w14:paraId="14CF7492" w14:textId="0573537A" w:rsidR="00AD5E91" w:rsidRPr="00AD5E91" w:rsidRDefault="00AD5E91" w:rsidP="00AD5E91">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2120E14E" w14:textId="77777777" w:rsidR="00AD5E91" w:rsidRDefault="00AD5E91">
      <w:pPr>
        <w:pStyle w:val="ListParagraph"/>
        <w:numPr>
          <w:ilvl w:val="0"/>
          <w:numId w:val="10"/>
        </w:numPr>
        <w:spacing w:line="360" w:lineRule="auto"/>
        <w:jc w:val="both"/>
        <w:rPr>
          <w:rFonts w:ascii="Times New Roman" w:hAnsi="Times New Roman" w:cs="Times New Roman"/>
          <w:sz w:val="24"/>
          <w:szCs w:val="24"/>
        </w:rPr>
      </w:pPr>
      <w:r w:rsidRPr="00AD5E91">
        <w:rPr>
          <w:rFonts w:ascii="Times New Roman" w:hAnsi="Times New Roman" w:cs="Times New Roman"/>
          <w:sz w:val="24"/>
          <w:szCs w:val="24"/>
        </w:rPr>
        <w:lastRenderedPageBreak/>
        <w:t>Uni Personil</w:t>
      </w:r>
    </w:p>
    <w:p w14:paraId="1F61EBD4" w14:textId="48444F25" w:rsidR="00AD5E91" w:rsidRPr="00AD5E91" w:rsidRDefault="00AD5E91" w:rsidP="001C2062">
      <w:pPr>
        <w:pStyle w:val="ListParagraph"/>
        <w:spacing w:line="360" w:lineRule="auto"/>
        <w:ind w:firstLine="720"/>
        <w:jc w:val="both"/>
        <w:rPr>
          <w:rFonts w:ascii="Times New Roman" w:hAnsi="Times New Roman" w:cs="Times New Roman"/>
          <w:sz w:val="24"/>
          <w:szCs w:val="24"/>
        </w:rPr>
      </w:pPr>
      <w:r w:rsidRPr="00AD5E91">
        <w:rPr>
          <w:rFonts w:ascii="Times New Roman" w:hAnsi="Times New Roman" w:cs="Times New Roman"/>
          <w:sz w:val="24"/>
          <w:szCs w:val="24"/>
        </w:rPr>
        <w:t>Uni personil terbentuk dari dua negara merdeka yang bergabung karena memiliki kepala negara yang sama. Berbeda dengan uni riil, yang menjadi subjek hukum internasional di sini adalah masing- masing negara yang bergabung dengan </w:t>
      </w:r>
      <w:hyperlink r:id="rId5" w:history="1">
        <w:r w:rsidRPr="00AD5E91">
          <w:rPr>
            <w:rStyle w:val="Hyperlink"/>
            <w:rFonts w:ascii="Times New Roman" w:hAnsi="Times New Roman" w:cs="Times New Roman"/>
            <w:color w:val="auto"/>
            <w:sz w:val="24"/>
            <w:szCs w:val="24"/>
            <w:u w:val="none"/>
          </w:rPr>
          <w:t>sistem politik di berbagai negara</w:t>
        </w:r>
      </w:hyperlink>
      <w:r w:rsidRPr="00AD5E91">
        <w:rPr>
          <w:rFonts w:ascii="Times New Roman" w:hAnsi="Times New Roman" w:cs="Times New Roman"/>
          <w:sz w:val="24"/>
          <w:szCs w:val="24"/>
        </w:rPr>
        <w:t>. Di masa lalu negara yang pernah menjadi uni personil yaitu Luksenburg dan Belanda. Keduanya bergabung kurang lebih selama 75 tahun yakni dari tahun 1815 sampai tahun 1890. Selain itu, negara Belgia dan Republik Kongo juga pernah menjadi berbentuk uni personil pada tahun 1855 hingga tahun 1908</w:t>
      </w:r>
      <w:r w:rsidR="001C2062">
        <w:rPr>
          <w:rFonts w:ascii="Times New Roman" w:hAnsi="Times New Roman" w:cs="Times New Roman"/>
          <w:sz w:val="24"/>
          <w:szCs w:val="24"/>
          <w:lang w:val="en-US"/>
        </w:rPr>
        <w:t xml:space="preserve">. </w:t>
      </w:r>
      <w:r w:rsidRPr="00AD5E91">
        <w:rPr>
          <w:rFonts w:ascii="Times New Roman" w:hAnsi="Times New Roman" w:cs="Times New Roman"/>
          <w:sz w:val="24"/>
          <w:szCs w:val="24"/>
        </w:rPr>
        <w:t xml:space="preserve">Pada era sekarang tidak ada lagi negara yang berbentuk uni riil maupun uni personil. </w:t>
      </w:r>
    </w:p>
    <w:p w14:paraId="5A2B61D7" w14:textId="77777777" w:rsidR="001C2062" w:rsidRDefault="00AD5E91">
      <w:pPr>
        <w:pStyle w:val="ListParagraph"/>
        <w:numPr>
          <w:ilvl w:val="0"/>
          <w:numId w:val="6"/>
        </w:numPr>
        <w:spacing w:line="360" w:lineRule="auto"/>
        <w:jc w:val="both"/>
        <w:rPr>
          <w:rFonts w:ascii="Times New Roman" w:hAnsi="Times New Roman" w:cs="Times New Roman"/>
          <w:sz w:val="24"/>
          <w:szCs w:val="24"/>
        </w:rPr>
      </w:pPr>
      <w:r w:rsidRPr="001C2062">
        <w:rPr>
          <w:rFonts w:ascii="Times New Roman" w:hAnsi="Times New Roman" w:cs="Times New Roman"/>
          <w:sz w:val="24"/>
          <w:szCs w:val="24"/>
        </w:rPr>
        <w:t>Negara Terpecah</w:t>
      </w:r>
    </w:p>
    <w:p w14:paraId="6B337DDE" w14:textId="77777777" w:rsidR="001C2062" w:rsidRDefault="00AD5E91" w:rsidP="001C2062">
      <w:pPr>
        <w:pStyle w:val="ListParagraph"/>
        <w:spacing w:line="360" w:lineRule="auto"/>
        <w:ind w:firstLine="720"/>
        <w:jc w:val="both"/>
        <w:rPr>
          <w:rFonts w:ascii="Times New Roman" w:hAnsi="Times New Roman" w:cs="Times New Roman"/>
          <w:sz w:val="24"/>
          <w:szCs w:val="24"/>
        </w:rPr>
      </w:pPr>
      <w:r w:rsidRPr="001C2062">
        <w:rPr>
          <w:rFonts w:ascii="Times New Roman" w:hAnsi="Times New Roman" w:cs="Times New Roman"/>
          <w:sz w:val="24"/>
          <w:szCs w:val="24"/>
        </w:rPr>
        <w:t>Negara dikatakan terpecah ketika suatu negara yang diduduki oleh negara yang berkonflik pada Perang Dunia 2 memiliki ideologi yang berbeda. Perbedaan ideologi tersebut terjadi akibat perang dingin dan juga konflik antara </w:t>
      </w:r>
      <w:hyperlink r:id="rId6" w:history="1">
        <w:r w:rsidRPr="001C2062">
          <w:rPr>
            <w:rStyle w:val="Hyperlink"/>
            <w:rFonts w:ascii="Times New Roman" w:hAnsi="Times New Roman" w:cs="Times New Roman"/>
            <w:color w:val="auto"/>
            <w:sz w:val="24"/>
            <w:szCs w:val="24"/>
            <w:u w:val="none"/>
          </w:rPr>
          <w:t>blok barat dan blok timur</w:t>
        </w:r>
      </w:hyperlink>
      <w:r w:rsidRPr="001C2062">
        <w:rPr>
          <w:rFonts w:ascii="Times New Roman" w:hAnsi="Times New Roman" w:cs="Times New Roman"/>
          <w:sz w:val="24"/>
          <w:szCs w:val="24"/>
        </w:rPr>
        <w:t>. Sebuah negara yang berbeda </w:t>
      </w:r>
      <w:hyperlink r:id="rId7" w:history="1">
        <w:r w:rsidRPr="001C2062">
          <w:rPr>
            <w:rStyle w:val="Hyperlink"/>
            <w:rFonts w:ascii="Times New Roman" w:hAnsi="Times New Roman" w:cs="Times New Roman"/>
            <w:color w:val="auto"/>
            <w:sz w:val="24"/>
            <w:szCs w:val="24"/>
            <w:u w:val="none"/>
          </w:rPr>
          <w:t>hakekat ideologi </w:t>
        </w:r>
      </w:hyperlink>
      <w:r w:rsidRPr="001C2062">
        <w:rPr>
          <w:rFonts w:ascii="Times New Roman" w:hAnsi="Times New Roman" w:cs="Times New Roman"/>
          <w:sz w:val="24"/>
          <w:szCs w:val="24"/>
        </w:rPr>
        <w:t>nya kemudian terpecah menjadi 2 negara dengan sistem pemerintahannya masing- masing. Kedua negara tersebut cenderung saling bermusuhan dan mencurigai satu sama lain. Terdapat 4 negara yang terpecah setelah perang dunia kedua. Keempat negara tersebut adalah :</w:t>
      </w:r>
      <w:r w:rsidR="001C2062">
        <w:rPr>
          <w:rFonts w:ascii="Times New Roman" w:hAnsi="Times New Roman" w:cs="Times New Roman"/>
          <w:sz w:val="24"/>
          <w:szCs w:val="24"/>
          <w:lang w:val="en-US"/>
        </w:rPr>
        <w:t xml:space="preserve"> </w:t>
      </w:r>
      <w:r w:rsidRPr="00AD5E91">
        <w:rPr>
          <w:rFonts w:ascii="Times New Roman" w:hAnsi="Times New Roman" w:cs="Times New Roman"/>
          <w:sz w:val="24"/>
          <w:szCs w:val="24"/>
        </w:rPr>
        <w:t>Korea</w:t>
      </w:r>
      <w:r w:rsidR="001C2062">
        <w:rPr>
          <w:rFonts w:ascii="Times New Roman" w:hAnsi="Times New Roman" w:cs="Times New Roman"/>
          <w:sz w:val="24"/>
          <w:szCs w:val="24"/>
          <w:lang w:val="en-US"/>
        </w:rPr>
        <w:t xml:space="preserve">, </w:t>
      </w:r>
      <w:r w:rsidRPr="00AD5E91">
        <w:rPr>
          <w:rFonts w:ascii="Times New Roman" w:hAnsi="Times New Roman" w:cs="Times New Roman"/>
          <w:sz w:val="24"/>
          <w:szCs w:val="24"/>
        </w:rPr>
        <w:t>Jerman</w:t>
      </w:r>
      <w:r w:rsidR="001C2062">
        <w:rPr>
          <w:rFonts w:ascii="Times New Roman" w:hAnsi="Times New Roman" w:cs="Times New Roman"/>
          <w:sz w:val="24"/>
          <w:szCs w:val="24"/>
          <w:lang w:val="en-US"/>
        </w:rPr>
        <w:t xml:space="preserve">, </w:t>
      </w:r>
      <w:r w:rsidRPr="00AD5E91">
        <w:rPr>
          <w:rFonts w:ascii="Times New Roman" w:hAnsi="Times New Roman" w:cs="Times New Roman"/>
          <w:sz w:val="24"/>
          <w:szCs w:val="24"/>
        </w:rPr>
        <w:t>Cina</w:t>
      </w:r>
      <w:r w:rsidR="001C2062">
        <w:rPr>
          <w:rFonts w:ascii="Times New Roman" w:hAnsi="Times New Roman" w:cs="Times New Roman"/>
          <w:sz w:val="24"/>
          <w:szCs w:val="24"/>
          <w:lang w:val="en-US"/>
        </w:rPr>
        <w:t xml:space="preserve">, </w:t>
      </w:r>
      <w:r w:rsidRPr="00AD5E91">
        <w:rPr>
          <w:rFonts w:ascii="Times New Roman" w:hAnsi="Times New Roman" w:cs="Times New Roman"/>
          <w:sz w:val="24"/>
          <w:szCs w:val="24"/>
        </w:rPr>
        <w:t>Cyprus</w:t>
      </w:r>
      <w:r w:rsidR="001C2062">
        <w:rPr>
          <w:rFonts w:ascii="Times New Roman" w:hAnsi="Times New Roman" w:cs="Times New Roman"/>
          <w:sz w:val="24"/>
          <w:szCs w:val="24"/>
          <w:lang w:val="en-US"/>
        </w:rPr>
        <w:t xml:space="preserve">, dan </w:t>
      </w:r>
      <w:r w:rsidRPr="00AD5E91">
        <w:rPr>
          <w:rFonts w:ascii="Times New Roman" w:hAnsi="Times New Roman" w:cs="Times New Roman"/>
          <w:sz w:val="24"/>
          <w:szCs w:val="24"/>
        </w:rPr>
        <w:t>Vietnam</w:t>
      </w:r>
    </w:p>
    <w:p w14:paraId="17277ACC" w14:textId="77777777" w:rsidR="001C2062" w:rsidRPr="001C2062" w:rsidRDefault="00AD5E91">
      <w:pPr>
        <w:pStyle w:val="ListParagraph"/>
        <w:numPr>
          <w:ilvl w:val="0"/>
          <w:numId w:val="6"/>
        </w:numPr>
        <w:spacing w:line="360" w:lineRule="auto"/>
        <w:jc w:val="both"/>
        <w:rPr>
          <w:rFonts w:ascii="Times New Roman" w:hAnsi="Times New Roman" w:cs="Times New Roman"/>
          <w:sz w:val="24"/>
          <w:szCs w:val="24"/>
          <w:lang w:val="en-US"/>
        </w:rPr>
      </w:pPr>
      <w:r w:rsidRPr="001C2062">
        <w:rPr>
          <w:rFonts w:ascii="Times New Roman" w:hAnsi="Times New Roman" w:cs="Times New Roman"/>
          <w:sz w:val="24"/>
          <w:szCs w:val="24"/>
        </w:rPr>
        <w:t>Negara Protektorat</w:t>
      </w:r>
    </w:p>
    <w:p w14:paraId="59182C4B" w14:textId="609EAEF6" w:rsidR="00AD5E91" w:rsidRPr="00AD5E91" w:rsidRDefault="00AD5E91" w:rsidP="001C2062">
      <w:pPr>
        <w:pStyle w:val="ListParagraph"/>
        <w:spacing w:line="360" w:lineRule="auto"/>
        <w:ind w:firstLine="720"/>
        <w:jc w:val="both"/>
        <w:rPr>
          <w:rFonts w:ascii="Times New Roman" w:hAnsi="Times New Roman" w:cs="Times New Roman"/>
          <w:sz w:val="24"/>
          <w:szCs w:val="24"/>
        </w:rPr>
      </w:pPr>
      <w:r w:rsidRPr="001C2062">
        <w:rPr>
          <w:rFonts w:ascii="Times New Roman" w:hAnsi="Times New Roman" w:cs="Times New Roman"/>
          <w:sz w:val="24"/>
          <w:szCs w:val="24"/>
        </w:rPr>
        <w:t xml:space="preserve">Pengertian bentuk negara protektorat bisa diambil dari penamaannya, yakni protect yang berarti melindungi. Dalam bentuk negara protektorat terdapat 2 buah negara yang mana suatu negara kolonial melindungi negara yang berada di bawah kekuasaannya. Karena status mereka yang berbeda, yakni melindungi dan dilindungi maka kewenangan yang dimiliki juga berbeda. </w:t>
      </w:r>
    </w:p>
    <w:p w14:paraId="43ECF324" w14:textId="77777777" w:rsidR="001C2062" w:rsidRDefault="00AD5E91">
      <w:pPr>
        <w:pStyle w:val="ListParagraph"/>
        <w:numPr>
          <w:ilvl w:val="0"/>
          <w:numId w:val="6"/>
        </w:numPr>
        <w:spacing w:line="360" w:lineRule="auto"/>
        <w:jc w:val="both"/>
        <w:rPr>
          <w:rFonts w:ascii="Times New Roman" w:hAnsi="Times New Roman" w:cs="Times New Roman"/>
          <w:sz w:val="24"/>
          <w:szCs w:val="24"/>
        </w:rPr>
      </w:pPr>
      <w:r w:rsidRPr="001C2062">
        <w:rPr>
          <w:rFonts w:ascii="Times New Roman" w:hAnsi="Times New Roman" w:cs="Times New Roman"/>
          <w:sz w:val="24"/>
          <w:szCs w:val="24"/>
        </w:rPr>
        <w:t>Negara Kecil</w:t>
      </w:r>
    </w:p>
    <w:p w14:paraId="25947178" w14:textId="6A87B1DA" w:rsidR="00E422BF" w:rsidRDefault="00AD5E91" w:rsidP="001C2062">
      <w:pPr>
        <w:pStyle w:val="ListParagraph"/>
        <w:spacing w:line="360" w:lineRule="auto"/>
        <w:ind w:firstLine="720"/>
        <w:jc w:val="both"/>
        <w:rPr>
          <w:rFonts w:ascii="Times New Roman" w:hAnsi="Times New Roman" w:cs="Times New Roman"/>
          <w:sz w:val="24"/>
          <w:szCs w:val="24"/>
        </w:rPr>
      </w:pPr>
      <w:r w:rsidRPr="001C2062">
        <w:rPr>
          <w:rFonts w:ascii="Times New Roman" w:hAnsi="Times New Roman" w:cs="Times New Roman"/>
          <w:sz w:val="24"/>
          <w:szCs w:val="24"/>
        </w:rPr>
        <w:t>Bentuk negara terakhir yang akan dijabarkan dalam pembahasan kali ini adalah </w:t>
      </w:r>
      <w:hyperlink r:id="rId8" w:history="1">
        <w:r w:rsidRPr="001C2062">
          <w:rPr>
            <w:rStyle w:val="Hyperlink"/>
            <w:rFonts w:ascii="Times New Roman" w:hAnsi="Times New Roman" w:cs="Times New Roman"/>
            <w:color w:val="auto"/>
            <w:sz w:val="24"/>
            <w:szCs w:val="24"/>
            <w:u w:val="none"/>
          </w:rPr>
          <w:t>sistem hukum internasional</w:t>
        </w:r>
      </w:hyperlink>
      <w:r w:rsidRPr="001C2062">
        <w:rPr>
          <w:rFonts w:ascii="Times New Roman" w:hAnsi="Times New Roman" w:cs="Times New Roman"/>
          <w:sz w:val="24"/>
          <w:szCs w:val="24"/>
        </w:rPr>
        <w:t> dalam negara kecil. Sesuai dengan penamaannya, mereka yang memiliki bentuk negara kecil adalah negara- negara yang wilayah kedaulatannya tidak begitu luas. Karena wilayah kedaulatannya tidak luas, maka jumlah penduduknya pun tidak banyak atau sangat sedikit. Meskipun berbentuk negara kecil, negara- negara tersebut tetap memiliki dasar hukum dan memenuhi persyaratan untuk menjadi bagian dari subjek hukum internasional.</w:t>
      </w:r>
    </w:p>
    <w:p w14:paraId="4DB1268A" w14:textId="2F10C6B2" w:rsidR="00AD5E91" w:rsidRPr="00E422BF" w:rsidRDefault="00E422BF" w:rsidP="00E422BF">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0DE9AEB0" w14:textId="52945B8F" w:rsidR="00E422BF" w:rsidRPr="00E422BF" w:rsidRDefault="00E422BF" w:rsidP="00E422BF">
      <w:pPr>
        <w:pStyle w:val="ListParagraph"/>
        <w:numPr>
          <w:ilvl w:val="0"/>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lastRenderedPageBreak/>
        <w:t>Pengertian Konstitusi Menurut Para Ahli</w:t>
      </w:r>
    </w:p>
    <w:p w14:paraId="4851B298" w14:textId="77777777" w:rsidR="00E422BF" w:rsidRPr="00E422BF" w:rsidRDefault="00E422BF" w:rsidP="00E422BF">
      <w:pPr>
        <w:spacing w:line="360" w:lineRule="auto"/>
        <w:ind w:left="360" w:firstLine="720"/>
        <w:jc w:val="both"/>
        <w:rPr>
          <w:rFonts w:ascii="Times New Roman" w:hAnsi="Times New Roman" w:cs="Times New Roman"/>
          <w:sz w:val="24"/>
          <w:szCs w:val="24"/>
        </w:rPr>
      </w:pPr>
      <w:r w:rsidRPr="00E422BF">
        <w:rPr>
          <w:rFonts w:ascii="Times New Roman" w:hAnsi="Times New Roman" w:cs="Times New Roman"/>
          <w:sz w:val="24"/>
          <w:szCs w:val="24"/>
        </w:rPr>
        <w:t>Berikut ini beberapa pengertian konstitusi menurut beberapa para ahli yang diantaranya yaitu:</w:t>
      </w:r>
    </w:p>
    <w:p w14:paraId="1F4CD8AE" w14:textId="77777777" w:rsidR="00E422BF" w:rsidRDefault="00E422BF" w:rsidP="00E422BF">
      <w:pPr>
        <w:pStyle w:val="ListParagraph"/>
        <w:numPr>
          <w:ilvl w:val="0"/>
          <w:numId w:val="21"/>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Menurut E. C. Wade</w:t>
      </w:r>
    </w:p>
    <w:p w14:paraId="3636276D" w14:textId="0FC1F7D1" w:rsidR="00E422BF" w:rsidRPr="00E422BF" w:rsidRDefault="00E422BF" w:rsidP="00E422BF">
      <w:pPr>
        <w:pStyle w:val="ListParagraph"/>
        <w:spacing w:line="360" w:lineRule="auto"/>
        <w:ind w:firstLine="720"/>
        <w:jc w:val="both"/>
        <w:rPr>
          <w:rFonts w:ascii="Times New Roman" w:hAnsi="Times New Roman" w:cs="Times New Roman"/>
          <w:sz w:val="24"/>
          <w:szCs w:val="24"/>
        </w:rPr>
      </w:pPr>
      <w:r w:rsidRPr="00E422BF">
        <w:rPr>
          <w:rFonts w:ascii="Times New Roman" w:hAnsi="Times New Roman" w:cs="Times New Roman"/>
          <w:sz w:val="24"/>
          <w:szCs w:val="24"/>
        </w:rPr>
        <w:t>Konstitusi ialah naskah yang memaparkan rangka dan tugas pokok dari badan pemerintahan suatu negara dan menentukan pokok-pokok cara kerja badan tersebut.</w:t>
      </w:r>
    </w:p>
    <w:p w14:paraId="5BD3CDC9" w14:textId="77777777" w:rsidR="00E422BF" w:rsidRDefault="00E422BF" w:rsidP="00E422BF">
      <w:pPr>
        <w:pStyle w:val="ListParagraph"/>
        <w:numPr>
          <w:ilvl w:val="0"/>
          <w:numId w:val="21"/>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Menurut KC. Wheare</w:t>
      </w:r>
    </w:p>
    <w:p w14:paraId="141DD752" w14:textId="075B7CEA" w:rsidR="00E422BF" w:rsidRPr="00E422BF" w:rsidRDefault="00E422BF" w:rsidP="00E422BF">
      <w:pPr>
        <w:pStyle w:val="ListParagraph"/>
        <w:spacing w:line="360" w:lineRule="auto"/>
        <w:ind w:firstLine="720"/>
        <w:jc w:val="both"/>
        <w:rPr>
          <w:rFonts w:ascii="Times New Roman" w:hAnsi="Times New Roman" w:cs="Times New Roman"/>
          <w:sz w:val="24"/>
          <w:szCs w:val="24"/>
        </w:rPr>
      </w:pPr>
      <w:r w:rsidRPr="00E422BF">
        <w:rPr>
          <w:rFonts w:ascii="Times New Roman" w:hAnsi="Times New Roman" w:cs="Times New Roman"/>
          <w:sz w:val="24"/>
          <w:szCs w:val="24"/>
        </w:rPr>
        <w:t>Konstitusi ialah keseluruhan sistem ketatanegaraan suatu negara yang berupa kumpulan peraturan yang membentukan mengatur pemerintahan negara.</w:t>
      </w:r>
    </w:p>
    <w:p w14:paraId="2C013144" w14:textId="77777777" w:rsidR="00E422BF" w:rsidRDefault="00E422BF" w:rsidP="00E422BF">
      <w:pPr>
        <w:pStyle w:val="ListParagraph"/>
        <w:numPr>
          <w:ilvl w:val="0"/>
          <w:numId w:val="21"/>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Menurut Herman Heller</w:t>
      </w:r>
    </w:p>
    <w:p w14:paraId="7044C8B2" w14:textId="77777777" w:rsidR="00E422BF" w:rsidRDefault="00E422BF" w:rsidP="00E422BF">
      <w:pPr>
        <w:pStyle w:val="ListParagraph"/>
        <w:spacing w:line="360" w:lineRule="auto"/>
        <w:ind w:firstLine="720"/>
        <w:jc w:val="both"/>
        <w:rPr>
          <w:rFonts w:ascii="Times New Roman" w:hAnsi="Times New Roman" w:cs="Times New Roman"/>
          <w:sz w:val="24"/>
          <w:szCs w:val="24"/>
        </w:rPr>
      </w:pPr>
      <w:r w:rsidRPr="00E422BF">
        <w:rPr>
          <w:rFonts w:ascii="Times New Roman" w:hAnsi="Times New Roman" w:cs="Times New Roman"/>
          <w:sz w:val="24"/>
          <w:szCs w:val="24"/>
        </w:rPr>
        <w:t>Herman Heller membagi konstitusi menjadi tiga pengertian yaitu:</w:t>
      </w:r>
    </w:p>
    <w:p w14:paraId="179DDC2E" w14:textId="77777777" w:rsidR="00E422BF" w:rsidRDefault="00E422BF" w:rsidP="00E422BF">
      <w:pPr>
        <w:pStyle w:val="ListParagraph"/>
        <w:numPr>
          <w:ilvl w:val="0"/>
          <w:numId w:val="22"/>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Konstitusi yang bersifat politik sosiologis yakni konstitusi yang mencerminkan kehidupan politik masyarakat.</w:t>
      </w:r>
    </w:p>
    <w:p w14:paraId="15EC6DF6" w14:textId="77777777" w:rsidR="00E422BF" w:rsidRDefault="00E422BF" w:rsidP="00E422BF">
      <w:pPr>
        <w:pStyle w:val="ListParagraph"/>
        <w:numPr>
          <w:ilvl w:val="0"/>
          <w:numId w:val="22"/>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Konstitusi yang bersifat yuris yakni konstitusi merupakan kesatuan kaidah yang hidup di dalam masyarakat.</w:t>
      </w:r>
    </w:p>
    <w:p w14:paraId="7A3484E6" w14:textId="5B84EFB2" w:rsidR="00E422BF" w:rsidRPr="00E422BF" w:rsidRDefault="00E422BF" w:rsidP="00E422BF">
      <w:pPr>
        <w:pStyle w:val="ListParagraph"/>
        <w:numPr>
          <w:ilvl w:val="0"/>
          <w:numId w:val="22"/>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Konstitusi yang bersifat politis yakni konstitusi yang ditulis dalam suatu naskah sebagai undang-undang.</w:t>
      </w:r>
    </w:p>
    <w:p w14:paraId="2427F5E1" w14:textId="77777777" w:rsidR="00E422BF" w:rsidRDefault="00E422BF" w:rsidP="00E422BF">
      <w:pPr>
        <w:pStyle w:val="ListParagraph"/>
        <w:numPr>
          <w:ilvl w:val="0"/>
          <w:numId w:val="21"/>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Menurut CF. Strong</w:t>
      </w:r>
    </w:p>
    <w:p w14:paraId="5C9684C9" w14:textId="77777777" w:rsidR="00E422BF" w:rsidRDefault="00E422BF" w:rsidP="00E422BF">
      <w:pPr>
        <w:pStyle w:val="ListParagraph"/>
        <w:spacing w:line="360" w:lineRule="auto"/>
        <w:ind w:firstLine="720"/>
        <w:jc w:val="both"/>
        <w:rPr>
          <w:rFonts w:ascii="Times New Roman" w:hAnsi="Times New Roman" w:cs="Times New Roman"/>
          <w:sz w:val="24"/>
          <w:szCs w:val="24"/>
        </w:rPr>
      </w:pPr>
      <w:r w:rsidRPr="00E422BF">
        <w:rPr>
          <w:rFonts w:ascii="Times New Roman" w:hAnsi="Times New Roman" w:cs="Times New Roman"/>
          <w:sz w:val="24"/>
          <w:szCs w:val="24"/>
        </w:rPr>
        <w:t>Menurut CF. Strong konstitusi merupakan kumpulan asas yang didasarkan pada kekuatan pemerintah, hak-hak yang diperintah, serta hubungan-hubungan antara keduanya yang diatur.</w:t>
      </w:r>
    </w:p>
    <w:p w14:paraId="02811086" w14:textId="77777777" w:rsidR="00E422BF" w:rsidRDefault="00E422BF" w:rsidP="00E422BF">
      <w:pPr>
        <w:pStyle w:val="ListParagraph"/>
        <w:numPr>
          <w:ilvl w:val="0"/>
          <w:numId w:val="21"/>
        </w:numPr>
        <w:spacing w:line="360" w:lineRule="auto"/>
        <w:jc w:val="both"/>
        <w:rPr>
          <w:rFonts w:ascii="Times New Roman" w:hAnsi="Times New Roman" w:cs="Times New Roman"/>
          <w:sz w:val="24"/>
          <w:szCs w:val="24"/>
        </w:rPr>
      </w:pPr>
      <w:r w:rsidRPr="00E422BF">
        <w:rPr>
          <w:rFonts w:ascii="Times New Roman" w:hAnsi="Times New Roman" w:cs="Times New Roman"/>
          <w:sz w:val="24"/>
          <w:szCs w:val="24"/>
        </w:rPr>
        <w:t>Menurut Sri Soemantri</w:t>
      </w:r>
    </w:p>
    <w:p w14:paraId="4031BBD4" w14:textId="044CA2A6" w:rsidR="00E422BF" w:rsidRDefault="00E422BF" w:rsidP="00E422BF">
      <w:pPr>
        <w:pStyle w:val="ListParagraph"/>
        <w:spacing w:line="360" w:lineRule="auto"/>
        <w:ind w:firstLine="720"/>
        <w:jc w:val="both"/>
        <w:rPr>
          <w:rFonts w:ascii="Times New Roman" w:hAnsi="Times New Roman" w:cs="Times New Roman"/>
          <w:sz w:val="24"/>
          <w:szCs w:val="24"/>
        </w:rPr>
      </w:pPr>
      <w:r w:rsidRPr="00E422BF">
        <w:rPr>
          <w:rFonts w:ascii="Times New Roman" w:hAnsi="Times New Roman" w:cs="Times New Roman"/>
          <w:sz w:val="24"/>
          <w:szCs w:val="24"/>
        </w:rPr>
        <w:t>Konstitusi merupakan naskah yang memuat suatu bangunan negara dan sendi-sendi sistem pemerintahan negara.</w:t>
      </w:r>
    </w:p>
    <w:p w14:paraId="0B086C96" w14:textId="77777777" w:rsidR="00E422BF" w:rsidRPr="00E422BF" w:rsidRDefault="00E422BF" w:rsidP="00E422BF">
      <w:pPr>
        <w:pStyle w:val="ListParagraph"/>
        <w:spacing w:line="360" w:lineRule="auto"/>
        <w:ind w:firstLine="720"/>
        <w:jc w:val="both"/>
        <w:rPr>
          <w:rFonts w:ascii="Times New Roman" w:hAnsi="Times New Roman" w:cs="Times New Roman"/>
          <w:sz w:val="24"/>
          <w:szCs w:val="24"/>
        </w:rPr>
      </w:pPr>
    </w:p>
    <w:p w14:paraId="6D924266" w14:textId="7230F3E5" w:rsidR="00E422BF" w:rsidRPr="00E422BF" w:rsidRDefault="00E422BF" w:rsidP="00E422BF">
      <w:pPr>
        <w:pStyle w:val="ListParagraph"/>
        <w:numPr>
          <w:ilvl w:val="0"/>
          <w:numId w:val="1"/>
        </w:numPr>
        <w:spacing w:after="0" w:line="360" w:lineRule="auto"/>
        <w:jc w:val="both"/>
        <w:rPr>
          <w:rFonts w:ascii="Times New Roman" w:hAnsi="Times New Roman" w:cs="Times New Roman"/>
          <w:b/>
          <w:bCs/>
          <w:sz w:val="24"/>
          <w:szCs w:val="24"/>
        </w:rPr>
      </w:pPr>
      <w:r w:rsidRPr="00E422BF">
        <w:rPr>
          <w:rFonts w:ascii="Times New Roman" w:hAnsi="Times New Roman" w:cs="Times New Roman"/>
          <w:b/>
          <w:bCs/>
          <w:sz w:val="24"/>
          <w:szCs w:val="24"/>
          <w:lang w:val="en-US"/>
        </w:rPr>
        <w:t>Tujuan Konstitusi</w:t>
      </w:r>
    </w:p>
    <w:p w14:paraId="1964F5B1" w14:textId="77777777" w:rsidR="00E422BF" w:rsidRPr="00E422BF" w:rsidRDefault="00E422BF" w:rsidP="00E422BF">
      <w:pPr>
        <w:spacing w:after="0" w:line="360" w:lineRule="auto"/>
        <w:ind w:firstLine="720"/>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mempunyai tujuan yang berperan dalam suatu negara, yaitu:</w:t>
      </w:r>
    </w:p>
    <w:p w14:paraId="7C7573B5" w14:textId="77777777" w:rsidR="00E422BF" w:rsidRPr="00E422BF" w:rsidRDefault="00E422BF" w:rsidP="00E422BF">
      <w:pPr>
        <w:pStyle w:val="ListParagraph"/>
        <w:numPr>
          <w:ilvl w:val="0"/>
          <w:numId w:val="12"/>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Membatasi kekuasaan penguasa agar tidak bertindak sewenang – wenang maksudnya tanpa membatasi kekuasaan penguasa, konstitusi tidak akan berjalan dengan baik dan bisa saja kekuasaan penguasa akan merajalela Dan bisa merugikan rakyat banyak</w:t>
      </w:r>
      <w:r>
        <w:rPr>
          <w:rFonts w:ascii="Times New Roman" w:hAnsi="Times New Roman" w:cs="Times New Roman"/>
          <w:sz w:val="24"/>
          <w:szCs w:val="24"/>
          <w:lang w:val="en-US" w:eastAsia="id-ID"/>
        </w:rPr>
        <w:t>.</w:t>
      </w:r>
    </w:p>
    <w:p w14:paraId="67E33F2D" w14:textId="77777777" w:rsidR="00E422BF" w:rsidRDefault="00E422BF" w:rsidP="00E422BF">
      <w:pPr>
        <w:pStyle w:val="ListParagraph"/>
        <w:numPr>
          <w:ilvl w:val="0"/>
          <w:numId w:val="12"/>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Melindungi HAM maksudnya setiap penguasa berhak menghormati HAM orang lain dan hak memperoleh perlindungan hukum dalam hal melaksanakan haknya.</w:t>
      </w:r>
    </w:p>
    <w:p w14:paraId="0E5F99BB" w14:textId="00ECB252" w:rsidR="00E422BF" w:rsidRDefault="00E422BF" w:rsidP="00E422BF">
      <w:pPr>
        <w:pStyle w:val="ListParagraph"/>
        <w:numPr>
          <w:ilvl w:val="0"/>
          <w:numId w:val="12"/>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Pedoman penyelenggaraan negara maksudnya tanpa adanya pedoman konstitusi negara kita tidak akan berdiri dengan kokoh.</w:t>
      </w:r>
    </w:p>
    <w:p w14:paraId="1381B607" w14:textId="77777777" w:rsidR="00E422BF" w:rsidRDefault="00E422BF" w:rsidP="00E422BF">
      <w:pPr>
        <w:pStyle w:val="ListParagraph"/>
        <w:spacing w:line="360" w:lineRule="auto"/>
        <w:ind w:left="1080"/>
        <w:jc w:val="both"/>
        <w:rPr>
          <w:rFonts w:ascii="Times New Roman" w:hAnsi="Times New Roman" w:cs="Times New Roman"/>
          <w:sz w:val="24"/>
          <w:szCs w:val="24"/>
          <w:lang w:eastAsia="id-ID"/>
        </w:rPr>
      </w:pPr>
    </w:p>
    <w:p w14:paraId="373AD25A" w14:textId="1EF0629F" w:rsidR="00E422BF" w:rsidRPr="00E422BF" w:rsidRDefault="00E422BF" w:rsidP="00E422BF">
      <w:pPr>
        <w:pStyle w:val="ListParagraph"/>
        <w:numPr>
          <w:ilvl w:val="0"/>
          <w:numId w:val="1"/>
        </w:numPr>
        <w:spacing w:after="0" w:line="360" w:lineRule="auto"/>
        <w:jc w:val="both"/>
        <w:rPr>
          <w:rFonts w:ascii="Times New Roman" w:hAnsi="Times New Roman" w:cs="Times New Roman"/>
          <w:b/>
          <w:bCs/>
          <w:sz w:val="24"/>
          <w:szCs w:val="24"/>
          <w:lang w:eastAsia="id-ID"/>
        </w:rPr>
      </w:pPr>
      <w:r w:rsidRPr="00E422BF">
        <w:rPr>
          <w:rFonts w:ascii="Times New Roman" w:hAnsi="Times New Roman" w:cs="Times New Roman"/>
          <w:b/>
          <w:bCs/>
          <w:sz w:val="24"/>
          <w:szCs w:val="24"/>
          <w:lang w:val="en-US" w:eastAsia="id-ID"/>
        </w:rPr>
        <w:lastRenderedPageBreak/>
        <w:t>Fungsi Konstitusi</w:t>
      </w:r>
    </w:p>
    <w:p w14:paraId="597B842B" w14:textId="77777777" w:rsidR="00E422BF" w:rsidRPr="00E422BF" w:rsidRDefault="00E422BF" w:rsidP="00E422BF">
      <w:pPr>
        <w:spacing w:after="0" w:line="360" w:lineRule="auto"/>
        <w:ind w:left="360" w:firstLine="720"/>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mempunyai fungsi yang berperan dalam suatu negara, fungsi konstitusi antara lain:</w:t>
      </w:r>
    </w:p>
    <w:p w14:paraId="0A686A88" w14:textId="77777777" w:rsid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membatasi kekuasaan pemerintah agar tidak terjadinya kesewenang-wenangan yang dilakukan oleh pemerintah agar hak-hak bagi warga negara terlindung dan tersalurkan “konstitusionalisme”.</w:t>
      </w:r>
    </w:p>
    <w:p w14:paraId="1368F0F2" w14:textId="77777777" w:rsid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sebagai piagam kelahiran suatu negara “a birth certificate of new state”.</w:t>
      </w:r>
    </w:p>
    <w:p w14:paraId="473171BB" w14:textId="77777777" w:rsid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sebagai sumber hukum tertinggi.</w:t>
      </w:r>
    </w:p>
    <w:p w14:paraId="5F58D0B3" w14:textId="77777777" w:rsid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sebagai alat yang membatasi kekuasaan.</w:t>
      </w:r>
    </w:p>
    <w:p w14:paraId="16777C6A" w14:textId="77777777" w:rsid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sebagai identitas nasional dan lambang.</w:t>
      </w:r>
    </w:p>
    <w:p w14:paraId="2C003E76" w14:textId="4E4A60FC" w:rsidR="00E422BF" w:rsidRPr="00E422BF" w:rsidRDefault="00E422BF" w:rsidP="00E422BF">
      <w:pPr>
        <w:pStyle w:val="ListParagraph"/>
        <w:numPr>
          <w:ilvl w:val="0"/>
          <w:numId w:val="14"/>
        </w:numPr>
        <w:spacing w:line="360" w:lineRule="auto"/>
        <w:jc w:val="both"/>
        <w:rPr>
          <w:rFonts w:ascii="Times New Roman" w:hAnsi="Times New Roman" w:cs="Times New Roman"/>
          <w:sz w:val="24"/>
          <w:szCs w:val="24"/>
          <w:lang w:eastAsia="id-ID"/>
        </w:rPr>
      </w:pPr>
      <w:r w:rsidRPr="00E422BF">
        <w:rPr>
          <w:rFonts w:ascii="Times New Roman" w:hAnsi="Times New Roman" w:cs="Times New Roman"/>
          <w:sz w:val="24"/>
          <w:szCs w:val="24"/>
          <w:lang w:eastAsia="id-ID"/>
        </w:rPr>
        <w:t>Konstitusi berfungsi sebagai pelindung hak asasi manusia dan kebebasan warga suau negara.</w:t>
      </w:r>
    </w:p>
    <w:p w14:paraId="07043193" w14:textId="26147B10" w:rsidR="00E422BF" w:rsidRPr="009526A9" w:rsidRDefault="009526A9" w:rsidP="009526A9">
      <w:pPr>
        <w:pStyle w:val="ListParagraph"/>
        <w:numPr>
          <w:ilvl w:val="0"/>
          <w:numId w:val="1"/>
        </w:numPr>
        <w:spacing w:line="360" w:lineRule="auto"/>
        <w:jc w:val="both"/>
        <w:rPr>
          <w:rFonts w:ascii="Times New Roman" w:hAnsi="Times New Roman" w:cs="Times New Roman"/>
          <w:b/>
          <w:bCs/>
          <w:sz w:val="24"/>
          <w:szCs w:val="24"/>
          <w:lang w:eastAsia="id-ID"/>
        </w:rPr>
      </w:pPr>
      <w:r w:rsidRPr="009526A9">
        <w:rPr>
          <w:rFonts w:ascii="Times New Roman" w:hAnsi="Times New Roman" w:cs="Times New Roman"/>
          <w:b/>
          <w:bCs/>
          <w:sz w:val="24"/>
          <w:szCs w:val="24"/>
          <w:lang w:val="en-US" w:eastAsia="id-ID"/>
        </w:rPr>
        <w:t>Perkembangan Konstitusi Indonesia</w:t>
      </w:r>
    </w:p>
    <w:p w14:paraId="60770E68" w14:textId="77777777" w:rsidR="009526A9" w:rsidRPr="009526A9" w:rsidRDefault="009526A9" w:rsidP="009526A9">
      <w:pPr>
        <w:spacing w:line="360" w:lineRule="auto"/>
        <w:ind w:left="360"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Para pendiri Negara Kesatuan Republik Indonesia telah sepakat utntuk menyusun sebuah Undang-Undang Dasar sebagai konstitusi tertulis dengan segala arti dan fungsinya. Sehari setelah proklamasi kemerdekaan Republik Indonesia pada 17 Agustus 1945, konstitusi Indonesia sebagai sesuatu ”revolusi grondwet” telah disahkan pada 18 Agustus 1945 oleh panitia persiapan kemerdekaan Indonesia dalam sebuah naskah yang dinamakan Undang-Undang Dasar Negara Republik Indonesia. Dengan demikian, sekalipun Undang-Undang Dasar 1945 itu merupakan konstitusi yang sangat singkat dan hanya memuat 37 pasal namun ketiga materi muatan konstitusi yang harus ada menurut ketentuan umum teori konstitusi telah terpenuhi dalam Undang-Undang Dasar 1945 tersebut.</w:t>
      </w:r>
    </w:p>
    <w:p w14:paraId="527093DB" w14:textId="77777777" w:rsidR="009526A9" w:rsidRPr="009526A9" w:rsidRDefault="009526A9" w:rsidP="009526A9">
      <w:pPr>
        <w:spacing w:line="360" w:lineRule="auto"/>
        <w:ind w:left="360"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Pada dasarnya kemungkinan untuk mengadakan perubahan atau penyesuaian itu memang sudah dilihat oleh para penyusun UUD 1945 itu sendiri, dengan merumuskan dan melalui pasal 37 UUD 1945 tentang perubahan Undang-Undang Dasar. Dan apabila MPR bermaksud akan mengubah UUD melalui pasal 37 UUD 1945 , sebelumnya hal itu harus ditanyakan lebih dahulu kepada seluruh Rakyat Indonesia melalui suatu referendum.(Tap no.1/ MPR/1983 pasal 105-109 jo. Tap no.IV/MPR/1983 tentang referendum) </w:t>
      </w:r>
    </w:p>
    <w:p w14:paraId="43E51DDD" w14:textId="77777777" w:rsidR="009526A9" w:rsidRPr="009526A9" w:rsidRDefault="009526A9" w:rsidP="009526A9">
      <w:pPr>
        <w:spacing w:line="360" w:lineRule="auto"/>
        <w:ind w:left="360"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Perubahan UUD 1945 kemudian dilakukan secara bertahap dan menjadi salah satu agenda sidang Tahunan MPR dari tahun 1999 hingga perubahan ke empat pada sidang tahunan MPR tahun 2002 bersamaan dengan kesepakatan dibentuknya komisi konstitusi yang bertugas melakukan pengkajian secara komperhensif tentang perubahan UUD 1945 berdasarkan ketetapan MPR No. I/MPR/2002 tentang pembentukan komisi Konstitusi.</w:t>
      </w:r>
    </w:p>
    <w:p w14:paraId="47B770F1" w14:textId="77777777" w:rsidR="009526A9" w:rsidRPr="009526A9" w:rsidRDefault="009526A9" w:rsidP="009526A9">
      <w:pPr>
        <w:spacing w:line="360" w:lineRule="auto"/>
        <w:ind w:left="360"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lastRenderedPageBreak/>
        <w:t>Dalam sejarah perkembangan ketatanegaraan Indonesia ada empat macam Undang-Undang yang pernah berlaku, yaitu :</w:t>
      </w:r>
    </w:p>
    <w:p w14:paraId="0E0F2602" w14:textId="77777777" w:rsidR="009526A9" w:rsidRDefault="009526A9" w:rsidP="009526A9">
      <w:pPr>
        <w:pStyle w:val="ListParagraph"/>
        <w:numPr>
          <w:ilvl w:val="0"/>
          <w:numId w:val="28"/>
        </w:numPr>
        <w:spacing w:line="360" w:lineRule="auto"/>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Periode 18 Agustus 1945 – 27 Desember 1949</w:t>
      </w:r>
      <w:r w:rsidRPr="009526A9">
        <w:rPr>
          <w:rFonts w:ascii="Times New Roman" w:hAnsi="Times New Roman" w:cs="Times New Roman"/>
          <w:sz w:val="24"/>
          <w:szCs w:val="24"/>
          <w:lang w:val="en-US" w:eastAsia="id-ID"/>
        </w:rPr>
        <w:t xml:space="preserve"> </w:t>
      </w:r>
      <w:r w:rsidRPr="009526A9">
        <w:rPr>
          <w:rFonts w:ascii="Times New Roman" w:hAnsi="Times New Roman" w:cs="Times New Roman"/>
          <w:sz w:val="24"/>
          <w:szCs w:val="24"/>
          <w:lang w:eastAsia="id-ID"/>
        </w:rPr>
        <w:t>(Penetapan Undang-Undang Dasar 1945)</w:t>
      </w:r>
    </w:p>
    <w:p w14:paraId="3EA0156E" w14:textId="02303287" w:rsidR="009526A9" w:rsidRPr="009526A9" w:rsidRDefault="009526A9" w:rsidP="009526A9">
      <w:pPr>
        <w:pStyle w:val="ListParagraph"/>
        <w:spacing w:line="360" w:lineRule="auto"/>
        <w:ind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Saat Republik Indonesia diproklamasikan pada tanggal 17 Agustus 1945, Republik yang baru ini belum mempunyai undang-undang dasar. Sehari kemudian pada tanggal 18 Agustus 1945 Rancangan Undang-Undang disahkan oleh PPKI sebagai Undang-Undang Dasar Republik Indonesia setelah mengalami beberapa proses.</w:t>
      </w:r>
    </w:p>
    <w:p w14:paraId="7A75BAE8" w14:textId="77777777" w:rsidR="009526A9" w:rsidRDefault="009526A9" w:rsidP="009526A9">
      <w:pPr>
        <w:pStyle w:val="ListParagraph"/>
        <w:numPr>
          <w:ilvl w:val="0"/>
          <w:numId w:val="28"/>
        </w:numPr>
        <w:spacing w:line="360" w:lineRule="auto"/>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Periode 27 Desember 1949 – 17 Agustus 1950</w:t>
      </w:r>
      <w:r w:rsidRPr="009526A9">
        <w:rPr>
          <w:rFonts w:ascii="Times New Roman" w:hAnsi="Times New Roman" w:cs="Times New Roman"/>
          <w:sz w:val="24"/>
          <w:szCs w:val="24"/>
          <w:lang w:val="en-US" w:eastAsia="id-ID"/>
        </w:rPr>
        <w:t xml:space="preserve"> </w:t>
      </w:r>
      <w:r w:rsidRPr="009526A9">
        <w:rPr>
          <w:rFonts w:ascii="Times New Roman" w:hAnsi="Times New Roman" w:cs="Times New Roman"/>
          <w:sz w:val="24"/>
          <w:szCs w:val="24"/>
          <w:lang w:eastAsia="id-ID"/>
        </w:rPr>
        <w:t>(Penetapan konstitusi Republik Indonesia Serikat)</w:t>
      </w:r>
    </w:p>
    <w:p w14:paraId="01C68303" w14:textId="348F59D3" w:rsidR="009526A9" w:rsidRPr="009526A9" w:rsidRDefault="009526A9" w:rsidP="009526A9">
      <w:pPr>
        <w:pStyle w:val="ListParagraph"/>
        <w:spacing w:line="360" w:lineRule="auto"/>
        <w:ind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Perjalanan negara baru Republik Indonesia ternyata tidak luput dari rongrongan pihak Belanda yang menginginkan untuk kembali berkuasa di Indonesia. Akibatnya Belanda mencoba untuk mendirikan negara-negara seperti negara Sumatera Timur, negara Indonesia Timur, negara Jawa Timur, dan sebagainya. Sejalan dengan usaha Belanda tersebut maka terjadilah agresi Belanda 1 pada tahun 1947 dan agresi 2 pada tahun 1948. Dan ini mengakibatkan diadakannya KMB yang melahirkan negara Republik Indonesia Serikat. Sehingga UUD yang seharusnya berlaku untuk seluruh negara Indonesia itu, hanya berlaku untuk negara Republik Indonesia Serikat saja.</w:t>
      </w:r>
    </w:p>
    <w:p w14:paraId="0031103F" w14:textId="77777777" w:rsidR="009526A9" w:rsidRDefault="009526A9" w:rsidP="009526A9">
      <w:pPr>
        <w:pStyle w:val="ListParagraph"/>
        <w:numPr>
          <w:ilvl w:val="0"/>
          <w:numId w:val="28"/>
        </w:numPr>
        <w:spacing w:line="360" w:lineRule="auto"/>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Periode 17 Agustus 1950 – 5 Juli 1959 (Penetapan Undang-Undang Dasar Sementara 1950)</w:t>
      </w:r>
    </w:p>
    <w:p w14:paraId="6A4EF19D" w14:textId="097CF8E4" w:rsidR="009526A9" w:rsidRDefault="009526A9" w:rsidP="009526A9">
      <w:pPr>
        <w:pStyle w:val="ListParagraph"/>
        <w:spacing w:line="360" w:lineRule="auto"/>
        <w:ind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Periode federal dari Undang-undang Dasar Republik Indonesia Serikat 1949 merupakan perubahan sementara, karena sesungguhnya bangsa Indonesia sejak 17 Agustus 1945 menghendaki sifat kesatuan, maka negara Republik Indonesia Serikat tidak bertahan lama karena terjadinya penggabungan dengan Republik Indonesia. Hal ini mengakibatkan wibawa dari pemerintah Republik Indonesia Serikat menjadi berkurang, akhirnya dicapailah kata sepakat untuk mendirikan kembali Negara Kesatuan Republik Indonesia. Bagi negara kesatuan yang akan didirikan jelas perlu adanya suatu undang-undang dasar yang baru dan untuk itu dibentuklah suatu panitia bersama yang menyusun suatu rancangan undang-undang dasar yang kemudian disahkan pada tanggal 12 Agustus 1950 oleh badan pekerja komite nasional pusat dan oleh Dewan Perwakilan Rakyat dan senat Republik Indonesia Serikat pada tanggal 14 Agustus 1950 dan berlakulah undang-undang dasar baru itu pada tanggal 17 Agustus 1950.</w:t>
      </w:r>
    </w:p>
    <w:p w14:paraId="6D60A913" w14:textId="1007D34A" w:rsidR="009526A9" w:rsidRPr="009526A9" w:rsidRDefault="009526A9" w:rsidP="009526A9">
      <w:pPr>
        <w:spacing w:line="259" w:lineRule="auto"/>
        <w:rPr>
          <w:rFonts w:ascii="Times New Roman" w:hAnsi="Times New Roman" w:cs="Times New Roman"/>
          <w:sz w:val="24"/>
          <w:szCs w:val="24"/>
          <w:lang w:eastAsia="id-ID"/>
        </w:rPr>
      </w:pPr>
      <w:r>
        <w:rPr>
          <w:rFonts w:ascii="Times New Roman" w:hAnsi="Times New Roman" w:cs="Times New Roman"/>
          <w:sz w:val="24"/>
          <w:szCs w:val="24"/>
          <w:lang w:eastAsia="id-ID"/>
        </w:rPr>
        <w:br w:type="page"/>
      </w:r>
    </w:p>
    <w:p w14:paraId="20A7EB7E" w14:textId="77777777" w:rsidR="009526A9" w:rsidRDefault="009526A9" w:rsidP="009526A9">
      <w:pPr>
        <w:pStyle w:val="ListParagraph"/>
        <w:numPr>
          <w:ilvl w:val="0"/>
          <w:numId w:val="28"/>
        </w:numPr>
        <w:spacing w:line="360" w:lineRule="auto"/>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lastRenderedPageBreak/>
        <w:t>Periode 5 Juli 1959 – sekarang</w:t>
      </w:r>
      <w:r w:rsidRPr="009526A9">
        <w:rPr>
          <w:rFonts w:ascii="Times New Roman" w:hAnsi="Times New Roman" w:cs="Times New Roman"/>
          <w:sz w:val="24"/>
          <w:szCs w:val="24"/>
          <w:lang w:val="en-US" w:eastAsia="id-ID"/>
        </w:rPr>
        <w:t xml:space="preserve"> </w:t>
      </w:r>
      <w:r w:rsidRPr="009526A9">
        <w:rPr>
          <w:rFonts w:ascii="Times New Roman" w:hAnsi="Times New Roman" w:cs="Times New Roman"/>
          <w:sz w:val="24"/>
          <w:szCs w:val="24"/>
          <w:lang w:eastAsia="id-ID"/>
        </w:rPr>
        <w:t>(Penetapan berlakunya kembali Undang-Undang Dasar 1945)</w:t>
      </w:r>
    </w:p>
    <w:p w14:paraId="5B266179" w14:textId="349A5B28" w:rsidR="009526A9" w:rsidRPr="009526A9" w:rsidRDefault="009526A9" w:rsidP="009526A9">
      <w:pPr>
        <w:pStyle w:val="ListParagraph"/>
        <w:spacing w:line="360" w:lineRule="auto"/>
        <w:ind w:firstLine="720"/>
        <w:jc w:val="both"/>
        <w:rPr>
          <w:rFonts w:ascii="Times New Roman" w:hAnsi="Times New Roman" w:cs="Times New Roman"/>
          <w:sz w:val="24"/>
          <w:szCs w:val="24"/>
          <w:lang w:eastAsia="id-ID"/>
        </w:rPr>
      </w:pPr>
      <w:r w:rsidRPr="009526A9">
        <w:rPr>
          <w:rFonts w:ascii="Times New Roman" w:hAnsi="Times New Roman" w:cs="Times New Roman"/>
          <w:sz w:val="24"/>
          <w:szCs w:val="24"/>
          <w:lang w:eastAsia="id-ID"/>
        </w:rPr>
        <w:t>Dengan dekrit Presiden 5 Juli 1959 berlakulah kembali Undang-Undang Dasar 1945. Dan perubahan Majelis Permusyawaratan Rakyat Sementara Orde Lama pada masa 1959-1965 menjadi Majelis Permusyawaratan Rakyat Sementara Orde Baru. Perubahan itu dilakukan karena Majelis Permusyawaratan Rakyat Sementara Orde Lama dianggap kurang mencerminkan pelaksanaan Undang-Undang Dasar 1945 secara murni dan konsekuen.</w:t>
      </w:r>
    </w:p>
    <w:p w14:paraId="21730AFC" w14:textId="77777777" w:rsidR="009526A9" w:rsidRPr="009526A9" w:rsidRDefault="009526A9" w:rsidP="009526A9">
      <w:pPr>
        <w:spacing w:line="360" w:lineRule="auto"/>
        <w:jc w:val="both"/>
        <w:rPr>
          <w:rFonts w:ascii="Times New Roman" w:hAnsi="Times New Roman" w:cs="Times New Roman"/>
          <w:sz w:val="24"/>
          <w:szCs w:val="24"/>
          <w:lang w:eastAsia="id-ID"/>
        </w:rPr>
      </w:pPr>
    </w:p>
    <w:p w14:paraId="6DA71D5F" w14:textId="77777777" w:rsidR="00E422BF" w:rsidRPr="00E422BF" w:rsidRDefault="00E422BF" w:rsidP="00E422BF">
      <w:pPr>
        <w:spacing w:line="360" w:lineRule="auto"/>
        <w:jc w:val="both"/>
        <w:rPr>
          <w:rFonts w:ascii="Times New Roman" w:hAnsi="Times New Roman" w:cs="Times New Roman"/>
          <w:sz w:val="24"/>
          <w:szCs w:val="24"/>
        </w:rPr>
      </w:pPr>
    </w:p>
    <w:p w14:paraId="362EA8C9" w14:textId="77777777" w:rsidR="001C2062" w:rsidRDefault="001C2062" w:rsidP="00AD5E91">
      <w:pPr>
        <w:spacing w:line="360" w:lineRule="auto"/>
        <w:ind w:left="360"/>
        <w:jc w:val="both"/>
        <w:rPr>
          <w:rFonts w:ascii="Times New Roman" w:hAnsi="Times New Roman" w:cs="Times New Roman"/>
          <w:sz w:val="24"/>
          <w:szCs w:val="24"/>
        </w:rPr>
      </w:pPr>
    </w:p>
    <w:p w14:paraId="309CBA13" w14:textId="02E9339D" w:rsidR="009526A9" w:rsidRDefault="009526A9" w:rsidP="00AD5E91">
      <w:pPr>
        <w:spacing w:line="360" w:lineRule="auto"/>
        <w:ind w:left="360"/>
        <w:jc w:val="both"/>
        <w:rPr>
          <w:rFonts w:ascii="Times New Roman" w:hAnsi="Times New Roman" w:cs="Times New Roman"/>
          <w:sz w:val="24"/>
          <w:szCs w:val="24"/>
        </w:rPr>
      </w:pPr>
    </w:p>
    <w:p w14:paraId="22063006" w14:textId="6D7A3C4A" w:rsidR="001C2062" w:rsidRDefault="009526A9" w:rsidP="009526A9">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52AD48B" w14:textId="079B487E" w:rsidR="00AD5E91" w:rsidRPr="009526A9" w:rsidRDefault="00AD5E91" w:rsidP="009526A9">
      <w:pPr>
        <w:spacing w:line="360" w:lineRule="auto"/>
        <w:ind w:left="360"/>
        <w:jc w:val="center"/>
        <w:rPr>
          <w:rFonts w:ascii="Times New Roman" w:hAnsi="Times New Roman" w:cs="Times New Roman"/>
          <w:b/>
          <w:bCs/>
          <w:sz w:val="24"/>
          <w:szCs w:val="24"/>
          <w:lang w:val="en-US" w:eastAsia="id-ID"/>
        </w:rPr>
      </w:pPr>
      <w:r w:rsidRPr="009526A9">
        <w:rPr>
          <w:rFonts w:ascii="Times New Roman" w:hAnsi="Times New Roman" w:cs="Times New Roman"/>
          <w:b/>
          <w:bCs/>
          <w:sz w:val="24"/>
          <w:szCs w:val="24"/>
          <w:lang w:val="en-US" w:eastAsia="id-ID"/>
        </w:rPr>
        <w:lastRenderedPageBreak/>
        <w:t>Daftar Pustaka</w:t>
      </w:r>
    </w:p>
    <w:p w14:paraId="2DA5059A" w14:textId="0485B3A8" w:rsidR="00AD5E91" w:rsidRDefault="00AD5E91" w:rsidP="00AD5E91">
      <w:pPr>
        <w:spacing w:line="360" w:lineRule="auto"/>
        <w:ind w:left="36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 xml:space="preserve">[1] Setiawan, Hambis. 2023. “Pengertian dan Fungsi Negara”. (Diakses pada 20 Februari 2023). Available : </w:t>
      </w:r>
      <w:hyperlink r:id="rId9" w:history="1">
        <w:r w:rsidRPr="007C1812">
          <w:rPr>
            <w:rStyle w:val="Hyperlink"/>
            <w:rFonts w:ascii="Times New Roman" w:hAnsi="Times New Roman" w:cs="Times New Roman"/>
            <w:sz w:val="24"/>
            <w:szCs w:val="24"/>
            <w:lang w:val="en-US" w:eastAsia="id-ID"/>
          </w:rPr>
          <w:t>https://www.gurupendidikan.co.id/pengertian-negara/</w:t>
        </w:r>
      </w:hyperlink>
    </w:p>
    <w:p w14:paraId="1FF0B5DC" w14:textId="71F9E123" w:rsidR="00AD5E91" w:rsidRDefault="00AD5E91" w:rsidP="00AD5E91">
      <w:pPr>
        <w:spacing w:line="360" w:lineRule="auto"/>
        <w:ind w:left="36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[2]</w:t>
      </w:r>
      <w:r w:rsidR="001C2062">
        <w:rPr>
          <w:rFonts w:ascii="Times New Roman" w:hAnsi="Times New Roman" w:cs="Times New Roman"/>
          <w:sz w:val="24"/>
          <w:szCs w:val="24"/>
          <w:lang w:val="en-US" w:eastAsia="id-ID"/>
        </w:rPr>
        <w:t xml:space="preserve"> Tyas. 2017. “Bentuk-Bentuk Negara di Dunia”. (Diakses pada 20 Februari 2023). Available : </w:t>
      </w:r>
      <w:hyperlink r:id="rId10" w:history="1">
        <w:r w:rsidR="001C2062" w:rsidRPr="007C1812">
          <w:rPr>
            <w:rStyle w:val="Hyperlink"/>
            <w:rFonts w:ascii="Times New Roman" w:hAnsi="Times New Roman" w:cs="Times New Roman"/>
            <w:sz w:val="24"/>
            <w:szCs w:val="24"/>
            <w:lang w:val="en-US" w:eastAsia="id-ID"/>
          </w:rPr>
          <w:t>https://guruppkn.com/bentuk-bentuk-negara</w:t>
        </w:r>
      </w:hyperlink>
      <w:r w:rsidR="001C2062">
        <w:rPr>
          <w:rFonts w:ascii="Times New Roman" w:hAnsi="Times New Roman" w:cs="Times New Roman"/>
          <w:sz w:val="24"/>
          <w:szCs w:val="24"/>
          <w:lang w:val="en-US" w:eastAsia="id-ID"/>
        </w:rPr>
        <w:t xml:space="preserve"> </w:t>
      </w:r>
    </w:p>
    <w:p w14:paraId="1A3EF301" w14:textId="0567D7C6" w:rsidR="001C2062" w:rsidRDefault="00E422BF" w:rsidP="00AD5E91">
      <w:pPr>
        <w:spacing w:line="360" w:lineRule="auto"/>
        <w:ind w:left="36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 xml:space="preserve">[3] Setiawan, Hambis. 2022. “Pengertian Konstitusi”. (Diakses pada 20 Februari 2023). Available : </w:t>
      </w:r>
      <w:hyperlink r:id="rId11" w:history="1">
        <w:r w:rsidRPr="00FB4A48">
          <w:rPr>
            <w:rStyle w:val="Hyperlink"/>
            <w:rFonts w:ascii="Times New Roman" w:hAnsi="Times New Roman" w:cs="Times New Roman"/>
            <w:sz w:val="24"/>
            <w:szCs w:val="24"/>
            <w:lang w:val="en-US" w:eastAsia="id-ID"/>
          </w:rPr>
          <w:t>https://www.gurupendidikan.co.id/pengertian-konstitusi/</w:t>
        </w:r>
      </w:hyperlink>
      <w:r>
        <w:rPr>
          <w:rFonts w:ascii="Times New Roman" w:hAnsi="Times New Roman" w:cs="Times New Roman"/>
          <w:sz w:val="24"/>
          <w:szCs w:val="24"/>
          <w:lang w:val="en-US" w:eastAsia="id-ID"/>
        </w:rPr>
        <w:t xml:space="preserve"> </w:t>
      </w:r>
    </w:p>
    <w:p w14:paraId="7BCD8830" w14:textId="49D2AEBE" w:rsidR="009526A9" w:rsidRPr="00AD5E91" w:rsidRDefault="009526A9" w:rsidP="00AD5E91">
      <w:pPr>
        <w:spacing w:line="360" w:lineRule="auto"/>
        <w:ind w:left="360"/>
        <w:jc w:val="both"/>
        <w:rPr>
          <w:rFonts w:ascii="Times New Roman" w:hAnsi="Times New Roman" w:cs="Times New Roman"/>
          <w:sz w:val="24"/>
          <w:szCs w:val="24"/>
          <w:lang w:val="en-US" w:eastAsia="id-ID"/>
        </w:rPr>
      </w:pPr>
      <w:r>
        <w:rPr>
          <w:rFonts w:ascii="Times New Roman" w:hAnsi="Times New Roman" w:cs="Times New Roman"/>
          <w:sz w:val="24"/>
          <w:szCs w:val="24"/>
          <w:lang w:val="en-US" w:eastAsia="id-ID"/>
        </w:rPr>
        <w:t xml:space="preserve">[4] Lembaga Negara Pengawal Konstitusi. 2015. “Sejarah dan Perkembangan Konstitusi di Indonesia”. (Diakses pada 20 Februari 2023). Available : </w:t>
      </w:r>
      <w:hyperlink r:id="rId12" w:history="1">
        <w:r w:rsidRPr="00FB4A48">
          <w:rPr>
            <w:rStyle w:val="Hyperlink"/>
            <w:rFonts w:ascii="Times New Roman" w:hAnsi="Times New Roman" w:cs="Times New Roman"/>
            <w:sz w:val="24"/>
            <w:szCs w:val="24"/>
            <w:lang w:val="en-US" w:eastAsia="id-ID"/>
          </w:rPr>
          <w:t>https://www.mkri.id/index.php?page=web.Berita&amp;id=11776</w:t>
        </w:r>
      </w:hyperlink>
      <w:r>
        <w:rPr>
          <w:rFonts w:ascii="Times New Roman" w:hAnsi="Times New Roman" w:cs="Times New Roman"/>
          <w:sz w:val="24"/>
          <w:szCs w:val="24"/>
          <w:lang w:val="en-US" w:eastAsia="id-ID"/>
        </w:rPr>
        <w:t xml:space="preserve"> </w:t>
      </w:r>
    </w:p>
    <w:sectPr w:rsidR="009526A9" w:rsidRPr="00AD5E91"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52C"/>
    <w:multiLevelType w:val="hybridMultilevel"/>
    <w:tmpl w:val="472E160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07F2D4E"/>
    <w:multiLevelType w:val="hybridMultilevel"/>
    <w:tmpl w:val="9136412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FF0869"/>
    <w:multiLevelType w:val="multilevel"/>
    <w:tmpl w:val="C3A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B174B"/>
    <w:multiLevelType w:val="multilevel"/>
    <w:tmpl w:val="AB86A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D5C40"/>
    <w:multiLevelType w:val="multilevel"/>
    <w:tmpl w:val="753AA1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45196"/>
    <w:multiLevelType w:val="multilevel"/>
    <w:tmpl w:val="747A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040B7"/>
    <w:multiLevelType w:val="multilevel"/>
    <w:tmpl w:val="EFB459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31EC2"/>
    <w:multiLevelType w:val="multilevel"/>
    <w:tmpl w:val="846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C24D7"/>
    <w:multiLevelType w:val="hybridMultilevel"/>
    <w:tmpl w:val="CC26788C"/>
    <w:lvl w:ilvl="0" w:tplc="38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E07815"/>
    <w:multiLevelType w:val="hybridMultilevel"/>
    <w:tmpl w:val="3D38D7D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4F51DED"/>
    <w:multiLevelType w:val="multilevel"/>
    <w:tmpl w:val="747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662FF"/>
    <w:multiLevelType w:val="multilevel"/>
    <w:tmpl w:val="5DA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4431B"/>
    <w:multiLevelType w:val="multilevel"/>
    <w:tmpl w:val="25A0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93FE0"/>
    <w:multiLevelType w:val="multilevel"/>
    <w:tmpl w:val="9148E3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006A1B"/>
    <w:multiLevelType w:val="hybridMultilevel"/>
    <w:tmpl w:val="7122B8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45F5ADB"/>
    <w:multiLevelType w:val="multilevel"/>
    <w:tmpl w:val="8A9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23B52"/>
    <w:multiLevelType w:val="multilevel"/>
    <w:tmpl w:val="FDA08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4302A"/>
    <w:multiLevelType w:val="hybridMultilevel"/>
    <w:tmpl w:val="657A5676"/>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555E48AC"/>
    <w:multiLevelType w:val="hybridMultilevel"/>
    <w:tmpl w:val="A158308C"/>
    <w:lvl w:ilvl="0" w:tplc="38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8560FF"/>
    <w:multiLevelType w:val="hybridMultilevel"/>
    <w:tmpl w:val="35DEFAC8"/>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BFD486E"/>
    <w:multiLevelType w:val="hybridMultilevel"/>
    <w:tmpl w:val="5B146B6E"/>
    <w:lvl w:ilvl="0" w:tplc="3809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E3B3C0C"/>
    <w:multiLevelType w:val="hybridMultilevel"/>
    <w:tmpl w:val="116EF6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E819DD"/>
    <w:multiLevelType w:val="hybridMultilevel"/>
    <w:tmpl w:val="EEB09E6A"/>
    <w:lvl w:ilvl="0" w:tplc="38090011">
      <w:start w:val="1"/>
      <w:numFmt w:val="decimal"/>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69A81745"/>
    <w:multiLevelType w:val="hybridMultilevel"/>
    <w:tmpl w:val="EEB09E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C18318F"/>
    <w:multiLevelType w:val="hybridMultilevel"/>
    <w:tmpl w:val="5CA4925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DA81243"/>
    <w:multiLevelType w:val="hybridMultilevel"/>
    <w:tmpl w:val="1CC892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697607B"/>
    <w:multiLevelType w:val="hybridMultilevel"/>
    <w:tmpl w:val="40D6A258"/>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784F3620"/>
    <w:multiLevelType w:val="hybridMultilevel"/>
    <w:tmpl w:val="5CA4925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02923919">
    <w:abstractNumId w:val="1"/>
  </w:num>
  <w:num w:numId="2" w16cid:durableId="654065386">
    <w:abstractNumId w:val="22"/>
  </w:num>
  <w:num w:numId="3" w16cid:durableId="1353142717">
    <w:abstractNumId w:val="9"/>
  </w:num>
  <w:num w:numId="4" w16cid:durableId="1261834296">
    <w:abstractNumId w:val="26"/>
  </w:num>
  <w:num w:numId="5" w16cid:durableId="1351294186">
    <w:abstractNumId w:val="14"/>
  </w:num>
  <w:num w:numId="6" w16cid:durableId="347608544">
    <w:abstractNumId w:val="24"/>
  </w:num>
  <w:num w:numId="7" w16cid:durableId="118651096">
    <w:abstractNumId w:val="0"/>
  </w:num>
  <w:num w:numId="8" w16cid:durableId="1939865983">
    <w:abstractNumId w:val="19"/>
  </w:num>
  <w:num w:numId="9" w16cid:durableId="1376268498">
    <w:abstractNumId w:val="25"/>
  </w:num>
  <w:num w:numId="10" w16cid:durableId="1008673525">
    <w:abstractNumId w:val="17"/>
  </w:num>
  <w:num w:numId="11" w16cid:durableId="502012055">
    <w:abstractNumId w:val="12"/>
  </w:num>
  <w:num w:numId="12" w16cid:durableId="1877890011">
    <w:abstractNumId w:val="23"/>
  </w:num>
  <w:num w:numId="13" w16cid:durableId="463231233">
    <w:abstractNumId w:val="2"/>
  </w:num>
  <w:num w:numId="14" w16cid:durableId="1703625449">
    <w:abstractNumId w:val="21"/>
  </w:num>
  <w:num w:numId="15" w16cid:durableId="1209338716">
    <w:abstractNumId w:val="11"/>
  </w:num>
  <w:num w:numId="16" w16cid:durableId="14505784">
    <w:abstractNumId w:val="5"/>
  </w:num>
  <w:num w:numId="17" w16cid:durableId="1008869434">
    <w:abstractNumId w:val="10"/>
  </w:num>
  <w:num w:numId="18" w16cid:durableId="2141682729">
    <w:abstractNumId w:val="13"/>
  </w:num>
  <w:num w:numId="19" w16cid:durableId="1928465990">
    <w:abstractNumId w:val="7"/>
  </w:num>
  <w:num w:numId="20" w16cid:durableId="1202981709">
    <w:abstractNumId w:val="15"/>
  </w:num>
  <w:num w:numId="21" w16cid:durableId="265625330">
    <w:abstractNumId w:val="20"/>
  </w:num>
  <w:num w:numId="22" w16cid:durableId="808133136">
    <w:abstractNumId w:val="27"/>
  </w:num>
  <w:num w:numId="23" w16cid:durableId="1144782930">
    <w:abstractNumId w:val="16"/>
  </w:num>
  <w:num w:numId="24" w16cid:durableId="2113667767">
    <w:abstractNumId w:val="6"/>
  </w:num>
  <w:num w:numId="25" w16cid:durableId="1643999680">
    <w:abstractNumId w:val="3"/>
  </w:num>
  <w:num w:numId="26" w16cid:durableId="285237669">
    <w:abstractNumId w:val="4"/>
  </w:num>
  <w:num w:numId="27" w16cid:durableId="295910307">
    <w:abstractNumId w:val="8"/>
  </w:num>
  <w:num w:numId="28" w16cid:durableId="942421649">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11"/>
    <w:rsid w:val="001C2062"/>
    <w:rsid w:val="00525220"/>
    <w:rsid w:val="0058542E"/>
    <w:rsid w:val="00756BE2"/>
    <w:rsid w:val="0089236C"/>
    <w:rsid w:val="009526A9"/>
    <w:rsid w:val="00953F11"/>
    <w:rsid w:val="00AD5E91"/>
    <w:rsid w:val="00D27941"/>
    <w:rsid w:val="00E422B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9D4A"/>
  <w15:chartTrackingRefBased/>
  <w15:docId w15:val="{1AFA272D-EE62-44AE-98E9-F4EC5ECA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F11"/>
    <w:pPr>
      <w:spacing w:line="254" w:lineRule="auto"/>
    </w:pPr>
  </w:style>
  <w:style w:type="paragraph" w:styleId="Heading2">
    <w:name w:val="heading 2"/>
    <w:basedOn w:val="Normal"/>
    <w:next w:val="Normal"/>
    <w:link w:val="Heading2Char"/>
    <w:uiPriority w:val="9"/>
    <w:semiHidden/>
    <w:unhideWhenUsed/>
    <w:qFormat/>
    <w:rsid w:val="00AD5E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53F1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F11"/>
    <w:pPr>
      <w:ind w:left="720"/>
      <w:contextualSpacing/>
    </w:pPr>
  </w:style>
  <w:style w:type="character" w:customStyle="1" w:styleId="Heading3Char">
    <w:name w:val="Heading 3 Char"/>
    <w:basedOn w:val="DefaultParagraphFont"/>
    <w:link w:val="Heading3"/>
    <w:uiPriority w:val="9"/>
    <w:rsid w:val="00953F11"/>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953F1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953F11"/>
    <w:rPr>
      <w:i/>
      <w:iCs/>
    </w:rPr>
  </w:style>
  <w:style w:type="character" w:styleId="Strong">
    <w:name w:val="Strong"/>
    <w:basedOn w:val="DefaultParagraphFont"/>
    <w:uiPriority w:val="22"/>
    <w:qFormat/>
    <w:rsid w:val="00953F11"/>
    <w:rPr>
      <w:b/>
      <w:bCs/>
    </w:rPr>
  </w:style>
  <w:style w:type="character" w:styleId="Hyperlink">
    <w:name w:val="Hyperlink"/>
    <w:basedOn w:val="DefaultParagraphFont"/>
    <w:uiPriority w:val="99"/>
    <w:unhideWhenUsed/>
    <w:rsid w:val="00953F11"/>
    <w:rPr>
      <w:color w:val="0000FF"/>
      <w:u w:val="single"/>
    </w:rPr>
  </w:style>
  <w:style w:type="character" w:styleId="UnresolvedMention">
    <w:name w:val="Unresolved Mention"/>
    <w:basedOn w:val="DefaultParagraphFont"/>
    <w:uiPriority w:val="99"/>
    <w:semiHidden/>
    <w:unhideWhenUsed/>
    <w:rsid w:val="00AD5E91"/>
    <w:rPr>
      <w:color w:val="605E5C"/>
      <w:shd w:val="clear" w:color="auto" w:fill="E1DFDD"/>
    </w:rPr>
  </w:style>
  <w:style w:type="character" w:customStyle="1" w:styleId="Heading2Char">
    <w:name w:val="Heading 2 Char"/>
    <w:basedOn w:val="DefaultParagraphFont"/>
    <w:link w:val="Heading2"/>
    <w:uiPriority w:val="9"/>
    <w:semiHidden/>
    <w:rsid w:val="00AD5E9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42319">
      <w:bodyDiv w:val="1"/>
      <w:marLeft w:val="0"/>
      <w:marRight w:val="0"/>
      <w:marTop w:val="0"/>
      <w:marBottom w:val="0"/>
      <w:divBdr>
        <w:top w:val="none" w:sz="0" w:space="0" w:color="auto"/>
        <w:left w:val="none" w:sz="0" w:space="0" w:color="auto"/>
        <w:bottom w:val="none" w:sz="0" w:space="0" w:color="auto"/>
        <w:right w:val="none" w:sz="0" w:space="0" w:color="auto"/>
      </w:divBdr>
      <w:divsChild>
        <w:div w:id="2007055791">
          <w:marLeft w:val="0"/>
          <w:marRight w:val="0"/>
          <w:marTop w:val="120"/>
          <w:marBottom w:val="120"/>
          <w:divBdr>
            <w:top w:val="none" w:sz="0" w:space="0" w:color="auto"/>
            <w:left w:val="none" w:sz="0" w:space="0" w:color="auto"/>
            <w:bottom w:val="none" w:sz="0" w:space="0" w:color="auto"/>
            <w:right w:val="none" w:sz="0" w:space="0" w:color="auto"/>
          </w:divBdr>
          <w:divsChild>
            <w:div w:id="1462769845">
              <w:marLeft w:val="0"/>
              <w:marRight w:val="0"/>
              <w:marTop w:val="0"/>
              <w:marBottom w:val="0"/>
              <w:divBdr>
                <w:top w:val="none" w:sz="0" w:space="0" w:color="auto"/>
                <w:left w:val="none" w:sz="0" w:space="0" w:color="auto"/>
                <w:bottom w:val="none" w:sz="0" w:space="0" w:color="auto"/>
                <w:right w:val="none" w:sz="0" w:space="0" w:color="auto"/>
              </w:divBdr>
              <w:divsChild>
                <w:div w:id="1602448921">
                  <w:marLeft w:val="0"/>
                  <w:marRight w:val="0"/>
                  <w:marTop w:val="0"/>
                  <w:marBottom w:val="0"/>
                  <w:divBdr>
                    <w:top w:val="none" w:sz="0" w:space="0" w:color="auto"/>
                    <w:left w:val="none" w:sz="0" w:space="0" w:color="auto"/>
                    <w:bottom w:val="none" w:sz="0" w:space="0" w:color="auto"/>
                    <w:right w:val="none" w:sz="0" w:space="0" w:color="auto"/>
                  </w:divBdr>
                  <w:divsChild>
                    <w:div w:id="1259556715">
                      <w:marLeft w:val="0"/>
                      <w:marRight w:val="0"/>
                      <w:marTop w:val="0"/>
                      <w:marBottom w:val="0"/>
                      <w:divBdr>
                        <w:top w:val="none" w:sz="0" w:space="0" w:color="auto"/>
                        <w:left w:val="none" w:sz="0" w:space="0" w:color="auto"/>
                        <w:bottom w:val="none" w:sz="0" w:space="0" w:color="auto"/>
                        <w:right w:val="none" w:sz="0" w:space="0" w:color="auto"/>
                      </w:divBdr>
                      <w:divsChild>
                        <w:div w:id="21831817">
                          <w:marLeft w:val="0"/>
                          <w:marRight w:val="0"/>
                          <w:marTop w:val="0"/>
                          <w:marBottom w:val="0"/>
                          <w:divBdr>
                            <w:top w:val="none" w:sz="0" w:space="0" w:color="auto"/>
                            <w:left w:val="none" w:sz="0" w:space="0" w:color="auto"/>
                            <w:bottom w:val="none" w:sz="0" w:space="0" w:color="auto"/>
                            <w:right w:val="none" w:sz="0" w:space="0" w:color="auto"/>
                          </w:divBdr>
                          <w:divsChild>
                            <w:div w:id="1764371339">
                              <w:marLeft w:val="0"/>
                              <w:marRight w:val="0"/>
                              <w:marTop w:val="0"/>
                              <w:marBottom w:val="0"/>
                              <w:divBdr>
                                <w:top w:val="none" w:sz="0" w:space="0" w:color="auto"/>
                                <w:left w:val="none" w:sz="0" w:space="0" w:color="auto"/>
                                <w:bottom w:val="none" w:sz="0" w:space="0" w:color="auto"/>
                                <w:right w:val="none" w:sz="0" w:space="0" w:color="auto"/>
                              </w:divBdr>
                              <w:divsChild>
                                <w:div w:id="1503933413">
                                  <w:marLeft w:val="0"/>
                                  <w:marRight w:val="150"/>
                                  <w:marTop w:val="0"/>
                                  <w:marBottom w:val="0"/>
                                  <w:divBdr>
                                    <w:top w:val="none" w:sz="0" w:space="0" w:color="auto"/>
                                    <w:left w:val="none" w:sz="0" w:space="0" w:color="auto"/>
                                    <w:bottom w:val="none" w:sz="0" w:space="0" w:color="auto"/>
                                    <w:right w:val="none" w:sz="0" w:space="0" w:color="auto"/>
                                  </w:divBdr>
                                  <w:divsChild>
                                    <w:div w:id="1972662686">
                                      <w:marLeft w:val="0"/>
                                      <w:marRight w:val="0"/>
                                      <w:marTop w:val="0"/>
                                      <w:marBottom w:val="0"/>
                                      <w:divBdr>
                                        <w:top w:val="none" w:sz="0" w:space="0" w:color="auto"/>
                                        <w:left w:val="none" w:sz="0" w:space="0" w:color="auto"/>
                                        <w:bottom w:val="none" w:sz="0" w:space="0" w:color="auto"/>
                                        <w:right w:val="none" w:sz="0" w:space="0" w:color="auto"/>
                                      </w:divBdr>
                                    </w:div>
                                  </w:divsChild>
                                </w:div>
                                <w:div w:id="1911648810">
                                  <w:marLeft w:val="0"/>
                                  <w:marRight w:val="150"/>
                                  <w:marTop w:val="0"/>
                                  <w:marBottom w:val="0"/>
                                  <w:divBdr>
                                    <w:top w:val="none" w:sz="0" w:space="0" w:color="auto"/>
                                    <w:left w:val="none" w:sz="0" w:space="0" w:color="auto"/>
                                    <w:bottom w:val="none" w:sz="0" w:space="0" w:color="auto"/>
                                    <w:right w:val="none" w:sz="0" w:space="0" w:color="auto"/>
                                  </w:divBdr>
                                  <w:divsChild>
                                    <w:div w:id="574240611">
                                      <w:marLeft w:val="0"/>
                                      <w:marRight w:val="0"/>
                                      <w:marTop w:val="0"/>
                                      <w:marBottom w:val="0"/>
                                      <w:divBdr>
                                        <w:top w:val="none" w:sz="0" w:space="0" w:color="auto"/>
                                        <w:left w:val="none" w:sz="0" w:space="0" w:color="auto"/>
                                        <w:bottom w:val="none" w:sz="0" w:space="0" w:color="auto"/>
                                        <w:right w:val="none" w:sz="0" w:space="0" w:color="auto"/>
                                      </w:divBdr>
                                      <w:divsChild>
                                        <w:div w:id="1900359966">
                                          <w:marLeft w:val="0"/>
                                          <w:marRight w:val="0"/>
                                          <w:marTop w:val="150"/>
                                          <w:marBottom w:val="150"/>
                                          <w:divBdr>
                                            <w:top w:val="none" w:sz="0" w:space="0" w:color="auto"/>
                                            <w:left w:val="none" w:sz="0" w:space="0" w:color="auto"/>
                                            <w:bottom w:val="none" w:sz="0" w:space="0" w:color="auto"/>
                                            <w:right w:val="none" w:sz="0" w:space="0" w:color="auto"/>
                                          </w:divBdr>
                                        </w:div>
                                        <w:div w:id="14800000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810242">
      <w:bodyDiv w:val="1"/>
      <w:marLeft w:val="0"/>
      <w:marRight w:val="0"/>
      <w:marTop w:val="0"/>
      <w:marBottom w:val="0"/>
      <w:divBdr>
        <w:top w:val="none" w:sz="0" w:space="0" w:color="auto"/>
        <w:left w:val="none" w:sz="0" w:space="0" w:color="auto"/>
        <w:bottom w:val="none" w:sz="0" w:space="0" w:color="auto"/>
        <w:right w:val="none" w:sz="0" w:space="0" w:color="auto"/>
      </w:divBdr>
    </w:div>
    <w:div w:id="507453410">
      <w:bodyDiv w:val="1"/>
      <w:marLeft w:val="0"/>
      <w:marRight w:val="0"/>
      <w:marTop w:val="0"/>
      <w:marBottom w:val="0"/>
      <w:divBdr>
        <w:top w:val="none" w:sz="0" w:space="0" w:color="auto"/>
        <w:left w:val="none" w:sz="0" w:space="0" w:color="auto"/>
        <w:bottom w:val="none" w:sz="0" w:space="0" w:color="auto"/>
        <w:right w:val="none" w:sz="0" w:space="0" w:color="auto"/>
      </w:divBdr>
    </w:div>
    <w:div w:id="702559349">
      <w:bodyDiv w:val="1"/>
      <w:marLeft w:val="0"/>
      <w:marRight w:val="0"/>
      <w:marTop w:val="0"/>
      <w:marBottom w:val="0"/>
      <w:divBdr>
        <w:top w:val="none" w:sz="0" w:space="0" w:color="auto"/>
        <w:left w:val="none" w:sz="0" w:space="0" w:color="auto"/>
        <w:bottom w:val="none" w:sz="0" w:space="0" w:color="auto"/>
        <w:right w:val="none" w:sz="0" w:space="0" w:color="auto"/>
      </w:divBdr>
    </w:div>
    <w:div w:id="728453105">
      <w:bodyDiv w:val="1"/>
      <w:marLeft w:val="0"/>
      <w:marRight w:val="0"/>
      <w:marTop w:val="0"/>
      <w:marBottom w:val="0"/>
      <w:divBdr>
        <w:top w:val="none" w:sz="0" w:space="0" w:color="auto"/>
        <w:left w:val="none" w:sz="0" w:space="0" w:color="auto"/>
        <w:bottom w:val="none" w:sz="0" w:space="0" w:color="auto"/>
        <w:right w:val="none" w:sz="0" w:space="0" w:color="auto"/>
      </w:divBdr>
    </w:div>
    <w:div w:id="941573340">
      <w:bodyDiv w:val="1"/>
      <w:marLeft w:val="0"/>
      <w:marRight w:val="0"/>
      <w:marTop w:val="0"/>
      <w:marBottom w:val="0"/>
      <w:divBdr>
        <w:top w:val="none" w:sz="0" w:space="0" w:color="auto"/>
        <w:left w:val="none" w:sz="0" w:space="0" w:color="auto"/>
        <w:bottom w:val="none" w:sz="0" w:space="0" w:color="auto"/>
        <w:right w:val="none" w:sz="0" w:space="0" w:color="auto"/>
      </w:divBdr>
    </w:div>
    <w:div w:id="959605469">
      <w:bodyDiv w:val="1"/>
      <w:marLeft w:val="0"/>
      <w:marRight w:val="0"/>
      <w:marTop w:val="0"/>
      <w:marBottom w:val="0"/>
      <w:divBdr>
        <w:top w:val="none" w:sz="0" w:space="0" w:color="auto"/>
        <w:left w:val="none" w:sz="0" w:space="0" w:color="auto"/>
        <w:bottom w:val="none" w:sz="0" w:space="0" w:color="auto"/>
        <w:right w:val="none" w:sz="0" w:space="0" w:color="auto"/>
      </w:divBdr>
    </w:div>
    <w:div w:id="1501042471">
      <w:bodyDiv w:val="1"/>
      <w:marLeft w:val="0"/>
      <w:marRight w:val="0"/>
      <w:marTop w:val="0"/>
      <w:marBottom w:val="0"/>
      <w:divBdr>
        <w:top w:val="none" w:sz="0" w:space="0" w:color="auto"/>
        <w:left w:val="none" w:sz="0" w:space="0" w:color="auto"/>
        <w:bottom w:val="none" w:sz="0" w:space="0" w:color="auto"/>
        <w:right w:val="none" w:sz="0" w:space="0" w:color="auto"/>
      </w:divBdr>
    </w:div>
    <w:div w:id="1645115880">
      <w:bodyDiv w:val="1"/>
      <w:marLeft w:val="0"/>
      <w:marRight w:val="0"/>
      <w:marTop w:val="0"/>
      <w:marBottom w:val="0"/>
      <w:divBdr>
        <w:top w:val="none" w:sz="0" w:space="0" w:color="auto"/>
        <w:left w:val="none" w:sz="0" w:space="0" w:color="auto"/>
        <w:bottom w:val="none" w:sz="0" w:space="0" w:color="auto"/>
        <w:right w:val="none" w:sz="0" w:space="0" w:color="auto"/>
      </w:divBdr>
    </w:div>
    <w:div w:id="1747989444">
      <w:bodyDiv w:val="1"/>
      <w:marLeft w:val="0"/>
      <w:marRight w:val="0"/>
      <w:marTop w:val="0"/>
      <w:marBottom w:val="0"/>
      <w:divBdr>
        <w:top w:val="none" w:sz="0" w:space="0" w:color="auto"/>
        <w:left w:val="none" w:sz="0" w:space="0" w:color="auto"/>
        <w:bottom w:val="none" w:sz="0" w:space="0" w:color="auto"/>
        <w:right w:val="none" w:sz="0" w:space="0" w:color="auto"/>
      </w:divBdr>
    </w:div>
    <w:div w:id="1795247528">
      <w:bodyDiv w:val="1"/>
      <w:marLeft w:val="0"/>
      <w:marRight w:val="0"/>
      <w:marTop w:val="0"/>
      <w:marBottom w:val="0"/>
      <w:divBdr>
        <w:top w:val="none" w:sz="0" w:space="0" w:color="auto"/>
        <w:left w:val="none" w:sz="0" w:space="0" w:color="auto"/>
        <w:bottom w:val="none" w:sz="0" w:space="0" w:color="auto"/>
        <w:right w:val="none" w:sz="0" w:space="0" w:color="auto"/>
      </w:divBdr>
      <w:divsChild>
        <w:div w:id="1427506754">
          <w:marLeft w:val="0"/>
          <w:marRight w:val="0"/>
          <w:marTop w:val="120"/>
          <w:marBottom w:val="120"/>
          <w:divBdr>
            <w:top w:val="none" w:sz="0" w:space="0" w:color="auto"/>
            <w:left w:val="none" w:sz="0" w:space="0" w:color="auto"/>
            <w:bottom w:val="none" w:sz="0" w:space="0" w:color="auto"/>
            <w:right w:val="none" w:sz="0" w:space="0" w:color="auto"/>
          </w:divBdr>
          <w:divsChild>
            <w:div w:id="820148348">
              <w:marLeft w:val="0"/>
              <w:marRight w:val="0"/>
              <w:marTop w:val="0"/>
              <w:marBottom w:val="0"/>
              <w:divBdr>
                <w:top w:val="none" w:sz="0" w:space="0" w:color="auto"/>
                <w:left w:val="none" w:sz="0" w:space="0" w:color="auto"/>
                <w:bottom w:val="none" w:sz="0" w:space="0" w:color="auto"/>
                <w:right w:val="none" w:sz="0" w:space="0" w:color="auto"/>
              </w:divBdr>
              <w:divsChild>
                <w:div w:id="1851330485">
                  <w:marLeft w:val="0"/>
                  <w:marRight w:val="0"/>
                  <w:marTop w:val="0"/>
                  <w:marBottom w:val="0"/>
                  <w:divBdr>
                    <w:top w:val="none" w:sz="0" w:space="0" w:color="auto"/>
                    <w:left w:val="none" w:sz="0" w:space="0" w:color="auto"/>
                    <w:bottom w:val="none" w:sz="0" w:space="0" w:color="auto"/>
                    <w:right w:val="none" w:sz="0" w:space="0" w:color="auto"/>
                  </w:divBdr>
                  <w:divsChild>
                    <w:div w:id="1004554962">
                      <w:marLeft w:val="0"/>
                      <w:marRight w:val="0"/>
                      <w:marTop w:val="0"/>
                      <w:marBottom w:val="0"/>
                      <w:divBdr>
                        <w:top w:val="none" w:sz="0" w:space="0" w:color="auto"/>
                        <w:left w:val="none" w:sz="0" w:space="0" w:color="auto"/>
                        <w:bottom w:val="none" w:sz="0" w:space="0" w:color="auto"/>
                        <w:right w:val="none" w:sz="0" w:space="0" w:color="auto"/>
                      </w:divBdr>
                      <w:divsChild>
                        <w:div w:id="726145941">
                          <w:marLeft w:val="0"/>
                          <w:marRight w:val="0"/>
                          <w:marTop w:val="0"/>
                          <w:marBottom w:val="0"/>
                          <w:divBdr>
                            <w:top w:val="none" w:sz="0" w:space="0" w:color="auto"/>
                            <w:left w:val="none" w:sz="0" w:space="0" w:color="auto"/>
                            <w:bottom w:val="none" w:sz="0" w:space="0" w:color="auto"/>
                            <w:right w:val="none" w:sz="0" w:space="0" w:color="auto"/>
                          </w:divBdr>
                          <w:divsChild>
                            <w:div w:id="1628507778">
                              <w:marLeft w:val="0"/>
                              <w:marRight w:val="0"/>
                              <w:marTop w:val="0"/>
                              <w:marBottom w:val="0"/>
                              <w:divBdr>
                                <w:top w:val="none" w:sz="0" w:space="0" w:color="auto"/>
                                <w:left w:val="none" w:sz="0" w:space="0" w:color="auto"/>
                                <w:bottom w:val="none" w:sz="0" w:space="0" w:color="auto"/>
                                <w:right w:val="none" w:sz="0" w:space="0" w:color="auto"/>
                              </w:divBdr>
                              <w:divsChild>
                                <w:div w:id="93979594">
                                  <w:marLeft w:val="0"/>
                                  <w:marRight w:val="150"/>
                                  <w:marTop w:val="0"/>
                                  <w:marBottom w:val="0"/>
                                  <w:divBdr>
                                    <w:top w:val="none" w:sz="0" w:space="0" w:color="auto"/>
                                    <w:left w:val="none" w:sz="0" w:space="0" w:color="auto"/>
                                    <w:bottom w:val="none" w:sz="0" w:space="0" w:color="auto"/>
                                    <w:right w:val="none" w:sz="0" w:space="0" w:color="auto"/>
                                  </w:divBdr>
                                  <w:divsChild>
                                    <w:div w:id="496582387">
                                      <w:marLeft w:val="0"/>
                                      <w:marRight w:val="0"/>
                                      <w:marTop w:val="0"/>
                                      <w:marBottom w:val="0"/>
                                      <w:divBdr>
                                        <w:top w:val="none" w:sz="0" w:space="0" w:color="auto"/>
                                        <w:left w:val="none" w:sz="0" w:space="0" w:color="auto"/>
                                        <w:bottom w:val="none" w:sz="0" w:space="0" w:color="auto"/>
                                        <w:right w:val="none" w:sz="0" w:space="0" w:color="auto"/>
                                      </w:divBdr>
                                    </w:div>
                                  </w:divsChild>
                                </w:div>
                                <w:div w:id="663507583">
                                  <w:marLeft w:val="0"/>
                                  <w:marRight w:val="150"/>
                                  <w:marTop w:val="0"/>
                                  <w:marBottom w:val="0"/>
                                  <w:divBdr>
                                    <w:top w:val="none" w:sz="0" w:space="0" w:color="auto"/>
                                    <w:left w:val="none" w:sz="0" w:space="0" w:color="auto"/>
                                    <w:bottom w:val="none" w:sz="0" w:space="0" w:color="auto"/>
                                    <w:right w:val="none" w:sz="0" w:space="0" w:color="auto"/>
                                  </w:divBdr>
                                  <w:divsChild>
                                    <w:div w:id="122500624">
                                      <w:marLeft w:val="0"/>
                                      <w:marRight w:val="0"/>
                                      <w:marTop w:val="0"/>
                                      <w:marBottom w:val="0"/>
                                      <w:divBdr>
                                        <w:top w:val="none" w:sz="0" w:space="0" w:color="auto"/>
                                        <w:left w:val="none" w:sz="0" w:space="0" w:color="auto"/>
                                        <w:bottom w:val="none" w:sz="0" w:space="0" w:color="auto"/>
                                        <w:right w:val="none" w:sz="0" w:space="0" w:color="auto"/>
                                      </w:divBdr>
                                      <w:divsChild>
                                        <w:div w:id="1924141190">
                                          <w:marLeft w:val="0"/>
                                          <w:marRight w:val="0"/>
                                          <w:marTop w:val="150"/>
                                          <w:marBottom w:val="150"/>
                                          <w:divBdr>
                                            <w:top w:val="none" w:sz="0" w:space="0" w:color="auto"/>
                                            <w:left w:val="none" w:sz="0" w:space="0" w:color="auto"/>
                                            <w:bottom w:val="none" w:sz="0" w:space="0" w:color="auto"/>
                                            <w:right w:val="none" w:sz="0" w:space="0" w:color="auto"/>
                                          </w:divBdr>
                                        </w:div>
                                        <w:div w:id="189419154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ruppkn.com/sistem-hukum-internasion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uruppkn.com/hakikat-ideologi" TargetMode="External"/><Relationship Id="rId12" Type="http://schemas.openxmlformats.org/officeDocument/2006/relationships/hyperlink" Target="https://www.mkri.id/index.php?page=web.Berita&amp;id=117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ruppkn.com/blok-barat-dan-blok-timur" TargetMode="External"/><Relationship Id="rId11" Type="http://schemas.openxmlformats.org/officeDocument/2006/relationships/hyperlink" Target="https://www.gurupendidikan.co.id/pengertian-konstitusi/" TargetMode="External"/><Relationship Id="rId5" Type="http://schemas.openxmlformats.org/officeDocument/2006/relationships/hyperlink" Target="https://guruppkn.com/sistem-politik-di-berbagai-negara" TargetMode="External"/><Relationship Id="rId10" Type="http://schemas.openxmlformats.org/officeDocument/2006/relationships/hyperlink" Target="https://guruppkn.com/bentuk-bentuk-negara" TargetMode="External"/><Relationship Id="rId4" Type="http://schemas.openxmlformats.org/officeDocument/2006/relationships/webSettings" Target="webSettings.xml"/><Relationship Id="rId9" Type="http://schemas.openxmlformats.org/officeDocument/2006/relationships/hyperlink" Target="https://www.gurupendidikan.co.id/pengertian-nega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3305</Words>
  <Characters>18841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3</cp:revision>
  <dcterms:created xsi:type="dcterms:W3CDTF">2023-02-20T11:11:00Z</dcterms:created>
  <dcterms:modified xsi:type="dcterms:W3CDTF">2023-04-23T01:07:00Z</dcterms:modified>
</cp:coreProperties>
</file>