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id-ID" w:eastAsia="ja-JP"/>
        </w:rPr>
        <w:id w:val="540865489"/>
        <w:docPartObj>
          <w:docPartGallery w:val="Bibliographies"/>
          <w:docPartUnique/>
        </w:docPartObj>
      </w:sdtPr>
      <w:sdtEndPr>
        <w:rPr>
          <w:lang w:val="en-ID"/>
        </w:rPr>
      </w:sdtEndPr>
      <w:sdtContent>
        <w:p w14:paraId="730458FF" w14:textId="5C60F545" w:rsidR="008F7A59" w:rsidRPr="008F7A59" w:rsidRDefault="001F4E1F" w:rsidP="008F7A59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8F7A59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id-ID"/>
            </w:rPr>
            <w:t>DAFTAR PUSTAKA</w:t>
          </w:r>
        </w:p>
        <w:sdt>
          <w:sdtPr>
            <w:id w:val="-573587230"/>
            <w:bibliography/>
          </w:sdtPr>
          <w:sdtContent>
            <w:p w14:paraId="24F1C1E1" w14:textId="77777777" w:rsidR="008F7A59" w:rsidRDefault="008F7A59" w:rsidP="008F7A59">
              <w:pPr>
                <w:jc w:val="both"/>
                <w:rPr>
                  <w:rFonts w:eastAsiaTheme="minorHAnsi"/>
                  <w:noProof/>
                  <w:kern w:val="2"/>
                  <w:lang w:eastAsia="en-US"/>
                  <w14:ligatures w14:val="standardContextual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671"/>
              </w:tblGrid>
              <w:tr w:rsidR="008F7A59" w:rsidRPr="008F7A59" w14:paraId="6AC59C06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04C64C" w14:textId="4D1E7816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381D38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H. Latifatunnisa, “RevoU,” Revo Upedia, 3 November 2022. [Online]. Available: https://revou.co/panduan-teknis/bahasa-pemrograman. [Diakses 15 Desember 2023].</w:t>
                    </w:r>
                  </w:p>
                </w:tc>
              </w:tr>
              <w:tr w:rsidR="008F7A59" w:rsidRPr="008F7A59" w14:paraId="63B52277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FF723D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CE62E8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A. Muhammad, “niagahoster,” 6 April 2022. [Online]. Available: https://www.niagahoster.co.id/blog/bahasa-pemrograman/. [Diakses 15 Desember 2023].</w:t>
                    </w:r>
                  </w:p>
                </w:tc>
              </w:tr>
              <w:tr w:rsidR="008F7A59" w:rsidRPr="008F7A59" w14:paraId="58F6019B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F8144F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62FF5CF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B. A. Santoso, “codepolitan,” 11 Mei 2015. [Online]. Available: https://www.codepolitan.com/blog/bluej-ide-keren-buat-yang-baru-belajar-pemrograman-java/. [Diakses 15 Desember 2023].</w:t>
                    </w:r>
                  </w:p>
                </w:tc>
              </w:tr>
              <w:tr w:rsidR="008F7A59" w:rsidRPr="008F7A59" w14:paraId="0FCCC6B7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A8775D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F825BF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Course-Net Indonesia, “ITBOX,” 7 Oktober 2022. [Online]. Available: https://itbox.id/blog/array-adalah/. [Diakses 15 Desember 2023].</w:t>
                    </w:r>
                  </w:p>
                </w:tc>
              </w:tr>
              <w:tr w:rsidR="008F7A59" w:rsidRPr="008F7A59" w14:paraId="66AC9E9F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DF0020B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8B363D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R. Y. Endra, “Konsep Dasar Pemrograman Java Graphical User Interface (GUI),” 2013. </w:t>
                    </w:r>
                  </w:p>
                </w:tc>
              </w:tr>
              <w:tr w:rsidR="008F7A59" w:rsidRPr="008F7A59" w14:paraId="38DB3EB3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4E1926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27830C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R. Jefferson, “Slide serve,” 6 November 2014. [Online]. Available: https://www.slideserve.com//. [Diakses 17 Desember 2023].</w:t>
                    </w:r>
                  </w:p>
                </w:tc>
              </w:tr>
              <w:tr w:rsidR="008F7A59" w:rsidRPr="008F7A59" w14:paraId="514489A7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011C9D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B386BC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Oracle, [Online]. Available: https://docs.oracle.com//. [Diakses 17 Desember 2023].</w:t>
                    </w:r>
                  </w:p>
                </w:tc>
              </w:tr>
              <w:tr w:rsidR="008F7A59" w:rsidRPr="008F7A59" w14:paraId="68137550" w14:textId="77777777" w:rsidTr="008F7A59">
                <w:trPr>
                  <w:divId w:val="17126530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619DB7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4EC4B59" w14:textId="77777777" w:rsidR="008F7A59" w:rsidRPr="008F7A59" w:rsidRDefault="008F7A59" w:rsidP="008F7A59">
                    <w:pPr>
                      <w:pStyle w:val="Bibliography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</w:pPr>
                    <w:r w:rsidRPr="008F7A59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id-ID"/>
                      </w:rPr>
                      <w:t>BINUS, 1 Februari 2018. [Online]. Available: https://sis.binus.ac.id/2018/02/01/pengenalan-java-gui/. [Diakses 17 Desember 2023].</w:t>
                    </w:r>
                  </w:p>
                </w:tc>
              </w:tr>
            </w:tbl>
            <w:p w14:paraId="4D88720D" w14:textId="77777777" w:rsidR="008F7A59" w:rsidRDefault="008F7A59" w:rsidP="008F7A59">
              <w:pPr>
                <w:jc w:val="both"/>
                <w:divId w:val="1712653047"/>
                <w:rPr>
                  <w:rFonts w:eastAsia="Times New Roman"/>
                  <w:noProof/>
                </w:rPr>
              </w:pPr>
            </w:p>
            <w:p w14:paraId="08D72F11" w14:textId="5E8E3035" w:rsidR="008F7A59" w:rsidRDefault="008F7A59" w:rsidP="008F7A59">
              <w:pPr>
                <w:jc w:val="both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12147CB" w14:textId="01D23C78" w:rsidR="00644B08" w:rsidRPr="008F7A59" w:rsidRDefault="00644B08" w:rsidP="008F7A59"/>
    <w:sectPr w:rsidR="00644B08" w:rsidRPr="008F7A59" w:rsidSect="006F5A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3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F8669" w14:textId="77777777" w:rsidR="00D90311" w:rsidRDefault="00D90311" w:rsidP="006F5A7E">
      <w:pPr>
        <w:spacing w:after="0" w:line="240" w:lineRule="auto"/>
      </w:pPr>
      <w:r>
        <w:separator/>
      </w:r>
    </w:p>
  </w:endnote>
  <w:endnote w:type="continuationSeparator" w:id="0">
    <w:p w14:paraId="4F083C0D" w14:textId="77777777" w:rsidR="00D90311" w:rsidRDefault="00D90311" w:rsidP="006F5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FC0EC" w14:textId="77777777" w:rsidR="006F5A7E" w:rsidRDefault="006F5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5962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70E6D73" w14:textId="7AE68FA7" w:rsidR="006F5A7E" w:rsidRPr="006F5A7E" w:rsidRDefault="006F5A7E">
        <w:pPr>
          <w:pStyle w:val="Footer"/>
          <w:jc w:val="center"/>
          <w:rPr>
            <w:rFonts w:ascii="Times New Roman" w:hAnsi="Times New Roman" w:cs="Times New Roman"/>
          </w:rPr>
        </w:pPr>
        <w:r w:rsidRPr="006F5A7E">
          <w:rPr>
            <w:rFonts w:ascii="Times New Roman" w:hAnsi="Times New Roman" w:cs="Times New Roman"/>
          </w:rPr>
          <w:fldChar w:fldCharType="begin"/>
        </w:r>
        <w:r w:rsidRPr="006F5A7E">
          <w:rPr>
            <w:rFonts w:ascii="Times New Roman" w:hAnsi="Times New Roman" w:cs="Times New Roman"/>
          </w:rPr>
          <w:instrText xml:space="preserve"> PAGE   \* MERGEFORMAT </w:instrText>
        </w:r>
        <w:r w:rsidRPr="006F5A7E">
          <w:rPr>
            <w:rFonts w:ascii="Times New Roman" w:hAnsi="Times New Roman" w:cs="Times New Roman"/>
          </w:rPr>
          <w:fldChar w:fldCharType="separate"/>
        </w:r>
        <w:r w:rsidRPr="006F5A7E">
          <w:rPr>
            <w:rFonts w:ascii="Times New Roman" w:hAnsi="Times New Roman" w:cs="Times New Roman"/>
            <w:noProof/>
          </w:rPr>
          <w:t>2</w:t>
        </w:r>
        <w:r w:rsidRPr="006F5A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C682C73" w14:textId="77777777" w:rsidR="006F5A7E" w:rsidRDefault="006F5A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48793" w14:textId="77777777" w:rsidR="006F5A7E" w:rsidRDefault="006F5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5368" w14:textId="77777777" w:rsidR="00D90311" w:rsidRDefault="00D90311" w:rsidP="006F5A7E">
      <w:pPr>
        <w:spacing w:after="0" w:line="240" w:lineRule="auto"/>
      </w:pPr>
      <w:r>
        <w:separator/>
      </w:r>
    </w:p>
  </w:footnote>
  <w:footnote w:type="continuationSeparator" w:id="0">
    <w:p w14:paraId="0D86F714" w14:textId="77777777" w:rsidR="00D90311" w:rsidRDefault="00D90311" w:rsidP="006F5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B7A9B" w14:textId="77777777" w:rsidR="006F5A7E" w:rsidRDefault="006F5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6EA82" w14:textId="77777777" w:rsidR="006F5A7E" w:rsidRDefault="006F5A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656F" w14:textId="77777777" w:rsidR="006F5A7E" w:rsidRDefault="006F5A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FF"/>
    <w:rsid w:val="001F4E1F"/>
    <w:rsid w:val="003C27B0"/>
    <w:rsid w:val="00644B08"/>
    <w:rsid w:val="006C24FF"/>
    <w:rsid w:val="006F5A7E"/>
    <w:rsid w:val="008F7A59"/>
    <w:rsid w:val="00D9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BF46"/>
  <w15:chartTrackingRefBased/>
  <w15:docId w15:val="{235F839C-08AC-445E-9A3D-1BA7D682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4FF"/>
    <w:pPr>
      <w:spacing w:line="256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4FF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6C24FF"/>
  </w:style>
  <w:style w:type="character" w:customStyle="1" w:styleId="Heading1Char">
    <w:name w:val="Heading 1 Char"/>
    <w:basedOn w:val="DefaultParagraphFont"/>
    <w:link w:val="Heading1"/>
    <w:uiPriority w:val="9"/>
    <w:rsid w:val="006C24F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A7E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5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A7E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Has22</b:Tag>
    <b:SourceType>InternetSite</b:SourceType>
    <b:Guid>{5B5C7475-BD5B-4A8D-9679-1BDDD0C671B6}</b:Guid>
    <b:Author>
      <b:Author>
        <b:NameList>
          <b:Person>
            <b:Last>Latifatunnisa</b:Last>
            <b:First>Hasna</b:First>
          </b:Person>
        </b:NameList>
      </b:Author>
    </b:Author>
    <b:Title>RevoU</b:Title>
    <b:ProductionCompany>Revo Upedia</b:ProductionCompany>
    <b:Year>2022</b:Year>
    <b:Month>November</b:Month>
    <b:Day>3</b:Day>
    <b:YearAccessed>2023</b:YearAccessed>
    <b:MonthAccessed>Desember</b:MonthAccessed>
    <b:DayAccessed>15</b:DayAccessed>
    <b:URL>https://revou.co/panduan-teknis/bahasa-pemrograman</b:URL>
    <b:RefOrder>1</b:RefOrder>
  </b:Source>
  <b:Source>
    <b:Tag>Ari22</b:Tag>
    <b:SourceType>InternetSite</b:SourceType>
    <b:Guid>{FDA9627E-EFF0-4090-B9B7-5D6208CD8D96}</b:Guid>
    <b:Author>
      <b:Author>
        <b:NameList>
          <b:Person>
            <b:Last>Muhammad</b:Last>
            <b:First>Ariffud</b:First>
          </b:Person>
        </b:NameList>
      </b:Author>
    </b:Author>
    <b:Title>niagahoster</b:Title>
    <b:Year>2022</b:Year>
    <b:Month>April</b:Month>
    <b:Day>6</b:Day>
    <b:YearAccessed>2023</b:YearAccessed>
    <b:MonthAccessed>Desember</b:MonthAccessed>
    <b:DayAccessed>15</b:DayAccessed>
    <b:URL>https://www.niagahoster.co.id/blog/bahasa-pemrograman/</b:URL>
    <b:RefOrder>2</b:RefOrder>
  </b:Source>
  <b:Source>
    <b:Tag>Bag15</b:Tag>
    <b:SourceType>InternetSite</b:SourceType>
    <b:Guid>{66771868-9A2F-476F-9E13-BABD9F77FCD1}</b:Guid>
    <b:Author>
      <b:Author>
        <b:NameList>
          <b:Person>
            <b:Last>Santoso</b:Last>
            <b:First>Bagus</b:First>
            <b:Middle>Aji</b:Middle>
          </b:Person>
        </b:NameList>
      </b:Author>
    </b:Author>
    <b:Title>codepolitan</b:Title>
    <b:Year>2015</b:Year>
    <b:Month>Mei</b:Month>
    <b:Day>11</b:Day>
    <b:YearAccessed>2023</b:YearAccessed>
    <b:MonthAccessed>Desember</b:MonthAccessed>
    <b:DayAccessed>15</b:DayAccessed>
    <b:URL>https://www.codepolitan.com/blog/bluej-ide-keren-buat-yang-baru-belajar-pemrograman-java/</b:URL>
    <b:RefOrder>3</b:RefOrder>
  </b:Source>
  <b:Source>
    <b:Tag>Cou221</b:Tag>
    <b:SourceType>InternetSite</b:SourceType>
    <b:Guid>{4DC07E7C-6388-44F7-B933-037360B0A27E}</b:Guid>
    <b:Author>
      <b:Author>
        <b:Corporate>Course-Net Indonesia</b:Corporate>
      </b:Author>
    </b:Author>
    <b:Title>ITBOX</b:Title>
    <b:Year>2022</b:Year>
    <b:Month>Oktober</b:Month>
    <b:Day>7</b:Day>
    <b:YearAccessed>2023</b:YearAccessed>
    <b:MonthAccessed>Desember</b:MonthAccessed>
    <b:DayAccessed>15</b:DayAccessed>
    <b:URL>https://itbox.id/blog/array-adalah/</b:URL>
    <b:RefOrder>4</b:RefOrder>
  </b:Source>
  <b:Source>
    <b:Tag>End13</b:Tag>
    <b:SourceType>JournalArticle</b:SourceType>
    <b:Guid>{BE7916D1-B98C-4B04-99FF-66AB227E956C}</b:Guid>
    <b:Author>
      <b:Author>
        <b:NameList>
          <b:Person>
            <b:Last>Endra</b:Last>
            <b:First>Robby</b:First>
            <b:Middle>Yuli</b:Middle>
          </b:Person>
        </b:NameList>
      </b:Author>
    </b:Author>
    <b:Title>Konsep Dasar Pemrograman Java Graphical User Interface (GUI)</b:Title>
    <b:Year>2013</b:Year>
    <b:RefOrder>5</b:RefOrder>
  </b:Source>
  <b:Source>
    <b:Tag>Ric14</b:Tag>
    <b:SourceType>InternetSite</b:SourceType>
    <b:Guid>{C3542DBC-6700-4524-AD40-268CB4197327}</b:Guid>
    <b:Title>Slide serve</b:Title>
    <b:Year>2014</b:Year>
    <b:Author>
      <b:Author>
        <b:NameList>
          <b:Person>
            <b:Last>Jefferson</b:Last>
            <b:First>Richard</b:First>
          </b:Person>
        </b:NameList>
      </b:Author>
    </b:Author>
    <b:Month>November</b:Month>
    <b:Day>6</b:Day>
    <b:YearAccessed>2023</b:YearAccessed>
    <b:MonthAccessed>Desember</b:MonthAccessed>
    <b:DayAccessed>17</b:DayAccessed>
    <b:URL>https://www.slideserve.com//</b:URL>
    <b:RefOrder>6</b:RefOrder>
  </b:Source>
  <b:Source>
    <b:Tag>Ora23</b:Tag>
    <b:SourceType>InternetSite</b:SourceType>
    <b:Guid>{640467C0-428F-4646-994A-A2E88DE5229A}</b:Guid>
    <b:Author>
      <b:Author>
        <b:Corporate>Oracle</b:Corporate>
      </b:Author>
    </b:Author>
    <b:YearAccessed>2023</b:YearAccessed>
    <b:MonthAccessed>Desember</b:MonthAccessed>
    <b:DayAccessed>17</b:DayAccessed>
    <b:URL>https://docs.oracle.com//</b:URL>
    <b:RefOrder>7</b:RefOrder>
  </b:Source>
  <b:Source>
    <b:Tag>BIN18</b:Tag>
    <b:SourceType>InternetSite</b:SourceType>
    <b:Guid>{9F016BB0-D8C6-4D63-8FF7-AA2E651EE6B7}</b:Guid>
    <b:Author>
      <b:Author>
        <b:Corporate>BINUS</b:Corporate>
      </b:Author>
    </b:Author>
    <b:Year>2018</b:Year>
    <b:Month>Februari</b:Month>
    <b:Day>1</b:Day>
    <b:YearAccessed>2023</b:YearAccessed>
    <b:MonthAccessed>Desember</b:MonthAccessed>
    <b:DayAccessed>17</b:DayAccessed>
    <b:URL>https://sis.binus.ac.id/2018/02/01/pengenalan-java-gui/</b:URL>
    <b:RefOrder>8</b:RefOrder>
  </b:Source>
</b:Sources>
</file>

<file path=customXml/itemProps1.xml><?xml version="1.0" encoding="utf-8"?>
<ds:datastoreItem xmlns:ds="http://schemas.openxmlformats.org/officeDocument/2006/customXml" ds:itemID="{0AF0674B-9A50-4871-BB7D-07FD40F04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Ghania F. S</dc:creator>
  <cp:keywords/>
  <dc:description/>
  <cp:lastModifiedBy>acer 54y9</cp:lastModifiedBy>
  <cp:revision>2</cp:revision>
  <cp:lastPrinted>2023-12-18T01:19:00Z</cp:lastPrinted>
  <dcterms:created xsi:type="dcterms:W3CDTF">2023-12-17T16:51:00Z</dcterms:created>
  <dcterms:modified xsi:type="dcterms:W3CDTF">2023-12-18T01:20:00Z</dcterms:modified>
</cp:coreProperties>
</file>