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0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"/>
        <w:gridCol w:w="360"/>
        <w:gridCol w:w="6750"/>
        <w:gridCol w:w="45"/>
      </w:tblGrid>
      <w:tr w:rsidR="0066145D" w:rsidRPr="00386C72" w14:paraId="4E988ECF" w14:textId="77777777" w:rsidTr="00514D6E">
        <w:trPr>
          <w:gridBefore w:val="1"/>
          <w:gridAfter w:val="1"/>
          <w:tblCellSpacing w:w="15" w:type="dxa"/>
          <w:jc w:val="center"/>
        </w:trPr>
        <w:tc>
          <w:tcPr>
            <w:tcW w:w="330" w:type="dxa"/>
            <w:hideMark/>
          </w:tcPr>
          <w:p w14:paraId="663344CE" w14:textId="36B30C70" w:rsidR="0066145D" w:rsidRPr="00386C72" w:rsidRDefault="0066145D" w:rsidP="00514D6E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</w:t>
            </w: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E38600" w14:textId="77777777" w:rsidR="0066145D" w:rsidRPr="00386C72" w:rsidRDefault="0066145D" w:rsidP="00514D6E">
            <w:pPr>
              <w:spacing w:before="100" w:beforeAutospacing="1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Three infinite sheets of charge are parallel to each other, as is shown in Fig. 5 below. The sheet on the left has a uniform surface charge density +</w:t>
            </w:r>
            <w:r w:rsidRPr="00386C72">
              <w:rPr>
                <w:rFonts w:ascii="Symbol" w:eastAsia="Times New Roman" w:hAnsi="Symbol" w:cs="Times New Roman"/>
                <w:sz w:val="24"/>
                <w:szCs w:val="24"/>
                <w:lang w:eastAsia="id-ID"/>
              </w:rPr>
              <w:t></w:t>
            </w: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, the one in the middle a uniform surface charge density -</w:t>
            </w:r>
            <w:r w:rsidRPr="00386C72">
              <w:rPr>
                <w:rFonts w:ascii="Symbol" w:eastAsia="Times New Roman" w:hAnsi="Symbol" w:cs="Times New Roman"/>
                <w:sz w:val="24"/>
                <w:szCs w:val="24"/>
                <w:lang w:eastAsia="id-ID"/>
              </w:rPr>
              <w:t></w:t>
            </w: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and the one on the right a uniform surface charge density of +</w:t>
            </w:r>
            <w:r w:rsidRPr="00386C72">
              <w:rPr>
                <w:rFonts w:ascii="Symbol" w:eastAsia="Times New Roman" w:hAnsi="Symbol" w:cs="Times New Roman"/>
                <w:sz w:val="24"/>
                <w:szCs w:val="24"/>
                <w:lang w:eastAsia="id-ID"/>
              </w:rPr>
              <w:t></w:t>
            </w: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. Find the electric field at (a) P</w:t>
            </w: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id-ID"/>
              </w:rPr>
              <w:t>1</w:t>
            </w: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, (b) P</w:t>
            </w: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id-ID"/>
              </w:rPr>
              <w:t>2</w:t>
            </w: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</w:t>
            </w: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(c) P</w:t>
            </w: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id-ID"/>
              </w:rPr>
              <w:t>3</w:t>
            </w: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, and (d) P</w:t>
            </w: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id-ID"/>
              </w:rPr>
              <w:t>4</w:t>
            </w: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.</w:t>
            </w: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</w: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</w:r>
            <w:r w:rsidRPr="00386C7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id-ID"/>
              </w:rPr>
              <w:drawing>
                <wp:inline distT="0" distB="0" distL="0" distR="0" wp14:anchorId="4837AEC9" wp14:editId="1B393442">
                  <wp:extent cx="2214880" cy="1473200"/>
                  <wp:effectExtent l="0" t="0" r="0" b="0"/>
                  <wp:docPr id="8" name="Picture 8" descr="http://academics.wellesley.edu/Physics/phyllisflemingphysics/106_p_electric_images/figure_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academics.wellesley.edu/Physics/phyllisflemingphysics/106_p_electric_images/figure_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4880" cy="147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86C72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</w:r>
          </w:p>
        </w:tc>
      </w:tr>
      <w:tr w:rsidR="0066145D" w:rsidRPr="00386C72" w14:paraId="4635FDA8" w14:textId="77777777" w:rsidTr="00514D6E">
        <w:trPr>
          <w:gridBefore w:val="1"/>
          <w:gridAfter w:val="1"/>
          <w:tblCellSpacing w:w="15" w:type="dxa"/>
          <w:jc w:val="center"/>
        </w:trPr>
        <w:tc>
          <w:tcPr>
            <w:tcW w:w="330" w:type="dxa"/>
          </w:tcPr>
          <w:p w14:paraId="4DAB68C0" w14:textId="77777777" w:rsidR="0066145D" w:rsidRPr="00386C72" w:rsidRDefault="0066145D" w:rsidP="00514D6E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0" w:type="auto"/>
            <w:vAlign w:val="center"/>
          </w:tcPr>
          <w:p w14:paraId="43DE6784" w14:textId="77777777" w:rsidR="0066145D" w:rsidRPr="00386C72" w:rsidRDefault="0066145D" w:rsidP="00514D6E">
            <w:pPr>
              <w:spacing w:before="100" w:beforeAutospacing="1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</w:tr>
      <w:tr w:rsidR="0066145D" w:rsidRPr="00386C72" w14:paraId="6453CA9B" w14:textId="77777777" w:rsidTr="00514D6E">
        <w:trPr>
          <w:gridBefore w:val="1"/>
          <w:gridAfter w:val="1"/>
          <w:tblCellSpacing w:w="15" w:type="dxa"/>
          <w:jc w:val="center"/>
        </w:trPr>
        <w:tc>
          <w:tcPr>
            <w:tcW w:w="330" w:type="dxa"/>
          </w:tcPr>
          <w:p w14:paraId="2050F38B" w14:textId="77777777" w:rsidR="0066145D" w:rsidRPr="00386C72" w:rsidRDefault="0066145D" w:rsidP="00514D6E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0" w:type="auto"/>
            <w:vAlign w:val="center"/>
          </w:tcPr>
          <w:p w14:paraId="5C9BE958" w14:textId="77777777" w:rsidR="0066145D" w:rsidRPr="00386C72" w:rsidRDefault="0066145D" w:rsidP="00514D6E">
            <w:pPr>
              <w:spacing w:before="100" w:beforeAutospacing="1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</w:tr>
      <w:tr w:rsidR="0066145D" w:rsidRPr="00386C72" w14:paraId="3C9698DF" w14:textId="77777777" w:rsidTr="00514D6E">
        <w:trPr>
          <w:gridBefore w:val="1"/>
          <w:gridAfter w:val="1"/>
          <w:tblCellSpacing w:w="15" w:type="dxa"/>
          <w:jc w:val="center"/>
        </w:trPr>
        <w:tc>
          <w:tcPr>
            <w:tcW w:w="330" w:type="dxa"/>
          </w:tcPr>
          <w:p w14:paraId="7D907CE3" w14:textId="77777777" w:rsidR="0066145D" w:rsidRPr="00386C72" w:rsidRDefault="0066145D" w:rsidP="00514D6E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0" w:type="auto"/>
            <w:vAlign w:val="center"/>
          </w:tcPr>
          <w:p w14:paraId="2B1415D7" w14:textId="77777777" w:rsidR="0066145D" w:rsidRPr="00386C72" w:rsidRDefault="0066145D" w:rsidP="00514D6E">
            <w:pPr>
              <w:spacing w:before="100" w:beforeAutospacing="1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</w:tr>
      <w:tr w:rsidR="0066145D" w:rsidRPr="00386C72" w14:paraId="1AA4C3D7" w14:textId="77777777" w:rsidTr="00514D6E">
        <w:trPr>
          <w:gridBefore w:val="1"/>
          <w:gridAfter w:val="1"/>
          <w:tblCellSpacing w:w="15" w:type="dxa"/>
          <w:jc w:val="center"/>
        </w:trPr>
        <w:tc>
          <w:tcPr>
            <w:tcW w:w="330" w:type="dxa"/>
          </w:tcPr>
          <w:p w14:paraId="78736C97" w14:textId="77777777" w:rsidR="0066145D" w:rsidRPr="00386C72" w:rsidRDefault="0066145D" w:rsidP="00514D6E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0" w:type="auto"/>
            <w:vAlign w:val="center"/>
          </w:tcPr>
          <w:p w14:paraId="7F19C4ED" w14:textId="77777777" w:rsidR="0066145D" w:rsidRPr="00386C72" w:rsidRDefault="0066145D" w:rsidP="00514D6E">
            <w:pPr>
              <w:spacing w:before="100" w:beforeAutospacing="1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</w:tr>
      <w:tr w:rsidR="0066145D" w:rsidRPr="00386C72" w14:paraId="7906A638" w14:textId="77777777" w:rsidTr="00514D6E">
        <w:trPr>
          <w:gridBefore w:val="1"/>
          <w:gridAfter w:val="1"/>
          <w:tblCellSpacing w:w="15" w:type="dxa"/>
          <w:jc w:val="center"/>
        </w:trPr>
        <w:tc>
          <w:tcPr>
            <w:tcW w:w="330" w:type="dxa"/>
          </w:tcPr>
          <w:p w14:paraId="3DF9DFCE" w14:textId="77777777" w:rsidR="0066145D" w:rsidRPr="00386C72" w:rsidRDefault="0066145D" w:rsidP="00514D6E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0" w:type="auto"/>
            <w:vAlign w:val="center"/>
          </w:tcPr>
          <w:p w14:paraId="360BAD5D" w14:textId="77777777" w:rsidR="0066145D" w:rsidRPr="00386C72" w:rsidRDefault="0066145D" w:rsidP="00514D6E">
            <w:pPr>
              <w:spacing w:before="100" w:beforeAutospacing="1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</w:tr>
      <w:tr w:rsidR="0066145D" w:rsidRPr="00386C72" w14:paraId="0A732F0C" w14:textId="77777777" w:rsidTr="00514D6E">
        <w:tblPrEx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tblCellSpacing w:w="15" w:type="dxa"/>
          <w:jc w:val="center"/>
        </w:trPr>
        <w:tc>
          <w:tcPr>
            <w:tcW w:w="0" w:type="auto"/>
            <w:gridSpan w:val="4"/>
            <w:vAlign w:val="center"/>
            <w:hideMark/>
          </w:tcPr>
          <w:tbl>
            <w:tblPr>
              <w:tblW w:w="6480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"/>
              <w:gridCol w:w="6171"/>
            </w:tblGrid>
            <w:tr w:rsidR="0066145D" w:rsidRPr="00386C72" w14:paraId="0A903234" w14:textId="77777777" w:rsidTr="00514D6E">
              <w:trPr>
                <w:tblCellSpacing w:w="15" w:type="dxa"/>
                <w:jc w:val="center"/>
              </w:trPr>
              <w:tc>
                <w:tcPr>
                  <w:tcW w:w="264" w:type="dxa"/>
                  <w:hideMark/>
                </w:tcPr>
                <w:p w14:paraId="0F239F98" w14:textId="6F78A8B3" w:rsidR="0066145D" w:rsidRPr="00386C72" w:rsidRDefault="0066145D" w:rsidP="00514D6E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>2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AE3766" w14:textId="77777777" w:rsidR="0066145D" w:rsidRPr="00386C72" w:rsidRDefault="0066145D" w:rsidP="00514D6E">
                  <w:pPr>
                    <w:spacing w:before="100" w:beforeAutospacing="1"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</w:pP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>Charge Q is distributed uniformly throughout a sphere of radius R (Fig. 6 below). Find the electric field for (a) r ≤ R, (b) r ≥ R. (c) Sketch a graph of E as a function of r.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br/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br/>
                  </w:r>
                  <w:r w:rsidRPr="00386C72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id-ID"/>
                    </w:rPr>
                    <w:drawing>
                      <wp:inline distT="0" distB="0" distL="0" distR="0" wp14:anchorId="7C967647" wp14:editId="33448BBD">
                        <wp:extent cx="1483360" cy="1544320"/>
                        <wp:effectExtent l="0" t="0" r="2540" b="0"/>
                        <wp:docPr id="7" name="Picture 7" descr="http://academics.wellesley.edu/Physics/phyllisflemingphysics/106_p_electric_images/figure_6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://academics.wellesley.edu/Physics/phyllisflemingphysics/106_p_electric_images/figure_6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3360" cy="15443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br/>
                  </w:r>
                </w:p>
              </w:tc>
            </w:tr>
          </w:tbl>
          <w:p w14:paraId="58E2A8D1" w14:textId="77777777" w:rsidR="0066145D" w:rsidRPr="00386C72" w:rsidRDefault="0066145D" w:rsidP="00514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</w:tr>
      <w:tr w:rsidR="0066145D" w:rsidRPr="00386C72" w14:paraId="22A12E23" w14:textId="77777777" w:rsidTr="00514D6E">
        <w:tblPrEx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tblCellSpacing w:w="15" w:type="dxa"/>
          <w:jc w:val="center"/>
        </w:trPr>
        <w:tc>
          <w:tcPr>
            <w:tcW w:w="0" w:type="auto"/>
            <w:gridSpan w:val="4"/>
            <w:vAlign w:val="center"/>
            <w:hideMark/>
          </w:tcPr>
          <w:tbl>
            <w:tblPr>
              <w:tblW w:w="6480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"/>
              <w:gridCol w:w="6171"/>
            </w:tblGrid>
            <w:tr w:rsidR="0066145D" w:rsidRPr="00386C72" w14:paraId="15A2A1CF" w14:textId="77777777" w:rsidTr="00514D6E">
              <w:trPr>
                <w:tblCellSpacing w:w="15" w:type="dxa"/>
                <w:jc w:val="center"/>
              </w:trPr>
              <w:tc>
                <w:tcPr>
                  <w:tcW w:w="264" w:type="dxa"/>
                  <w:hideMark/>
                </w:tcPr>
                <w:p w14:paraId="7FE0A005" w14:textId="4F5369D7" w:rsidR="0066145D" w:rsidRPr="00386C72" w:rsidRDefault="0066145D" w:rsidP="00514D6E">
                  <w:pPr>
                    <w:spacing w:before="100" w:beforeAutospacing="1" w:after="100" w:afterAutospacing="1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>3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67D6A7" w14:textId="77777777" w:rsidR="0066145D" w:rsidRPr="00386C72" w:rsidRDefault="0066145D" w:rsidP="00514D6E">
                  <w:pPr>
                    <w:spacing w:before="100" w:beforeAutospacing="1"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</w:pP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>A conducting sphere of charge +Q and radius a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>,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 xml:space="preserve"> is concentric with a conducting, spherical shell that has a net charge of 0. The shell has inner radius b and outer radius c. (a) Where are the charges?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 xml:space="preserve"> 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>Find the electric field for (b) r ≤ a, (c) a ≤ r ≤ b, (d) b ≤ r ≤ c and (e) r ≥ c.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br/>
                  </w:r>
                </w:p>
              </w:tc>
            </w:tr>
          </w:tbl>
          <w:p w14:paraId="1B262D36" w14:textId="77777777" w:rsidR="0066145D" w:rsidRPr="00386C72" w:rsidRDefault="0066145D" w:rsidP="00514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</w:tr>
      <w:tr w:rsidR="0066145D" w:rsidRPr="00386C72" w14:paraId="48E304B0" w14:textId="77777777" w:rsidTr="00514D6E">
        <w:tblPrEx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tblCellSpacing w:w="15" w:type="dxa"/>
          <w:jc w:val="center"/>
        </w:trPr>
        <w:tc>
          <w:tcPr>
            <w:tcW w:w="0" w:type="auto"/>
            <w:gridSpan w:val="4"/>
            <w:vAlign w:val="center"/>
            <w:hideMark/>
          </w:tcPr>
          <w:tbl>
            <w:tblPr>
              <w:tblW w:w="6480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"/>
              <w:gridCol w:w="6171"/>
            </w:tblGrid>
            <w:tr w:rsidR="0066145D" w:rsidRPr="00386C72" w14:paraId="013FAB3E" w14:textId="77777777" w:rsidTr="00514D6E">
              <w:trPr>
                <w:tblCellSpacing w:w="15" w:type="dxa"/>
                <w:jc w:val="center"/>
              </w:trPr>
              <w:tc>
                <w:tcPr>
                  <w:tcW w:w="264" w:type="dxa"/>
                  <w:hideMark/>
                </w:tcPr>
                <w:p w14:paraId="1C73AD10" w14:textId="6182CEC8" w:rsidR="0066145D" w:rsidRPr="00386C72" w:rsidRDefault="0066145D" w:rsidP="00514D6E">
                  <w:pPr>
                    <w:spacing w:before="100" w:beforeAutospacing="1" w:after="100" w:afterAutospacing="1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>4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C30912" w14:textId="77777777" w:rsidR="0066145D" w:rsidRPr="00386C72" w:rsidRDefault="0066145D" w:rsidP="00514D6E">
                  <w:pPr>
                    <w:spacing w:before="100" w:beforeAutospacing="1"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</w:pP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>A point charge q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  <w:lang w:eastAsia="id-ID"/>
                    </w:rPr>
                    <w:t>i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 xml:space="preserve"> = 8.85 µC is at the center of two concentric conducting shells as shown in Fig. 7 below. The net charge on the inner shell is -17.70 µC and the net charge on the outer shell is +8.85 µC. Find (a) the inner charge q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  <w:lang w:eastAsia="id-ID"/>
                    </w:rPr>
                    <w:t>a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 xml:space="preserve"> and the outer 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lastRenderedPageBreak/>
                    <w:t>charge q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  <w:lang w:eastAsia="id-ID"/>
                    </w:rPr>
                    <w:t>b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 xml:space="preserve"> on the inner shell and (b) the inner charge q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  <w:lang w:eastAsia="id-ID"/>
                    </w:rPr>
                    <w:t>c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 xml:space="preserve"> and the outer charge q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bscript"/>
                      <w:lang w:eastAsia="id-ID"/>
                    </w:rPr>
                    <w:t>d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t xml:space="preserve"> on the outer shell. (c) Sketch a graph of the net flux through a Gaussian sphere centered on the point charge as a function of the distance r from the point charge.</w:t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br/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br/>
                  </w:r>
                  <w:r w:rsidRPr="00386C72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id-ID"/>
                    </w:rPr>
                    <w:drawing>
                      <wp:inline distT="0" distB="0" distL="0" distR="0" wp14:anchorId="67B19492" wp14:editId="229D86BF">
                        <wp:extent cx="1564640" cy="1605280"/>
                        <wp:effectExtent l="0" t="0" r="0" b="0"/>
                        <wp:docPr id="6" name="Picture 6" descr="http://academics.wellesley.edu/Physics/phyllisflemingphysics/106_p_electric_images/figure_7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://academics.wellesley.edu/Physics/phyllisflemingphysics/106_p_electric_images/figure_7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64640" cy="1605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86C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id-ID"/>
                    </w:rPr>
                    <w:br/>
                  </w:r>
                </w:p>
              </w:tc>
            </w:tr>
          </w:tbl>
          <w:p w14:paraId="029929BE" w14:textId="77777777" w:rsidR="0066145D" w:rsidRPr="00386C72" w:rsidRDefault="0066145D" w:rsidP="00514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</w:tr>
    </w:tbl>
    <w:p w14:paraId="3DAA7C36" w14:textId="77777777" w:rsidR="0066145D" w:rsidRDefault="0066145D"/>
    <w:sectPr w:rsidR="00661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5D"/>
    <w:rsid w:val="00286F87"/>
    <w:rsid w:val="0066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5781A"/>
  <w15:chartTrackingRefBased/>
  <w15:docId w15:val="{D9844CB4-9087-4C42-87E5-A3BB409F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45D"/>
    <w:pPr>
      <w:spacing w:line="259" w:lineRule="auto"/>
    </w:pPr>
    <w:rPr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45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45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45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45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45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45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45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45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45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1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45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1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45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1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45D"/>
    <w:pPr>
      <w:spacing w:line="278" w:lineRule="auto"/>
      <w:ind w:left="720"/>
      <w:contextualSpacing/>
    </w:pPr>
    <w:rPr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1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Sardjito .</dc:creator>
  <cp:keywords/>
  <dc:description/>
  <cp:lastModifiedBy>Sardjito .</cp:lastModifiedBy>
  <cp:revision>1</cp:revision>
  <dcterms:created xsi:type="dcterms:W3CDTF">2025-09-07T13:56:00Z</dcterms:created>
  <dcterms:modified xsi:type="dcterms:W3CDTF">2025-09-07T14:00:00Z</dcterms:modified>
</cp:coreProperties>
</file>