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34CD" w:rsidRDefault="00DA3645" w:rsidP="00DA3645">
      <w:pPr>
        <w:jc w:val="center"/>
        <w:rPr>
          <w:rFonts w:ascii="Times New Roman" w:hAnsi="Times New Roman" w:cs="Times New Roman"/>
          <w:sz w:val="24"/>
          <w:szCs w:val="24"/>
        </w:rPr>
      </w:pPr>
      <w:r>
        <w:rPr>
          <w:rFonts w:ascii="Times New Roman" w:hAnsi="Times New Roman" w:cs="Times New Roman"/>
          <w:sz w:val="24"/>
          <w:szCs w:val="24"/>
        </w:rPr>
        <w:t>Line Encoding</w:t>
      </w:r>
    </w:p>
    <w:p w:rsidR="00DA3645" w:rsidRDefault="00DA3645" w:rsidP="00DA3645">
      <w:pPr>
        <w:jc w:val="center"/>
        <w:rPr>
          <w:rFonts w:ascii="Times New Roman" w:hAnsi="Times New Roman" w:cs="Times New Roman"/>
          <w:sz w:val="24"/>
          <w:szCs w:val="24"/>
        </w:rPr>
      </w:pPr>
    </w:p>
    <w:p w:rsid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Line coding merupakan metoda untuk mengubah simbol dari</w:t>
      </w:r>
      <w:r>
        <w:rPr>
          <w:rFonts w:ascii="Times New Roman" w:hAnsi="Times New Roman" w:cs="Times New Roman"/>
          <w:sz w:val="24"/>
          <w:szCs w:val="24"/>
        </w:rPr>
        <w:t xml:space="preserve"> </w:t>
      </w:r>
      <w:r w:rsidRPr="00DA3645">
        <w:rPr>
          <w:rFonts w:ascii="Times New Roman" w:hAnsi="Times New Roman" w:cs="Times New Roman"/>
          <w:sz w:val="24"/>
          <w:szCs w:val="24"/>
        </w:rPr>
        <w:t>sumber ke dalam bentuk lain untuk ditransmisikan.</w:t>
      </w:r>
      <w:r>
        <w:rPr>
          <w:rFonts w:ascii="Times New Roman" w:hAnsi="Times New Roman" w:cs="Times New Roman"/>
          <w:sz w:val="24"/>
          <w:szCs w:val="24"/>
        </w:rPr>
        <w:t xml:space="preserve"> Tujuan Line Encoding:</w:t>
      </w:r>
    </w:p>
    <w:p w:rsidR="00DA3645" w:rsidRDefault="00DA3645" w:rsidP="00DA3645">
      <w:pPr>
        <w:pStyle w:val="ListParagraph"/>
        <w:numPr>
          <w:ilvl w:val="0"/>
          <w:numId w:val="1"/>
        </w:numPr>
        <w:jc w:val="both"/>
        <w:rPr>
          <w:rFonts w:ascii="Times New Roman" w:hAnsi="Times New Roman" w:cs="Times New Roman"/>
          <w:sz w:val="24"/>
          <w:szCs w:val="24"/>
        </w:rPr>
      </w:pPr>
      <w:r w:rsidRPr="00DA3645">
        <w:rPr>
          <w:rFonts w:ascii="Times New Roman" w:hAnsi="Times New Roman" w:cs="Times New Roman"/>
          <w:sz w:val="24"/>
          <w:szCs w:val="24"/>
        </w:rPr>
        <w:t>Merekayasa spektrum sinyal digital agar sesuai dengan medium transmisi yang akan</w:t>
      </w:r>
      <w:r>
        <w:rPr>
          <w:rFonts w:ascii="Times New Roman" w:hAnsi="Times New Roman" w:cs="Times New Roman"/>
          <w:sz w:val="24"/>
          <w:szCs w:val="24"/>
        </w:rPr>
        <w:t xml:space="preserve"> </w:t>
      </w:r>
      <w:r w:rsidRPr="00DA3645">
        <w:rPr>
          <w:rFonts w:ascii="Times New Roman" w:hAnsi="Times New Roman" w:cs="Times New Roman"/>
          <w:sz w:val="24"/>
          <w:szCs w:val="24"/>
        </w:rPr>
        <w:t>digunakan.</w:t>
      </w:r>
    </w:p>
    <w:p w:rsidR="00DA3645" w:rsidRDefault="00DA3645" w:rsidP="00DA3645">
      <w:pPr>
        <w:pStyle w:val="ListParagraph"/>
        <w:numPr>
          <w:ilvl w:val="0"/>
          <w:numId w:val="1"/>
        </w:numPr>
        <w:jc w:val="both"/>
        <w:rPr>
          <w:rFonts w:ascii="Times New Roman" w:hAnsi="Times New Roman" w:cs="Times New Roman"/>
          <w:sz w:val="24"/>
          <w:szCs w:val="24"/>
        </w:rPr>
      </w:pPr>
      <w:r w:rsidRPr="00DA3645">
        <w:rPr>
          <w:rFonts w:ascii="Times New Roman" w:hAnsi="Times New Roman" w:cs="Times New Roman"/>
          <w:sz w:val="24"/>
          <w:szCs w:val="24"/>
        </w:rPr>
        <w:t>Dapat dimanfaatkan untuk proses sinkronisasi antara pengirim dan penerima</w:t>
      </w:r>
      <w:r>
        <w:rPr>
          <w:rFonts w:ascii="Times New Roman" w:hAnsi="Times New Roman" w:cs="Times New Roman"/>
          <w:sz w:val="24"/>
          <w:szCs w:val="24"/>
        </w:rPr>
        <w:t>.</w:t>
      </w:r>
    </w:p>
    <w:p w:rsidR="00DA3645" w:rsidRDefault="00DA3645" w:rsidP="00DA3645">
      <w:pPr>
        <w:pStyle w:val="ListParagraph"/>
        <w:numPr>
          <w:ilvl w:val="0"/>
          <w:numId w:val="1"/>
        </w:numPr>
        <w:jc w:val="both"/>
        <w:rPr>
          <w:rFonts w:ascii="Times New Roman" w:hAnsi="Times New Roman" w:cs="Times New Roman"/>
          <w:sz w:val="24"/>
          <w:szCs w:val="24"/>
        </w:rPr>
      </w:pPr>
      <w:r w:rsidRPr="00DA3645">
        <w:rPr>
          <w:rFonts w:ascii="Times New Roman" w:hAnsi="Times New Roman" w:cs="Times New Roman"/>
          <w:sz w:val="24"/>
          <w:szCs w:val="24"/>
        </w:rPr>
        <w:t>Dapat digunakan untuk menghilangkan komponen DC</w:t>
      </w:r>
    </w:p>
    <w:p w:rsidR="00DA3645" w:rsidRPr="00DA3645" w:rsidRDefault="00DA3645" w:rsidP="00DA3645">
      <w:pPr>
        <w:pStyle w:val="ListParagraph"/>
        <w:numPr>
          <w:ilvl w:val="0"/>
          <w:numId w:val="1"/>
        </w:numPr>
        <w:jc w:val="both"/>
        <w:rPr>
          <w:rFonts w:ascii="Times New Roman" w:hAnsi="Times New Roman" w:cs="Times New Roman"/>
          <w:sz w:val="24"/>
          <w:szCs w:val="24"/>
        </w:rPr>
      </w:pPr>
      <w:r w:rsidRPr="00DA3645">
        <w:rPr>
          <w:rFonts w:ascii="Times New Roman" w:hAnsi="Times New Roman" w:cs="Times New Roman"/>
          <w:i/>
          <w:iCs/>
          <w:kern w:val="0"/>
          <w:sz w:val="24"/>
          <w:szCs w:val="24"/>
          <w:lang w:val="en-ID"/>
        </w:rPr>
        <w:t xml:space="preserve">Line coding </w:t>
      </w:r>
      <w:r w:rsidRPr="00DA3645">
        <w:rPr>
          <w:rFonts w:ascii="Times New Roman" w:hAnsi="Times New Roman" w:cs="Times New Roman"/>
          <w:kern w:val="0"/>
          <w:sz w:val="24"/>
          <w:szCs w:val="24"/>
          <w:lang w:val="en-ID"/>
        </w:rPr>
        <w:t>dapat digunakan untuk menaikkan data rate, efisiensi pengkodean harus</w:t>
      </w:r>
      <w:r w:rsidRPr="00DA3645">
        <w:rPr>
          <w:rFonts w:ascii="Times New Roman" w:hAnsi="Times New Roman" w:cs="Times New Roman"/>
          <w:kern w:val="0"/>
          <w:sz w:val="24"/>
          <w:szCs w:val="24"/>
          <w:lang w:val="en-ID"/>
        </w:rPr>
        <w:t xml:space="preserve"> </w:t>
      </w:r>
      <w:r w:rsidRPr="00DA3645">
        <w:rPr>
          <w:rFonts w:ascii="Times New Roman" w:hAnsi="Times New Roman" w:cs="Times New Roman"/>
          <w:kern w:val="0"/>
          <w:sz w:val="24"/>
          <w:szCs w:val="24"/>
          <w:lang w:val="en-ID"/>
        </w:rPr>
        <w:t>tinggi untuk mengurangi bandwidth.</w:t>
      </w:r>
    </w:p>
    <w:p w:rsidR="00DA3645" w:rsidRPr="00DA3645" w:rsidRDefault="00DA3645" w:rsidP="00DA3645">
      <w:pPr>
        <w:pStyle w:val="ListParagraph"/>
        <w:numPr>
          <w:ilvl w:val="0"/>
          <w:numId w:val="1"/>
        </w:numPr>
        <w:jc w:val="both"/>
        <w:rPr>
          <w:rFonts w:ascii="Times New Roman" w:hAnsi="Times New Roman" w:cs="Times New Roman"/>
          <w:sz w:val="24"/>
          <w:szCs w:val="24"/>
        </w:rPr>
      </w:pPr>
      <w:r>
        <w:rPr>
          <w:rFonts w:ascii="Times New Roman" w:hAnsi="Times New Roman" w:cs="Times New Roman"/>
          <w:kern w:val="0"/>
          <w:sz w:val="24"/>
          <w:szCs w:val="24"/>
          <w:lang w:val="en-ID"/>
        </w:rPr>
        <w:t xml:space="preserve">Beberapa teknik </w:t>
      </w:r>
      <w:r>
        <w:rPr>
          <w:rFonts w:ascii="Times New Roman" w:hAnsi="Times New Roman" w:cs="Times New Roman"/>
          <w:i/>
          <w:iCs/>
          <w:kern w:val="0"/>
          <w:sz w:val="24"/>
          <w:szCs w:val="24"/>
          <w:lang w:val="en-ID"/>
        </w:rPr>
        <w:t xml:space="preserve">line coding </w:t>
      </w:r>
      <w:r>
        <w:rPr>
          <w:rFonts w:ascii="Times New Roman" w:hAnsi="Times New Roman" w:cs="Times New Roman"/>
          <w:kern w:val="0"/>
          <w:sz w:val="24"/>
          <w:szCs w:val="24"/>
          <w:lang w:val="en-ID"/>
        </w:rPr>
        <w:t>dapat digunakan untuk pendeteksian kesalahan</w:t>
      </w:r>
      <w:r>
        <w:rPr>
          <w:rFonts w:ascii="Times New Roman" w:hAnsi="Times New Roman" w:cs="Times New Roman"/>
          <w:kern w:val="0"/>
          <w:sz w:val="24"/>
          <w:szCs w:val="24"/>
          <w:lang w:val="en-ID"/>
        </w:rPr>
        <w:t>.</w:t>
      </w:r>
    </w:p>
    <w:p w:rsidR="00DA3645" w:rsidRDefault="00DA3645" w:rsidP="00DA3645">
      <w:pPr>
        <w:jc w:val="both"/>
        <w:rPr>
          <w:rFonts w:ascii="Times New Roman" w:hAnsi="Times New Roman" w:cs="Times New Roman"/>
          <w:sz w:val="24"/>
          <w:szCs w:val="24"/>
        </w:rPr>
      </w:pPr>
      <w:r>
        <w:rPr>
          <w:rFonts w:ascii="Times New Roman" w:hAnsi="Times New Roman" w:cs="Times New Roman"/>
          <w:sz w:val="24"/>
          <w:szCs w:val="24"/>
        </w:rPr>
        <w:t>Format Line Coding:</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Durasi pulsa-pulsa : Durasi pulsa memiliki efek pada sifat sinkronisasi dari line code</w:t>
      </w:r>
      <w:r>
        <w:rPr>
          <w:rFonts w:ascii="Times New Roman" w:hAnsi="Times New Roman" w:cs="Times New Roman"/>
          <w:sz w:val="24"/>
          <w:szCs w:val="24"/>
        </w:rPr>
        <w:t xml:space="preserve"> </w:t>
      </w:r>
      <w:r w:rsidRPr="00DA3645">
        <w:rPr>
          <w:rFonts w:ascii="Times New Roman" w:hAnsi="Times New Roman" w:cs="Times New Roman"/>
          <w:sz w:val="24"/>
          <w:szCs w:val="24"/>
        </w:rPr>
        <w:t>tersebut (yaitu menentukan ada tidaknya komponen frekuensi clock). Ada dua jenis durasi</w:t>
      </w:r>
      <w:r>
        <w:rPr>
          <w:rFonts w:ascii="Times New Roman" w:hAnsi="Times New Roman" w:cs="Times New Roman"/>
          <w:sz w:val="24"/>
          <w:szCs w:val="24"/>
        </w:rPr>
        <w:t xml:space="preserve"> </w:t>
      </w:r>
      <w:r w:rsidRPr="00DA3645">
        <w:rPr>
          <w:rFonts w:ascii="Times New Roman" w:hAnsi="Times New Roman" w:cs="Times New Roman"/>
          <w:sz w:val="24"/>
          <w:szCs w:val="24"/>
        </w:rPr>
        <w:t>pulsa yang digunakan yaitu :</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1) Non return-to-zero (NRZ), durasi pulsa atau durasi simbol Ts = tperiode bit Tb.</w:t>
      </w:r>
    </w:p>
    <w:p w:rsid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2) Return-to-zero (RZ), durasi pulsa atau Ts &lt; Periode bit Tb, biasanyaTs = 0.5Tb.</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Level Tegangan Pulsa : Terdapat beberapa level tegangan yang dimungkinkan yaitu :</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1) Unipolar</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2) Polar</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3) Dipolar</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4) Bipolar</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5) High Density Bipolar substitution (HDBn)</w:t>
      </w:r>
    </w:p>
    <w:p w:rsid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6) Coded Mark Inversion (CMI)</w:t>
      </w:r>
    </w:p>
    <w:p w:rsidR="00DA3645" w:rsidRDefault="00DA3645" w:rsidP="00DA3645">
      <w:pPr>
        <w:jc w:val="both"/>
        <w:rPr>
          <w:rFonts w:ascii="Times New Roman" w:hAnsi="Times New Roman" w:cs="Times New Roman"/>
          <w:sz w:val="24"/>
          <w:szCs w:val="24"/>
        </w:rPr>
      </w:pPr>
    </w:p>
    <w:p w:rsidR="00DA3645" w:rsidRDefault="00DA3645" w:rsidP="00DA3645">
      <w:pPr>
        <w:jc w:val="both"/>
        <w:rPr>
          <w:rFonts w:ascii="Times New Roman" w:hAnsi="Times New Roman" w:cs="Times New Roman"/>
          <w:sz w:val="24"/>
          <w:szCs w:val="24"/>
        </w:rPr>
      </w:pPr>
      <w:r>
        <w:rPr>
          <w:rFonts w:ascii="Times New Roman" w:hAnsi="Times New Roman" w:cs="Times New Roman"/>
          <w:sz w:val="24"/>
          <w:szCs w:val="24"/>
        </w:rPr>
        <w:t>Multiplexing</w:t>
      </w:r>
    </w:p>
    <w:p w:rsid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Multiplex</w:t>
      </w:r>
      <w:r>
        <w:rPr>
          <w:rFonts w:ascii="Times New Roman" w:hAnsi="Times New Roman" w:cs="Times New Roman"/>
          <w:sz w:val="24"/>
          <w:szCs w:val="24"/>
        </w:rPr>
        <w:t xml:space="preserve"> </w:t>
      </w:r>
      <w:r w:rsidRPr="00DA3645">
        <w:rPr>
          <w:rFonts w:ascii="Times New Roman" w:hAnsi="Times New Roman" w:cs="Times New Roman"/>
          <w:sz w:val="24"/>
          <w:szCs w:val="24"/>
        </w:rPr>
        <w:t>adalah transmisi dua buah kanal atau lebih transmisi secara serentak melalui satu media</w:t>
      </w:r>
      <w:r>
        <w:rPr>
          <w:rFonts w:ascii="Times New Roman" w:hAnsi="Times New Roman" w:cs="Times New Roman"/>
          <w:sz w:val="24"/>
          <w:szCs w:val="24"/>
        </w:rPr>
        <w:t xml:space="preserve"> </w:t>
      </w:r>
      <w:r w:rsidRPr="00DA3645">
        <w:rPr>
          <w:rFonts w:ascii="Times New Roman" w:hAnsi="Times New Roman" w:cs="Times New Roman"/>
          <w:sz w:val="24"/>
          <w:szCs w:val="24"/>
        </w:rPr>
        <w:t>transmisi, perangakat untuk memultiplek disebut sebagai Multiplexer (MUX).</w:t>
      </w:r>
      <w:r>
        <w:rPr>
          <w:rFonts w:ascii="Times New Roman" w:hAnsi="Times New Roman" w:cs="Times New Roman"/>
          <w:sz w:val="24"/>
          <w:szCs w:val="24"/>
        </w:rPr>
        <w:t xml:space="preserve"> </w:t>
      </w:r>
      <w:r w:rsidRPr="00DA3645">
        <w:rPr>
          <w:rFonts w:ascii="Times New Roman" w:hAnsi="Times New Roman" w:cs="Times New Roman"/>
          <w:sz w:val="24"/>
          <w:szCs w:val="24"/>
        </w:rPr>
        <w:t>Disisi</w:t>
      </w:r>
      <w:r>
        <w:rPr>
          <w:rFonts w:ascii="Times New Roman" w:hAnsi="Times New Roman" w:cs="Times New Roman"/>
          <w:sz w:val="24"/>
          <w:szCs w:val="24"/>
        </w:rPr>
        <w:t xml:space="preserve"> </w:t>
      </w:r>
      <w:r w:rsidRPr="00DA3645">
        <w:rPr>
          <w:rFonts w:ascii="Times New Roman" w:hAnsi="Times New Roman" w:cs="Times New Roman"/>
          <w:sz w:val="24"/>
          <w:szCs w:val="24"/>
        </w:rPr>
        <w:t>penerima terjadi proses kebalikan dengan proses pada pengirim, yaitu mendistribusikan</w:t>
      </w:r>
      <w:r>
        <w:rPr>
          <w:rFonts w:ascii="Times New Roman" w:hAnsi="Times New Roman" w:cs="Times New Roman"/>
          <w:sz w:val="24"/>
          <w:szCs w:val="24"/>
        </w:rPr>
        <w:t xml:space="preserve"> </w:t>
      </w:r>
      <w:r w:rsidRPr="00DA3645">
        <w:rPr>
          <w:rFonts w:ascii="Times New Roman" w:hAnsi="Times New Roman" w:cs="Times New Roman"/>
          <w:sz w:val="24"/>
          <w:szCs w:val="24"/>
        </w:rPr>
        <w:t>sinyal kedalam kanal-kanal masing-masing yang sesuai dengan yang dituju, perangkat yang</w:t>
      </w:r>
      <w:r>
        <w:rPr>
          <w:rFonts w:ascii="Times New Roman" w:hAnsi="Times New Roman" w:cs="Times New Roman"/>
          <w:sz w:val="24"/>
          <w:szCs w:val="24"/>
        </w:rPr>
        <w:t xml:space="preserve"> </w:t>
      </w:r>
      <w:r w:rsidRPr="00DA3645">
        <w:rPr>
          <w:rFonts w:ascii="Times New Roman" w:hAnsi="Times New Roman" w:cs="Times New Roman"/>
          <w:sz w:val="24"/>
          <w:szCs w:val="24"/>
        </w:rPr>
        <w:t>digunakan disebut sebagai Demultiplexer (DEMUX).</w:t>
      </w:r>
      <w:r>
        <w:rPr>
          <w:rFonts w:ascii="Times New Roman" w:hAnsi="Times New Roman" w:cs="Times New Roman"/>
          <w:sz w:val="24"/>
          <w:szCs w:val="24"/>
        </w:rPr>
        <w:t xml:space="preserve"> </w:t>
      </w:r>
    </w:p>
    <w:p w:rsidR="00DA3645" w:rsidRDefault="00DA3645" w:rsidP="00DA364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FDM</w:t>
      </w:r>
    </w:p>
    <w:p w:rsidR="00DA3645" w:rsidRPr="00DA3645" w:rsidRDefault="00DA3645" w:rsidP="00DA3645">
      <w:pPr>
        <w:ind w:left="360" w:firstLine="360"/>
        <w:jc w:val="both"/>
        <w:rPr>
          <w:rFonts w:ascii="Times New Roman" w:hAnsi="Times New Roman" w:cs="Times New Roman"/>
          <w:sz w:val="24"/>
          <w:szCs w:val="24"/>
        </w:rPr>
      </w:pPr>
      <w:r w:rsidRPr="00DA3645">
        <w:rPr>
          <w:rFonts w:ascii="Times New Roman" w:hAnsi="Times New Roman" w:cs="Times New Roman"/>
          <w:sz w:val="24"/>
          <w:szCs w:val="24"/>
        </w:rPr>
        <w:t>Prinsip teknik FDM adalah terletak pada teknik pencampuran (mixing) pada suatu mixer</w:t>
      </w:r>
      <w:r>
        <w:rPr>
          <w:rFonts w:ascii="Times New Roman" w:hAnsi="Times New Roman" w:cs="Times New Roman"/>
          <w:sz w:val="24"/>
          <w:szCs w:val="24"/>
        </w:rPr>
        <w:t xml:space="preserve"> </w:t>
      </w:r>
      <w:r w:rsidRPr="00DA3645">
        <w:rPr>
          <w:rFonts w:ascii="Times New Roman" w:hAnsi="Times New Roman" w:cs="Times New Roman"/>
          <w:sz w:val="24"/>
          <w:szCs w:val="24"/>
        </w:rPr>
        <w:t>(pencampur). Gambar 2.15 memperlihatkan sebuah diagram blok suatu proses FDM 3 kanal.</w:t>
      </w:r>
      <w:r>
        <w:rPr>
          <w:rFonts w:ascii="Times New Roman" w:hAnsi="Times New Roman" w:cs="Times New Roman"/>
          <w:sz w:val="24"/>
          <w:szCs w:val="24"/>
        </w:rPr>
        <w:t xml:space="preserve"> </w:t>
      </w:r>
      <w:r w:rsidRPr="00DA3645">
        <w:rPr>
          <w:rFonts w:ascii="Times New Roman" w:hAnsi="Times New Roman" w:cs="Times New Roman"/>
          <w:sz w:val="24"/>
          <w:szCs w:val="24"/>
        </w:rPr>
        <w:t>Proses pemultiplek, misalnya pada kanal 1, sinyal input mixer kanal 1berfrekuensi f1</w:t>
      </w:r>
      <w:r>
        <w:rPr>
          <w:rFonts w:ascii="Times New Roman" w:hAnsi="Times New Roman" w:cs="Times New Roman"/>
          <w:sz w:val="24"/>
          <w:szCs w:val="24"/>
        </w:rPr>
        <w:t xml:space="preserve"> </w:t>
      </w:r>
      <w:r w:rsidRPr="00DA3645">
        <w:rPr>
          <w:rFonts w:ascii="Times New Roman" w:hAnsi="Times New Roman" w:cs="Times New Roman"/>
          <w:sz w:val="24"/>
          <w:szCs w:val="24"/>
        </w:rPr>
        <w:t>dicampur dengan sinyal input mixer kedua yang berfrekuensi fc1, sinyal output mixer</w:t>
      </w:r>
      <w:r>
        <w:rPr>
          <w:rFonts w:ascii="Times New Roman" w:hAnsi="Times New Roman" w:cs="Times New Roman"/>
          <w:sz w:val="24"/>
          <w:szCs w:val="24"/>
        </w:rPr>
        <w:t xml:space="preserve"> </w:t>
      </w:r>
      <w:r w:rsidRPr="00DA3645">
        <w:rPr>
          <w:rFonts w:ascii="Times New Roman" w:hAnsi="Times New Roman" w:cs="Times New Roman"/>
          <w:sz w:val="24"/>
          <w:szCs w:val="24"/>
        </w:rPr>
        <w:lastRenderedPageBreak/>
        <w:t>merupakan sinyal yang berfrekuensi f1 fc1, f1+fc1, dan fc1-f1. Untuk mendapatkan salah satu</w:t>
      </w:r>
      <w:r>
        <w:rPr>
          <w:rFonts w:ascii="Times New Roman" w:hAnsi="Times New Roman" w:cs="Times New Roman"/>
          <w:sz w:val="24"/>
          <w:szCs w:val="24"/>
        </w:rPr>
        <w:t xml:space="preserve"> </w:t>
      </w:r>
      <w:r w:rsidRPr="00DA3645">
        <w:rPr>
          <w:rFonts w:ascii="Times New Roman" w:hAnsi="Times New Roman" w:cs="Times New Roman"/>
          <w:sz w:val="24"/>
          <w:szCs w:val="24"/>
        </w:rPr>
        <w:t>side band maka sinyal output mixer dilewatkan ke rangkaian BPF, begitu pula untuk kanal 2</w:t>
      </w:r>
      <w:r>
        <w:rPr>
          <w:rFonts w:ascii="Times New Roman" w:hAnsi="Times New Roman" w:cs="Times New Roman"/>
          <w:sz w:val="24"/>
          <w:szCs w:val="24"/>
        </w:rPr>
        <w:t xml:space="preserve"> </w:t>
      </w:r>
      <w:r w:rsidRPr="00DA3645">
        <w:rPr>
          <w:rFonts w:ascii="Times New Roman" w:hAnsi="Times New Roman" w:cs="Times New Roman"/>
          <w:sz w:val="24"/>
          <w:szCs w:val="24"/>
        </w:rPr>
        <w:t>kanal 3, dan seterusnya. Ouput dari kanal-kanal tersebut kemudian digabungkan untuk</w:t>
      </w:r>
      <w:r>
        <w:rPr>
          <w:rFonts w:ascii="Times New Roman" w:hAnsi="Times New Roman" w:cs="Times New Roman"/>
          <w:sz w:val="24"/>
          <w:szCs w:val="24"/>
        </w:rPr>
        <w:t xml:space="preserve"> </w:t>
      </w:r>
      <w:r w:rsidRPr="00DA3645">
        <w:rPr>
          <w:rFonts w:ascii="Times New Roman" w:hAnsi="Times New Roman" w:cs="Times New Roman"/>
          <w:sz w:val="24"/>
          <w:szCs w:val="24"/>
        </w:rPr>
        <w:t>dikirim bersama-sama melalui satu media transmisi. Di sisi penerima, sinyal gabungan yang</w:t>
      </w:r>
      <w:r>
        <w:rPr>
          <w:rFonts w:ascii="Times New Roman" w:hAnsi="Times New Roman" w:cs="Times New Roman"/>
          <w:sz w:val="24"/>
          <w:szCs w:val="24"/>
        </w:rPr>
        <w:t xml:space="preserve"> </w:t>
      </w:r>
      <w:r w:rsidRPr="00DA3645">
        <w:rPr>
          <w:rFonts w:ascii="Times New Roman" w:hAnsi="Times New Roman" w:cs="Times New Roman"/>
          <w:sz w:val="24"/>
          <w:szCs w:val="24"/>
        </w:rPr>
        <w:t>diterimanya difilter (BPF, Band Pass Filter) oleh masing-masing kanal, frekuensi cut-off atas</w:t>
      </w:r>
      <w:r>
        <w:rPr>
          <w:rFonts w:ascii="Times New Roman" w:hAnsi="Times New Roman" w:cs="Times New Roman"/>
          <w:sz w:val="24"/>
          <w:szCs w:val="24"/>
        </w:rPr>
        <w:t xml:space="preserve"> </w:t>
      </w:r>
      <w:r w:rsidRPr="00DA3645">
        <w:rPr>
          <w:rFonts w:ascii="Times New Roman" w:hAnsi="Times New Roman" w:cs="Times New Roman"/>
          <w:sz w:val="24"/>
          <w:szCs w:val="24"/>
        </w:rPr>
        <w:t>maupun frekuansi cut-off atas pada filter disesuaikan dengan kanal masing-masing.</w:t>
      </w:r>
    </w:p>
    <w:p w:rsidR="00DA3645" w:rsidRDefault="00DA3645" w:rsidP="00DA364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TDM</w:t>
      </w:r>
    </w:p>
    <w:p w:rsidR="00DA3645" w:rsidRDefault="00DA3645" w:rsidP="00DA3645">
      <w:pPr>
        <w:ind w:left="360" w:firstLine="360"/>
        <w:jc w:val="both"/>
        <w:rPr>
          <w:rFonts w:ascii="Times New Roman" w:hAnsi="Times New Roman" w:cs="Times New Roman"/>
          <w:sz w:val="24"/>
          <w:szCs w:val="24"/>
        </w:rPr>
      </w:pPr>
      <w:r w:rsidRPr="00DA3645">
        <w:rPr>
          <w:rFonts w:ascii="Times New Roman" w:hAnsi="Times New Roman" w:cs="Times New Roman"/>
          <w:sz w:val="24"/>
          <w:szCs w:val="24"/>
        </w:rPr>
        <w:t>Time Division Multiplex, merupakan sebuah kanal/media transmisi berfrekuensi carrier</w:t>
      </w:r>
      <w:r>
        <w:rPr>
          <w:rFonts w:ascii="Times New Roman" w:hAnsi="Times New Roman" w:cs="Times New Roman"/>
          <w:sz w:val="24"/>
          <w:szCs w:val="24"/>
        </w:rPr>
        <w:t xml:space="preserve"> </w:t>
      </w:r>
      <w:r w:rsidRPr="00DA3645">
        <w:rPr>
          <w:rFonts w:ascii="Times New Roman" w:hAnsi="Times New Roman" w:cs="Times New Roman"/>
          <w:sz w:val="24"/>
          <w:szCs w:val="24"/>
        </w:rPr>
        <w:t>tungal yang digunakan secara bersama-sama oleh dua atau lebih kanal komunikasi digital</w:t>
      </w:r>
      <w:r>
        <w:rPr>
          <w:rFonts w:ascii="Times New Roman" w:hAnsi="Times New Roman" w:cs="Times New Roman"/>
          <w:sz w:val="24"/>
          <w:szCs w:val="24"/>
        </w:rPr>
        <w:t xml:space="preserve"> </w:t>
      </w:r>
      <w:r w:rsidRPr="00DA3645">
        <w:rPr>
          <w:rFonts w:ascii="Times New Roman" w:hAnsi="Times New Roman" w:cs="Times New Roman"/>
          <w:sz w:val="24"/>
          <w:szCs w:val="24"/>
        </w:rPr>
        <w:t>(user) secara bergantian berdasarkan fungsi waktu. Transmisi dilakukan dengan teknik timeframes.</w:t>
      </w:r>
      <w:r>
        <w:rPr>
          <w:rFonts w:ascii="Times New Roman" w:hAnsi="Times New Roman" w:cs="Times New Roman"/>
          <w:sz w:val="24"/>
          <w:szCs w:val="24"/>
        </w:rPr>
        <w:t xml:space="preserve"> </w:t>
      </w:r>
      <w:r w:rsidRPr="00DA3645">
        <w:rPr>
          <w:rFonts w:ascii="Times New Roman" w:hAnsi="Times New Roman" w:cs="Times New Roman"/>
          <w:sz w:val="24"/>
          <w:szCs w:val="24"/>
        </w:rPr>
        <w:t>Setiap frame terdiri atas beberapa grup time-slot pulsa-pulsa. Setiap user ditandai</w:t>
      </w:r>
      <w:r>
        <w:rPr>
          <w:rFonts w:ascii="Times New Roman" w:hAnsi="Times New Roman" w:cs="Times New Roman"/>
          <w:sz w:val="24"/>
          <w:szCs w:val="24"/>
        </w:rPr>
        <w:t xml:space="preserve"> </w:t>
      </w:r>
      <w:r w:rsidRPr="00DA3645">
        <w:rPr>
          <w:rFonts w:ascii="Times New Roman" w:hAnsi="Times New Roman" w:cs="Times New Roman"/>
          <w:sz w:val="24"/>
          <w:szCs w:val="24"/>
        </w:rPr>
        <w:t>dengan sebuah time slot terpisah, setiap pengirim menggunakan frekuensi yang sama tetapi</w:t>
      </w:r>
      <w:r>
        <w:rPr>
          <w:rFonts w:ascii="Times New Roman" w:hAnsi="Times New Roman" w:cs="Times New Roman"/>
          <w:sz w:val="24"/>
          <w:szCs w:val="24"/>
        </w:rPr>
        <w:t xml:space="preserve"> </w:t>
      </w:r>
      <w:r w:rsidRPr="00DA3645">
        <w:rPr>
          <w:rFonts w:ascii="Times New Roman" w:hAnsi="Times New Roman" w:cs="Times New Roman"/>
          <w:sz w:val="24"/>
          <w:szCs w:val="24"/>
        </w:rPr>
        <w:t>waktu pengirimanya berbeda, diperlukan adanya sinkronisasi clock yang presisi.</w:t>
      </w:r>
    </w:p>
    <w:p w:rsidR="00DA3645" w:rsidRDefault="00DA3645" w:rsidP="00DA3645">
      <w:pPr>
        <w:ind w:left="360" w:firstLine="360"/>
        <w:jc w:val="center"/>
        <w:rPr>
          <w:rFonts w:ascii="Times New Roman" w:hAnsi="Times New Roman" w:cs="Times New Roman"/>
          <w:sz w:val="24"/>
          <w:szCs w:val="24"/>
        </w:rPr>
      </w:pPr>
      <w:r>
        <w:rPr>
          <w:noProof/>
        </w:rPr>
        <w:drawing>
          <wp:inline distT="0" distB="0" distL="0" distR="0" wp14:anchorId="18F3DC53" wp14:editId="668DE200">
            <wp:extent cx="3657600" cy="2385990"/>
            <wp:effectExtent l="0" t="0" r="0" b="0"/>
            <wp:docPr id="99280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5821" name=""/>
                    <pic:cNvPicPr/>
                  </pic:nvPicPr>
                  <pic:blipFill>
                    <a:blip r:embed="rId5"/>
                    <a:stretch>
                      <a:fillRect/>
                    </a:stretch>
                  </pic:blipFill>
                  <pic:spPr>
                    <a:xfrm>
                      <a:off x="0" y="0"/>
                      <a:ext cx="3663285" cy="2389698"/>
                    </a:xfrm>
                    <a:prstGeom prst="rect">
                      <a:avLst/>
                    </a:prstGeom>
                  </pic:spPr>
                </pic:pic>
              </a:graphicData>
            </a:graphic>
          </wp:inline>
        </w:drawing>
      </w:r>
    </w:p>
    <w:p w:rsidR="00DA3645" w:rsidRDefault="00DA3645" w:rsidP="00DA3645">
      <w:pPr>
        <w:ind w:left="360" w:firstLine="360"/>
        <w:jc w:val="center"/>
        <w:rPr>
          <w:rFonts w:ascii="Times New Roman" w:hAnsi="Times New Roman" w:cs="Times New Roman"/>
          <w:sz w:val="24"/>
          <w:szCs w:val="24"/>
        </w:rPr>
      </w:pPr>
      <w:r>
        <w:rPr>
          <w:noProof/>
        </w:rPr>
        <w:drawing>
          <wp:inline distT="0" distB="0" distL="0" distR="0" wp14:anchorId="79530117" wp14:editId="2761102F">
            <wp:extent cx="3190875" cy="2137886"/>
            <wp:effectExtent l="0" t="0" r="0" b="0"/>
            <wp:docPr id="125476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69360" name=""/>
                    <pic:cNvPicPr/>
                  </pic:nvPicPr>
                  <pic:blipFill>
                    <a:blip r:embed="rId6"/>
                    <a:stretch>
                      <a:fillRect/>
                    </a:stretch>
                  </pic:blipFill>
                  <pic:spPr>
                    <a:xfrm>
                      <a:off x="0" y="0"/>
                      <a:ext cx="3195757" cy="2141157"/>
                    </a:xfrm>
                    <a:prstGeom prst="rect">
                      <a:avLst/>
                    </a:prstGeom>
                  </pic:spPr>
                </pic:pic>
              </a:graphicData>
            </a:graphic>
          </wp:inline>
        </w:drawing>
      </w:r>
    </w:p>
    <w:p w:rsidR="00DA3645" w:rsidRDefault="00DA3645" w:rsidP="00DA3645">
      <w:pPr>
        <w:ind w:left="360" w:firstLine="360"/>
        <w:jc w:val="center"/>
        <w:rPr>
          <w:rFonts w:ascii="Times New Roman" w:hAnsi="Times New Roman" w:cs="Times New Roman"/>
          <w:sz w:val="24"/>
          <w:szCs w:val="24"/>
        </w:rPr>
      </w:pPr>
    </w:p>
    <w:p w:rsidR="00DA3645" w:rsidRDefault="00DA3645" w:rsidP="00DA3645">
      <w:pPr>
        <w:ind w:left="360" w:firstLine="360"/>
        <w:jc w:val="center"/>
        <w:rPr>
          <w:rFonts w:ascii="Times New Roman" w:hAnsi="Times New Roman" w:cs="Times New Roman"/>
          <w:sz w:val="24"/>
          <w:szCs w:val="24"/>
        </w:rPr>
      </w:pPr>
    </w:p>
    <w:p w:rsidR="00DA3645" w:rsidRDefault="00DA3645" w:rsidP="00DA3645">
      <w:pPr>
        <w:ind w:left="360" w:firstLine="360"/>
        <w:jc w:val="center"/>
        <w:rPr>
          <w:rFonts w:ascii="Times New Roman" w:hAnsi="Times New Roman" w:cs="Times New Roman"/>
          <w:sz w:val="24"/>
          <w:szCs w:val="24"/>
        </w:rPr>
      </w:pPr>
    </w:p>
    <w:p w:rsidR="00DA3645" w:rsidRDefault="00DA3645" w:rsidP="00DA364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CDM</w:t>
      </w:r>
    </w:p>
    <w:p w:rsidR="00DA3645" w:rsidRPr="00DA3645" w:rsidRDefault="00DA3645" w:rsidP="00DA3645">
      <w:pPr>
        <w:ind w:left="360" w:firstLine="360"/>
        <w:jc w:val="both"/>
        <w:rPr>
          <w:rFonts w:ascii="Times New Roman" w:hAnsi="Times New Roman" w:cs="Times New Roman"/>
          <w:sz w:val="24"/>
          <w:szCs w:val="24"/>
        </w:rPr>
      </w:pPr>
      <w:r w:rsidRPr="00DA3645">
        <w:rPr>
          <w:rFonts w:ascii="Times New Roman" w:hAnsi="Times New Roman" w:cs="Times New Roman"/>
          <w:sz w:val="24"/>
          <w:szCs w:val="24"/>
        </w:rPr>
        <w:t>Code Division Multiplexing, CDM, setiap kanal menggunakan frekuensi yang sama, akan</w:t>
      </w:r>
      <w:r w:rsidRPr="00DA3645">
        <w:rPr>
          <w:rFonts w:ascii="Times New Roman" w:hAnsi="Times New Roman" w:cs="Times New Roman"/>
          <w:sz w:val="24"/>
          <w:szCs w:val="24"/>
        </w:rPr>
        <w:t xml:space="preserve"> </w:t>
      </w:r>
      <w:r w:rsidRPr="00DA3645">
        <w:rPr>
          <w:rFonts w:ascii="Times New Roman" w:hAnsi="Times New Roman" w:cs="Times New Roman"/>
          <w:sz w:val="24"/>
          <w:szCs w:val="24"/>
        </w:rPr>
        <w:t>tetapi setiap kanal diberikan kode unik tersendiri. Setiap kode harus cukup ortogonal agar</w:t>
      </w:r>
      <w:r w:rsidRPr="00DA3645">
        <w:rPr>
          <w:rFonts w:ascii="Times New Roman" w:hAnsi="Times New Roman" w:cs="Times New Roman"/>
          <w:sz w:val="24"/>
          <w:szCs w:val="24"/>
        </w:rPr>
        <w:t xml:space="preserve"> </w:t>
      </w:r>
      <w:r w:rsidRPr="00DA3645">
        <w:rPr>
          <w:rFonts w:ascii="Times New Roman" w:hAnsi="Times New Roman" w:cs="Times New Roman"/>
          <w:sz w:val="24"/>
          <w:szCs w:val="24"/>
        </w:rPr>
        <w:t>diperoleh guard space. Rentang yang lebar/besar dari kode-kode tersebut akan memberikan</w:t>
      </w:r>
      <w:r w:rsidRPr="00DA3645">
        <w:rPr>
          <w:rFonts w:ascii="Times New Roman" w:hAnsi="Times New Roman" w:cs="Times New Roman"/>
          <w:sz w:val="24"/>
          <w:szCs w:val="24"/>
        </w:rPr>
        <w:t xml:space="preserve"> </w:t>
      </w:r>
      <w:r w:rsidRPr="00DA3645">
        <w:rPr>
          <w:rFonts w:ascii="Times New Roman" w:hAnsi="Times New Roman" w:cs="Times New Roman"/>
          <w:sz w:val="24"/>
          <w:szCs w:val="24"/>
        </w:rPr>
        <w:t>ekspansi dan keamanan yang signifikan. Skema CDM memiliki kompleksitas yang tinggi.</w:t>
      </w:r>
      <w:r w:rsidRPr="00DA3645">
        <w:rPr>
          <w:rFonts w:ascii="Times New Roman" w:hAnsi="Times New Roman" w:cs="Times New Roman"/>
          <w:sz w:val="24"/>
          <w:szCs w:val="24"/>
        </w:rPr>
        <w:t xml:space="preserve"> </w:t>
      </w:r>
      <w:r w:rsidRPr="00DA3645">
        <w:rPr>
          <w:rFonts w:ascii="Times New Roman" w:hAnsi="Times New Roman" w:cs="Times New Roman"/>
          <w:sz w:val="24"/>
          <w:szCs w:val="24"/>
        </w:rPr>
        <w:t>Reciever harus mengetahui kode-kode yang diberikan dan harus mampu memisahkan trafik</w:t>
      </w:r>
      <w:r w:rsidRPr="00DA3645">
        <w:rPr>
          <w:rFonts w:ascii="Times New Roman" w:hAnsi="Times New Roman" w:cs="Times New Roman"/>
          <w:sz w:val="24"/>
          <w:szCs w:val="24"/>
        </w:rPr>
        <w:t xml:space="preserve"> </w:t>
      </w:r>
      <w:r w:rsidRPr="00DA3645">
        <w:rPr>
          <w:rFonts w:ascii="Times New Roman" w:hAnsi="Times New Roman" w:cs="Times New Roman"/>
          <w:sz w:val="24"/>
          <w:szCs w:val="24"/>
        </w:rPr>
        <w:t>lainnya dengan kode-kode yang berbeda yang nampak sebagai noise. Transmiter dan reciever</w:t>
      </w:r>
      <w:r w:rsidRPr="00DA3645">
        <w:rPr>
          <w:rFonts w:ascii="Times New Roman" w:hAnsi="Times New Roman" w:cs="Times New Roman"/>
          <w:sz w:val="24"/>
          <w:szCs w:val="24"/>
        </w:rPr>
        <w:t xml:space="preserve"> </w:t>
      </w:r>
      <w:r w:rsidRPr="00DA3645">
        <w:rPr>
          <w:rFonts w:ascii="Times New Roman" w:hAnsi="Times New Roman" w:cs="Times New Roman"/>
          <w:sz w:val="24"/>
          <w:szCs w:val="24"/>
        </w:rPr>
        <w:t>harus disinkronkan untuk mendapatkan dekoding yang benar. Seluruh sinyal harus mencapai</w:t>
      </w:r>
      <w:r w:rsidRPr="00DA3645">
        <w:rPr>
          <w:rFonts w:ascii="Times New Roman" w:hAnsi="Times New Roman" w:cs="Times New Roman"/>
          <w:sz w:val="24"/>
          <w:szCs w:val="24"/>
        </w:rPr>
        <w:t xml:space="preserve"> </w:t>
      </w:r>
      <w:r w:rsidRPr="00DA3645">
        <w:rPr>
          <w:rFonts w:ascii="Times New Roman" w:hAnsi="Times New Roman" w:cs="Times New Roman"/>
          <w:sz w:val="24"/>
          <w:szCs w:val="24"/>
        </w:rPr>
        <w:t>reciever dengan level/strength yang relatif sama, jika tidak reciever tidak akan mampu</w:t>
      </w:r>
      <w:r w:rsidRPr="00DA3645">
        <w:rPr>
          <w:rFonts w:ascii="Times New Roman" w:hAnsi="Times New Roman" w:cs="Times New Roman"/>
          <w:sz w:val="24"/>
          <w:szCs w:val="24"/>
        </w:rPr>
        <w:t xml:space="preserve"> </w:t>
      </w:r>
      <w:r w:rsidRPr="00DA3645">
        <w:rPr>
          <w:rFonts w:ascii="Times New Roman" w:hAnsi="Times New Roman" w:cs="Times New Roman"/>
          <w:sz w:val="24"/>
          <w:szCs w:val="24"/>
        </w:rPr>
        <w:t>memilah-milah sinyal yang diterimanya.</w:t>
      </w:r>
    </w:p>
    <w:p w:rsidR="00DA3645" w:rsidRDefault="00DA3645" w:rsidP="00DA3645">
      <w:pPr>
        <w:pStyle w:val="ListParagraph"/>
        <w:jc w:val="both"/>
        <w:rPr>
          <w:rFonts w:ascii="Times New Roman" w:hAnsi="Times New Roman" w:cs="Times New Roman"/>
          <w:sz w:val="24"/>
          <w:szCs w:val="24"/>
        </w:rPr>
      </w:pPr>
    </w:p>
    <w:p w:rsidR="00DA3645" w:rsidRDefault="00DA3645" w:rsidP="00DA364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WDM</w:t>
      </w:r>
    </w:p>
    <w:p w:rsidR="00DA3645" w:rsidRDefault="00DA3645" w:rsidP="00DA3645">
      <w:pPr>
        <w:ind w:left="360" w:firstLine="360"/>
        <w:jc w:val="both"/>
        <w:rPr>
          <w:rFonts w:ascii="Times New Roman" w:hAnsi="Times New Roman" w:cs="Times New Roman"/>
          <w:sz w:val="24"/>
          <w:szCs w:val="24"/>
        </w:rPr>
      </w:pPr>
      <w:r w:rsidRPr="00DA3645">
        <w:rPr>
          <w:rFonts w:ascii="Times New Roman" w:hAnsi="Times New Roman" w:cs="Times New Roman"/>
          <w:sz w:val="24"/>
          <w:szCs w:val="24"/>
        </w:rPr>
        <w:t>Prisma membentuk dasar multiplexing dan demultiplexing secara , Sebuah multiplexor</w:t>
      </w:r>
      <w:r>
        <w:rPr>
          <w:rFonts w:ascii="Times New Roman" w:hAnsi="Times New Roman" w:cs="Times New Roman"/>
          <w:sz w:val="24"/>
          <w:szCs w:val="24"/>
        </w:rPr>
        <w:t xml:space="preserve"> </w:t>
      </w:r>
      <w:r w:rsidRPr="00DA3645">
        <w:rPr>
          <w:rFonts w:ascii="Times New Roman" w:hAnsi="Times New Roman" w:cs="Times New Roman"/>
          <w:sz w:val="24"/>
          <w:szCs w:val="24"/>
        </w:rPr>
        <w:t>menerima berkas cahaya dengan berbagai panjang gelombang dan menggunakan prisma</w:t>
      </w:r>
      <w:r>
        <w:rPr>
          <w:rFonts w:ascii="Times New Roman" w:hAnsi="Times New Roman" w:cs="Times New Roman"/>
          <w:sz w:val="24"/>
          <w:szCs w:val="24"/>
        </w:rPr>
        <w:t xml:space="preserve"> </w:t>
      </w:r>
      <w:r w:rsidRPr="00DA3645">
        <w:rPr>
          <w:rFonts w:ascii="Times New Roman" w:hAnsi="Times New Roman" w:cs="Times New Roman"/>
          <w:sz w:val="24"/>
          <w:szCs w:val="24"/>
        </w:rPr>
        <w:t>tersebut untuk menggabungkanya menjadi satu berkas seperti terlihat pada gambar 2.27. Di</w:t>
      </w:r>
      <w:r>
        <w:rPr>
          <w:rFonts w:ascii="Times New Roman" w:hAnsi="Times New Roman" w:cs="Times New Roman"/>
          <w:sz w:val="24"/>
          <w:szCs w:val="24"/>
        </w:rPr>
        <w:t xml:space="preserve"> </w:t>
      </w:r>
      <w:r w:rsidRPr="00DA3645">
        <w:rPr>
          <w:rFonts w:ascii="Times New Roman" w:hAnsi="Times New Roman" w:cs="Times New Roman"/>
          <w:sz w:val="24"/>
          <w:szCs w:val="24"/>
        </w:rPr>
        <w:t>sisi penerima, sebuah demultiplexor menggunakan prisma untuk memisah-misahkan panjang</w:t>
      </w:r>
      <w:r>
        <w:rPr>
          <w:rFonts w:ascii="Times New Roman" w:hAnsi="Times New Roman" w:cs="Times New Roman"/>
          <w:sz w:val="24"/>
          <w:szCs w:val="24"/>
        </w:rPr>
        <w:t xml:space="preserve"> </w:t>
      </w:r>
      <w:r w:rsidRPr="00DA3645">
        <w:rPr>
          <w:rFonts w:ascii="Times New Roman" w:hAnsi="Times New Roman" w:cs="Times New Roman"/>
          <w:sz w:val="24"/>
          <w:szCs w:val="24"/>
        </w:rPr>
        <w:t>gelombang dari berkas sinyal yang diterimanya dan mengembalikan setiap message pada</w:t>
      </w:r>
      <w:r>
        <w:rPr>
          <w:rFonts w:ascii="Times New Roman" w:hAnsi="Times New Roman" w:cs="Times New Roman"/>
          <w:sz w:val="24"/>
          <w:szCs w:val="24"/>
        </w:rPr>
        <w:t xml:space="preserve"> </w:t>
      </w:r>
      <w:r w:rsidRPr="00DA3645">
        <w:rPr>
          <w:rFonts w:ascii="Times New Roman" w:hAnsi="Times New Roman" w:cs="Times New Roman"/>
          <w:sz w:val="24"/>
          <w:szCs w:val="24"/>
        </w:rPr>
        <w:t>panjang gelombang yang berbeda yang sesuai dengan asalnya, setiap warna cahaya dapat</w:t>
      </w:r>
      <w:r>
        <w:rPr>
          <w:rFonts w:ascii="Times New Roman" w:hAnsi="Times New Roman" w:cs="Times New Roman"/>
          <w:sz w:val="24"/>
          <w:szCs w:val="24"/>
        </w:rPr>
        <w:t xml:space="preserve"> </w:t>
      </w:r>
      <w:r w:rsidRPr="00DA3645">
        <w:rPr>
          <w:rFonts w:ascii="Times New Roman" w:hAnsi="Times New Roman" w:cs="Times New Roman"/>
          <w:sz w:val="24"/>
          <w:szCs w:val="24"/>
        </w:rPr>
        <w:t>digunakan sebagai sebuah kanal.</w:t>
      </w:r>
    </w:p>
    <w:p w:rsidR="00DA3645" w:rsidRDefault="00DA3645" w:rsidP="00DA3645">
      <w:pPr>
        <w:ind w:left="360" w:firstLine="360"/>
        <w:jc w:val="both"/>
        <w:rPr>
          <w:rFonts w:ascii="Times New Roman" w:hAnsi="Times New Roman" w:cs="Times New Roman"/>
          <w:sz w:val="24"/>
          <w:szCs w:val="24"/>
        </w:rPr>
      </w:pPr>
    </w:p>
    <w:p w:rsidR="00DA3645" w:rsidRDefault="00DA3645" w:rsidP="00DA3645">
      <w:pPr>
        <w:ind w:left="360" w:firstLine="360"/>
        <w:jc w:val="center"/>
        <w:rPr>
          <w:rFonts w:ascii="Times New Roman" w:hAnsi="Times New Roman" w:cs="Times New Roman"/>
          <w:sz w:val="24"/>
          <w:szCs w:val="24"/>
        </w:rPr>
      </w:pPr>
      <w:r>
        <w:rPr>
          <w:rFonts w:ascii="Times New Roman" w:hAnsi="Times New Roman" w:cs="Times New Roman"/>
          <w:sz w:val="24"/>
          <w:szCs w:val="24"/>
        </w:rPr>
        <w:t>Modulasi RF Digital</w:t>
      </w:r>
    </w:p>
    <w:p w:rsidR="00DA3645" w:rsidRDefault="00DA3645" w:rsidP="00DA3645">
      <w:pPr>
        <w:jc w:val="both"/>
        <w:rPr>
          <w:rFonts w:ascii="Times New Roman" w:hAnsi="Times New Roman" w:cs="Times New Roman"/>
          <w:sz w:val="24"/>
          <w:szCs w:val="24"/>
        </w:rPr>
      </w:pP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Sistem atau teknik modulasi digital dapat diklasifikasikan menjadi dua jenis yaitu :</w:t>
      </w:r>
    </w:p>
    <w:p w:rsidR="00DA3645" w:rsidRP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1. Metoda Koheren : dengan metoda koheren, pada sisi penerima memerlukan sinyal</w:t>
      </w:r>
      <w:r w:rsidR="008B43C4">
        <w:rPr>
          <w:rFonts w:ascii="Times New Roman" w:hAnsi="Times New Roman" w:cs="Times New Roman"/>
          <w:sz w:val="24"/>
          <w:szCs w:val="24"/>
        </w:rPr>
        <w:t xml:space="preserve"> </w:t>
      </w:r>
      <w:r w:rsidRPr="00DA3645">
        <w:rPr>
          <w:rFonts w:ascii="Times New Roman" w:hAnsi="Times New Roman" w:cs="Times New Roman"/>
          <w:sz w:val="24"/>
          <w:szCs w:val="24"/>
        </w:rPr>
        <w:t>pembawa referensi yang memiliki frekuensi dan phasa yang eksak dengan frekuensi</w:t>
      </w:r>
      <w:r w:rsidR="008B43C4">
        <w:rPr>
          <w:rFonts w:ascii="Times New Roman" w:hAnsi="Times New Roman" w:cs="Times New Roman"/>
          <w:sz w:val="24"/>
          <w:szCs w:val="24"/>
        </w:rPr>
        <w:t xml:space="preserve"> </w:t>
      </w:r>
      <w:r w:rsidRPr="00DA3645">
        <w:rPr>
          <w:rFonts w:ascii="Times New Roman" w:hAnsi="Times New Roman" w:cs="Times New Roman"/>
          <w:sz w:val="24"/>
          <w:szCs w:val="24"/>
        </w:rPr>
        <w:t>dan phasa dari sinyal pembawa di sisi pengirim.</w:t>
      </w:r>
    </w:p>
    <w:p w:rsidR="00DA3645" w:rsidRDefault="00DA3645" w:rsidP="00DA3645">
      <w:pPr>
        <w:jc w:val="both"/>
        <w:rPr>
          <w:rFonts w:ascii="Times New Roman" w:hAnsi="Times New Roman" w:cs="Times New Roman"/>
          <w:sz w:val="24"/>
          <w:szCs w:val="24"/>
        </w:rPr>
      </w:pPr>
      <w:r w:rsidRPr="00DA3645">
        <w:rPr>
          <w:rFonts w:ascii="Times New Roman" w:hAnsi="Times New Roman" w:cs="Times New Roman"/>
          <w:sz w:val="24"/>
          <w:szCs w:val="24"/>
        </w:rPr>
        <w:t>2. Metoda Non-koheren : dengan metoda non-koheren, pada sisi penerima tidak</w:t>
      </w:r>
      <w:r w:rsidR="008B43C4">
        <w:rPr>
          <w:rFonts w:ascii="Times New Roman" w:hAnsi="Times New Roman" w:cs="Times New Roman"/>
          <w:sz w:val="24"/>
          <w:szCs w:val="24"/>
        </w:rPr>
        <w:t xml:space="preserve"> </w:t>
      </w:r>
      <w:r w:rsidRPr="00DA3645">
        <w:rPr>
          <w:rFonts w:ascii="Times New Roman" w:hAnsi="Times New Roman" w:cs="Times New Roman"/>
          <w:sz w:val="24"/>
          <w:szCs w:val="24"/>
        </w:rPr>
        <w:t>memerlukan sinyal pembawa referensi.</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Teknik modulasi RF digital direalisasikan dengan beberapa tipe antara lain adalah :</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1. Amplitude Shift Keying (ASK)</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2. Frequency Shift Keying (FSK)</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3. Phase Shift Keying (PSK)</w:t>
      </w:r>
    </w:p>
    <w:p w:rsid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4. Quadrature Amplitude Modulation (QAM).</w:t>
      </w:r>
    </w:p>
    <w:p w:rsidR="008B43C4" w:rsidRDefault="008B43C4" w:rsidP="008B43C4">
      <w:pPr>
        <w:jc w:val="center"/>
        <w:rPr>
          <w:rFonts w:ascii="Times New Roman" w:hAnsi="Times New Roman" w:cs="Times New Roman"/>
          <w:sz w:val="24"/>
          <w:szCs w:val="24"/>
        </w:rPr>
      </w:pPr>
      <w:r>
        <w:rPr>
          <w:noProof/>
        </w:rPr>
        <w:lastRenderedPageBreak/>
        <w:drawing>
          <wp:inline distT="0" distB="0" distL="0" distR="0" wp14:anchorId="6EF75FA0" wp14:editId="458DCBB7">
            <wp:extent cx="4067786" cy="1905000"/>
            <wp:effectExtent l="0" t="0" r="9525" b="0"/>
            <wp:docPr id="203020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09856" name=""/>
                    <pic:cNvPicPr/>
                  </pic:nvPicPr>
                  <pic:blipFill>
                    <a:blip r:embed="rId7"/>
                    <a:stretch>
                      <a:fillRect/>
                    </a:stretch>
                  </pic:blipFill>
                  <pic:spPr>
                    <a:xfrm>
                      <a:off x="0" y="0"/>
                      <a:ext cx="4082500" cy="1911891"/>
                    </a:xfrm>
                    <a:prstGeom prst="rect">
                      <a:avLst/>
                    </a:prstGeom>
                  </pic:spPr>
                </pic:pic>
              </a:graphicData>
            </a:graphic>
          </wp:inline>
        </w:drawing>
      </w:r>
    </w:p>
    <w:p w:rsidR="008B43C4" w:rsidRDefault="008B43C4" w:rsidP="008B43C4">
      <w:pPr>
        <w:jc w:val="center"/>
        <w:rPr>
          <w:rFonts w:ascii="Times New Roman" w:hAnsi="Times New Roman" w:cs="Times New Roman"/>
          <w:sz w:val="24"/>
          <w:szCs w:val="24"/>
        </w:rPr>
      </w:pPr>
    </w:p>
    <w:p w:rsid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Bit rate atau laju bit adalah jumlah bit yang dikirimkan selama satu</w:t>
      </w:r>
      <w:r>
        <w:rPr>
          <w:rFonts w:ascii="Times New Roman" w:hAnsi="Times New Roman" w:cs="Times New Roman"/>
          <w:sz w:val="24"/>
          <w:szCs w:val="24"/>
        </w:rPr>
        <w:t xml:space="preserve"> </w:t>
      </w:r>
      <w:r w:rsidRPr="008B43C4">
        <w:rPr>
          <w:rFonts w:ascii="Times New Roman" w:hAnsi="Times New Roman" w:cs="Times New Roman"/>
          <w:sz w:val="24"/>
          <w:szCs w:val="24"/>
        </w:rPr>
        <w:t>detik dengan satuan bit per second (bps), sedangkan baud rate atau modulation rate adalah</w:t>
      </w:r>
      <w:r>
        <w:rPr>
          <w:rFonts w:ascii="Times New Roman" w:hAnsi="Times New Roman" w:cs="Times New Roman"/>
          <w:sz w:val="24"/>
          <w:szCs w:val="24"/>
        </w:rPr>
        <w:t xml:space="preserve"> </w:t>
      </w:r>
      <w:r w:rsidRPr="008B43C4">
        <w:rPr>
          <w:rFonts w:ascii="Times New Roman" w:hAnsi="Times New Roman" w:cs="Times New Roman"/>
          <w:sz w:val="24"/>
          <w:szCs w:val="24"/>
        </w:rPr>
        <w:t>jumlah unit sinyal per detik, satuan baud rate adalah baud.</w:t>
      </w:r>
    </w:p>
    <w:p w:rsidR="008B43C4" w:rsidRDefault="008B43C4" w:rsidP="008B43C4">
      <w:pPr>
        <w:jc w:val="center"/>
        <w:rPr>
          <w:rFonts w:ascii="Times New Roman" w:hAnsi="Times New Roman" w:cs="Times New Roman"/>
          <w:sz w:val="24"/>
          <w:szCs w:val="24"/>
        </w:rPr>
      </w:pPr>
      <w:r>
        <w:rPr>
          <w:noProof/>
        </w:rPr>
        <w:drawing>
          <wp:inline distT="0" distB="0" distL="0" distR="0" wp14:anchorId="0C55D937" wp14:editId="4856204A">
            <wp:extent cx="4029425" cy="2209800"/>
            <wp:effectExtent l="0" t="0" r="9525" b="0"/>
            <wp:docPr id="42024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8669" name=""/>
                    <pic:cNvPicPr/>
                  </pic:nvPicPr>
                  <pic:blipFill>
                    <a:blip r:embed="rId8"/>
                    <a:stretch>
                      <a:fillRect/>
                    </a:stretch>
                  </pic:blipFill>
                  <pic:spPr>
                    <a:xfrm>
                      <a:off x="0" y="0"/>
                      <a:ext cx="4036258" cy="2213547"/>
                    </a:xfrm>
                    <a:prstGeom prst="rect">
                      <a:avLst/>
                    </a:prstGeom>
                  </pic:spPr>
                </pic:pic>
              </a:graphicData>
            </a:graphic>
          </wp:inline>
        </w:drawing>
      </w:r>
    </w:p>
    <w:p w:rsidR="008B43C4" w:rsidRDefault="008B43C4" w:rsidP="008B43C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ASK</w:t>
      </w:r>
    </w:p>
    <w:p w:rsidR="008B43C4" w:rsidRDefault="008B43C4" w:rsidP="008B43C4">
      <w:pPr>
        <w:pStyle w:val="ListParagraph"/>
        <w:jc w:val="both"/>
        <w:rPr>
          <w:rFonts w:ascii="Times New Roman" w:hAnsi="Times New Roman" w:cs="Times New Roman"/>
          <w:sz w:val="24"/>
          <w:szCs w:val="24"/>
        </w:rPr>
      </w:pPr>
      <w:r w:rsidRPr="008B43C4">
        <w:rPr>
          <w:rFonts w:ascii="Times New Roman" w:hAnsi="Times New Roman" w:cs="Times New Roman"/>
          <w:sz w:val="24"/>
          <w:szCs w:val="24"/>
        </w:rPr>
        <w:t>Proses pada modulasi digital ASK, amplitude sinyal carrier diubah-ubah antara dua level</w:t>
      </w:r>
      <w:r>
        <w:rPr>
          <w:rFonts w:ascii="Times New Roman" w:hAnsi="Times New Roman" w:cs="Times New Roman"/>
          <w:sz w:val="24"/>
          <w:szCs w:val="24"/>
        </w:rPr>
        <w:t xml:space="preserve"> </w:t>
      </w:r>
      <w:r w:rsidRPr="008B43C4">
        <w:rPr>
          <w:rFonts w:ascii="Times New Roman" w:hAnsi="Times New Roman" w:cs="Times New Roman"/>
          <w:sz w:val="24"/>
          <w:szCs w:val="24"/>
        </w:rPr>
        <w:t>sesuai dengan data digital yang dimodulasi.</w:t>
      </w:r>
      <w:r>
        <w:rPr>
          <w:rFonts w:ascii="Times New Roman" w:hAnsi="Times New Roman" w:cs="Times New Roman"/>
          <w:sz w:val="24"/>
          <w:szCs w:val="24"/>
        </w:rPr>
        <w:t xml:space="preserve"> </w:t>
      </w:r>
    </w:p>
    <w:p w:rsidR="008B43C4" w:rsidRDefault="008B43C4" w:rsidP="008B43C4">
      <w:pPr>
        <w:pStyle w:val="ListParagraph"/>
        <w:jc w:val="center"/>
        <w:rPr>
          <w:rFonts w:ascii="Times New Roman" w:hAnsi="Times New Roman" w:cs="Times New Roman"/>
          <w:sz w:val="24"/>
          <w:szCs w:val="24"/>
        </w:rPr>
      </w:pPr>
      <w:r>
        <w:rPr>
          <w:noProof/>
        </w:rPr>
        <w:drawing>
          <wp:inline distT="0" distB="0" distL="0" distR="0" wp14:anchorId="15027F11" wp14:editId="495B2281">
            <wp:extent cx="3943350" cy="1703747"/>
            <wp:effectExtent l="0" t="0" r="0" b="0"/>
            <wp:docPr id="16379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9079" name=""/>
                    <pic:cNvPicPr/>
                  </pic:nvPicPr>
                  <pic:blipFill>
                    <a:blip r:embed="rId9"/>
                    <a:stretch>
                      <a:fillRect/>
                    </a:stretch>
                  </pic:blipFill>
                  <pic:spPr>
                    <a:xfrm>
                      <a:off x="0" y="0"/>
                      <a:ext cx="3950092" cy="1706660"/>
                    </a:xfrm>
                    <a:prstGeom prst="rect">
                      <a:avLst/>
                    </a:prstGeom>
                  </pic:spPr>
                </pic:pic>
              </a:graphicData>
            </a:graphic>
          </wp:inline>
        </w:drawing>
      </w:r>
    </w:p>
    <w:p w:rsidR="008B43C4" w:rsidRDefault="008B43C4" w:rsidP="008B43C4">
      <w:pPr>
        <w:pStyle w:val="ListParagraph"/>
        <w:jc w:val="center"/>
        <w:rPr>
          <w:rFonts w:ascii="Times New Roman" w:hAnsi="Times New Roman" w:cs="Times New Roman"/>
          <w:sz w:val="24"/>
          <w:szCs w:val="24"/>
        </w:rPr>
      </w:pPr>
      <w:r>
        <w:rPr>
          <w:noProof/>
        </w:rPr>
        <w:lastRenderedPageBreak/>
        <w:drawing>
          <wp:inline distT="0" distB="0" distL="0" distR="0" wp14:anchorId="36BC773F" wp14:editId="065DA132">
            <wp:extent cx="3800475" cy="2552457"/>
            <wp:effectExtent l="0" t="0" r="0" b="635"/>
            <wp:docPr id="108605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58458" name=""/>
                    <pic:cNvPicPr/>
                  </pic:nvPicPr>
                  <pic:blipFill>
                    <a:blip r:embed="rId10"/>
                    <a:stretch>
                      <a:fillRect/>
                    </a:stretch>
                  </pic:blipFill>
                  <pic:spPr>
                    <a:xfrm>
                      <a:off x="0" y="0"/>
                      <a:ext cx="3803285" cy="2554344"/>
                    </a:xfrm>
                    <a:prstGeom prst="rect">
                      <a:avLst/>
                    </a:prstGeom>
                  </pic:spPr>
                </pic:pic>
              </a:graphicData>
            </a:graphic>
          </wp:inline>
        </w:drawing>
      </w:r>
    </w:p>
    <w:p w:rsidR="008B43C4" w:rsidRDefault="008B43C4" w:rsidP="008B43C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FSK</w:t>
      </w:r>
    </w:p>
    <w:p w:rsidR="008B43C4" w:rsidRDefault="008B43C4" w:rsidP="008B43C4">
      <w:pPr>
        <w:ind w:left="360" w:firstLine="360"/>
        <w:jc w:val="both"/>
        <w:rPr>
          <w:rFonts w:ascii="Times New Roman" w:hAnsi="Times New Roman" w:cs="Times New Roman"/>
          <w:sz w:val="24"/>
          <w:szCs w:val="24"/>
        </w:rPr>
      </w:pPr>
      <w:r w:rsidRPr="008B43C4">
        <w:rPr>
          <w:rFonts w:ascii="Times New Roman" w:hAnsi="Times New Roman" w:cs="Times New Roman"/>
          <w:sz w:val="24"/>
          <w:szCs w:val="24"/>
        </w:rPr>
        <w:t>Sistem modulasi FSK, frekuensi sinyal output modulator FSK diubah-ubah sesuai</w:t>
      </w:r>
      <w:r>
        <w:rPr>
          <w:rFonts w:ascii="Times New Roman" w:hAnsi="Times New Roman" w:cs="Times New Roman"/>
          <w:sz w:val="24"/>
          <w:szCs w:val="24"/>
        </w:rPr>
        <w:t xml:space="preserve"> </w:t>
      </w:r>
      <w:r w:rsidRPr="008B43C4">
        <w:rPr>
          <w:rFonts w:ascii="Times New Roman" w:hAnsi="Times New Roman" w:cs="Times New Roman"/>
          <w:sz w:val="24"/>
          <w:szCs w:val="24"/>
        </w:rPr>
        <w:t>dengan data sinyal digital inputnya, sementara amplitudo maksimum dan phasa tetap konstan</w:t>
      </w:r>
      <w:r>
        <w:rPr>
          <w:rFonts w:ascii="Times New Roman" w:hAnsi="Times New Roman" w:cs="Times New Roman"/>
          <w:sz w:val="24"/>
          <w:szCs w:val="24"/>
        </w:rPr>
        <w:t xml:space="preserve"> </w:t>
      </w:r>
      <w:r w:rsidRPr="008B43C4">
        <w:rPr>
          <w:rFonts w:ascii="Times New Roman" w:hAnsi="Times New Roman" w:cs="Times New Roman"/>
          <w:sz w:val="24"/>
          <w:szCs w:val="24"/>
        </w:rPr>
        <w:t>selama tiap periode sinyal digital inputnya. Dua digit biner direpresentasikan oleh dua</w:t>
      </w:r>
      <w:r>
        <w:rPr>
          <w:rFonts w:ascii="Times New Roman" w:hAnsi="Times New Roman" w:cs="Times New Roman"/>
          <w:sz w:val="24"/>
          <w:szCs w:val="24"/>
        </w:rPr>
        <w:t xml:space="preserve"> </w:t>
      </w:r>
      <w:r w:rsidRPr="008B43C4">
        <w:rPr>
          <w:rFonts w:ascii="Times New Roman" w:hAnsi="Times New Roman" w:cs="Times New Roman"/>
          <w:sz w:val="24"/>
          <w:szCs w:val="24"/>
        </w:rPr>
        <w:t>perbedaan frekuensi yang berdekatan dengan frekuensi carrier fc, pada saat sinyal input</w:t>
      </w:r>
      <w:r>
        <w:rPr>
          <w:rFonts w:ascii="Times New Roman" w:hAnsi="Times New Roman" w:cs="Times New Roman"/>
          <w:sz w:val="24"/>
          <w:szCs w:val="24"/>
        </w:rPr>
        <w:t xml:space="preserve"> </w:t>
      </w:r>
      <w:r w:rsidRPr="008B43C4">
        <w:rPr>
          <w:rFonts w:ascii="Times New Roman" w:hAnsi="Times New Roman" w:cs="Times New Roman"/>
          <w:sz w:val="24"/>
          <w:szCs w:val="24"/>
        </w:rPr>
        <w:t>berharga biner ‘1” maka frekuensi FSK sebesar f2, sedangkan pada saat sinyal input berharga</w:t>
      </w:r>
      <w:r>
        <w:rPr>
          <w:rFonts w:ascii="Times New Roman" w:hAnsi="Times New Roman" w:cs="Times New Roman"/>
          <w:sz w:val="24"/>
          <w:szCs w:val="24"/>
        </w:rPr>
        <w:t xml:space="preserve"> </w:t>
      </w:r>
      <w:r w:rsidRPr="008B43C4">
        <w:rPr>
          <w:rFonts w:ascii="Times New Roman" w:hAnsi="Times New Roman" w:cs="Times New Roman"/>
          <w:sz w:val="24"/>
          <w:szCs w:val="24"/>
        </w:rPr>
        <w:t>“0” maka frekuensi FSK sebesar f1.</w:t>
      </w:r>
    </w:p>
    <w:p w:rsidR="008B43C4" w:rsidRDefault="008B43C4" w:rsidP="008B43C4">
      <w:pPr>
        <w:ind w:left="360" w:firstLine="360"/>
        <w:jc w:val="center"/>
        <w:rPr>
          <w:rFonts w:ascii="Times New Roman" w:hAnsi="Times New Roman" w:cs="Times New Roman"/>
          <w:sz w:val="24"/>
          <w:szCs w:val="24"/>
        </w:rPr>
      </w:pPr>
      <w:r>
        <w:rPr>
          <w:noProof/>
        </w:rPr>
        <w:drawing>
          <wp:inline distT="0" distB="0" distL="0" distR="0" wp14:anchorId="087D427C" wp14:editId="464A24E7">
            <wp:extent cx="3600450" cy="2248187"/>
            <wp:effectExtent l="0" t="0" r="0" b="0"/>
            <wp:docPr id="13838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92863" name=""/>
                    <pic:cNvPicPr/>
                  </pic:nvPicPr>
                  <pic:blipFill>
                    <a:blip r:embed="rId11"/>
                    <a:stretch>
                      <a:fillRect/>
                    </a:stretch>
                  </pic:blipFill>
                  <pic:spPr>
                    <a:xfrm>
                      <a:off x="0" y="0"/>
                      <a:ext cx="3610145" cy="2254241"/>
                    </a:xfrm>
                    <a:prstGeom prst="rect">
                      <a:avLst/>
                    </a:prstGeom>
                  </pic:spPr>
                </pic:pic>
              </a:graphicData>
            </a:graphic>
          </wp:inline>
        </w:drawing>
      </w:r>
    </w:p>
    <w:p w:rsidR="008B43C4" w:rsidRDefault="008B43C4" w:rsidP="008B43C4">
      <w:pPr>
        <w:ind w:left="360" w:firstLine="360"/>
        <w:jc w:val="center"/>
        <w:rPr>
          <w:rFonts w:ascii="Times New Roman" w:hAnsi="Times New Roman" w:cs="Times New Roman"/>
          <w:sz w:val="24"/>
          <w:szCs w:val="24"/>
        </w:rPr>
      </w:pPr>
    </w:p>
    <w:p w:rsidR="008B43C4" w:rsidRDefault="008B43C4" w:rsidP="008B43C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PSK</w:t>
      </w:r>
    </w:p>
    <w:p w:rsidR="008B43C4" w:rsidRDefault="008B43C4" w:rsidP="008B43C4">
      <w:pPr>
        <w:pStyle w:val="ListParagraph"/>
        <w:jc w:val="both"/>
        <w:rPr>
          <w:rFonts w:ascii="Times New Roman" w:hAnsi="Times New Roman" w:cs="Times New Roman"/>
          <w:sz w:val="24"/>
          <w:szCs w:val="24"/>
        </w:rPr>
      </w:pPr>
      <w:r w:rsidRPr="008B43C4">
        <w:rPr>
          <w:rFonts w:ascii="Times New Roman" w:hAnsi="Times New Roman" w:cs="Times New Roman"/>
          <w:sz w:val="24"/>
          <w:szCs w:val="24"/>
        </w:rPr>
        <w:t>Phase-shift keying (PSK) merupakan bentuk modulasi sudut, modulasi digital dengan</w:t>
      </w:r>
      <w:r>
        <w:rPr>
          <w:rFonts w:ascii="Times New Roman" w:hAnsi="Times New Roman" w:cs="Times New Roman"/>
          <w:sz w:val="24"/>
          <w:szCs w:val="24"/>
        </w:rPr>
        <w:t xml:space="preserve"> </w:t>
      </w:r>
      <w:r w:rsidRPr="008B43C4">
        <w:rPr>
          <w:rFonts w:ascii="Times New Roman" w:hAnsi="Times New Roman" w:cs="Times New Roman"/>
          <w:sz w:val="24"/>
          <w:szCs w:val="24"/>
        </w:rPr>
        <w:t>amplitudo konstan.. Phase Shit Keying adalah suatu tennik modulasi digital dimana phasa</w:t>
      </w:r>
      <w:r>
        <w:rPr>
          <w:rFonts w:ascii="Times New Roman" w:hAnsi="Times New Roman" w:cs="Times New Roman"/>
          <w:sz w:val="24"/>
          <w:szCs w:val="24"/>
        </w:rPr>
        <w:t xml:space="preserve"> </w:t>
      </w:r>
      <w:r w:rsidRPr="008B43C4">
        <w:rPr>
          <w:rFonts w:ascii="Times New Roman" w:hAnsi="Times New Roman" w:cs="Times New Roman"/>
          <w:sz w:val="24"/>
          <w:szCs w:val="24"/>
        </w:rPr>
        <w:t>sinyal carrier output modulator diubah ubah sesuai dengan perubahan sinyal digital baseband</w:t>
      </w:r>
      <w:r>
        <w:rPr>
          <w:rFonts w:ascii="Times New Roman" w:hAnsi="Times New Roman" w:cs="Times New Roman"/>
          <w:sz w:val="24"/>
          <w:szCs w:val="24"/>
        </w:rPr>
        <w:t xml:space="preserve"> </w:t>
      </w:r>
      <w:r w:rsidRPr="008B43C4">
        <w:rPr>
          <w:rFonts w:ascii="Times New Roman" w:hAnsi="Times New Roman" w:cs="Times New Roman"/>
          <w:sz w:val="24"/>
          <w:szCs w:val="24"/>
        </w:rPr>
        <w:t>input modulator.</w:t>
      </w:r>
    </w:p>
    <w:p w:rsidR="008B43C4" w:rsidRDefault="008B43C4" w:rsidP="008B43C4">
      <w:pPr>
        <w:pStyle w:val="ListParagraph"/>
        <w:jc w:val="center"/>
        <w:rPr>
          <w:rFonts w:ascii="Times New Roman" w:hAnsi="Times New Roman" w:cs="Times New Roman"/>
          <w:sz w:val="24"/>
          <w:szCs w:val="24"/>
        </w:rPr>
      </w:pPr>
      <w:r>
        <w:rPr>
          <w:noProof/>
        </w:rPr>
        <w:lastRenderedPageBreak/>
        <w:drawing>
          <wp:inline distT="0" distB="0" distL="0" distR="0" wp14:anchorId="60337BB9" wp14:editId="188464CF">
            <wp:extent cx="3772547" cy="1952625"/>
            <wp:effectExtent l="0" t="0" r="0" b="0"/>
            <wp:docPr id="73921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17630" name=""/>
                    <pic:cNvPicPr/>
                  </pic:nvPicPr>
                  <pic:blipFill>
                    <a:blip r:embed="rId12"/>
                    <a:stretch>
                      <a:fillRect/>
                    </a:stretch>
                  </pic:blipFill>
                  <pic:spPr>
                    <a:xfrm>
                      <a:off x="0" y="0"/>
                      <a:ext cx="3775496" cy="1954151"/>
                    </a:xfrm>
                    <a:prstGeom prst="rect">
                      <a:avLst/>
                    </a:prstGeom>
                  </pic:spPr>
                </pic:pic>
              </a:graphicData>
            </a:graphic>
          </wp:inline>
        </w:drawing>
      </w:r>
    </w:p>
    <w:p w:rsidR="008B43C4" w:rsidRDefault="008B43C4" w:rsidP="008B43C4">
      <w:pPr>
        <w:pStyle w:val="ListParagraph"/>
        <w:jc w:val="both"/>
        <w:rPr>
          <w:rFonts w:ascii="Times New Roman" w:hAnsi="Times New Roman" w:cs="Times New Roman"/>
          <w:sz w:val="24"/>
          <w:szCs w:val="24"/>
        </w:rPr>
      </w:pPr>
    </w:p>
    <w:p w:rsidR="008B43C4" w:rsidRDefault="008B43C4" w:rsidP="008B43C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QAM</w:t>
      </w:r>
    </w:p>
    <w:p w:rsidR="008B43C4" w:rsidRDefault="008B43C4" w:rsidP="008B43C4">
      <w:pPr>
        <w:pStyle w:val="ListParagraph"/>
        <w:jc w:val="both"/>
        <w:rPr>
          <w:rFonts w:ascii="Times New Roman" w:hAnsi="Times New Roman" w:cs="Times New Roman"/>
          <w:sz w:val="24"/>
          <w:szCs w:val="24"/>
        </w:rPr>
      </w:pPr>
      <w:r w:rsidRPr="008B43C4">
        <w:rPr>
          <w:rFonts w:ascii="Times New Roman" w:hAnsi="Times New Roman" w:cs="Times New Roman"/>
          <w:sz w:val="24"/>
          <w:szCs w:val="24"/>
        </w:rPr>
        <w:t>QAM singkatan dari Quadrature Amplitude Modulation (Modulasi Amplitudo Kuadran). Ini adalah sebuah metode dalam teknologi komunikasi untuk mentransmisikan data menggunakan sinyal analog. Dalam QAM, informasi dikodekan dalam amplitudo dan fase gelombang pembawa.</w:t>
      </w:r>
    </w:p>
    <w:p w:rsidR="008B43C4" w:rsidRDefault="008B43C4" w:rsidP="008B43C4">
      <w:pPr>
        <w:pStyle w:val="ListParagraph"/>
        <w:jc w:val="center"/>
        <w:rPr>
          <w:rFonts w:ascii="Times New Roman" w:hAnsi="Times New Roman" w:cs="Times New Roman"/>
          <w:sz w:val="24"/>
          <w:szCs w:val="24"/>
        </w:rPr>
      </w:pPr>
      <w:r>
        <w:rPr>
          <w:noProof/>
        </w:rPr>
        <w:drawing>
          <wp:inline distT="0" distB="0" distL="0" distR="0" wp14:anchorId="67F3B05B" wp14:editId="0112EBA3">
            <wp:extent cx="4200525" cy="1383702"/>
            <wp:effectExtent l="0" t="0" r="0" b="6985"/>
            <wp:docPr id="121055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2663" name=""/>
                    <pic:cNvPicPr/>
                  </pic:nvPicPr>
                  <pic:blipFill>
                    <a:blip r:embed="rId13"/>
                    <a:stretch>
                      <a:fillRect/>
                    </a:stretch>
                  </pic:blipFill>
                  <pic:spPr>
                    <a:xfrm>
                      <a:off x="0" y="0"/>
                      <a:ext cx="4206639" cy="1385716"/>
                    </a:xfrm>
                    <a:prstGeom prst="rect">
                      <a:avLst/>
                    </a:prstGeom>
                  </pic:spPr>
                </pic:pic>
              </a:graphicData>
            </a:graphic>
          </wp:inline>
        </w:drawing>
      </w:r>
    </w:p>
    <w:p w:rsidR="008B43C4" w:rsidRDefault="008B43C4" w:rsidP="008B43C4">
      <w:pPr>
        <w:pStyle w:val="ListParagraph"/>
        <w:jc w:val="center"/>
        <w:rPr>
          <w:rFonts w:ascii="Times New Roman" w:hAnsi="Times New Roman" w:cs="Times New Roman"/>
          <w:sz w:val="24"/>
          <w:szCs w:val="24"/>
        </w:rPr>
      </w:pPr>
    </w:p>
    <w:p w:rsidR="008B43C4" w:rsidRDefault="008B43C4" w:rsidP="008B43C4">
      <w:pPr>
        <w:pStyle w:val="ListParagraph"/>
        <w:jc w:val="both"/>
        <w:rPr>
          <w:rFonts w:ascii="Times New Roman" w:hAnsi="Times New Roman" w:cs="Times New Roman"/>
          <w:sz w:val="24"/>
          <w:szCs w:val="24"/>
        </w:rPr>
      </w:pPr>
      <w:r>
        <w:rPr>
          <w:rFonts w:ascii="Times New Roman" w:hAnsi="Times New Roman" w:cs="Times New Roman"/>
          <w:sz w:val="24"/>
          <w:szCs w:val="24"/>
        </w:rPr>
        <w:t>RESUME:</w:t>
      </w:r>
    </w:p>
    <w:p w:rsidR="008B43C4" w:rsidRDefault="008B43C4" w:rsidP="008B43C4">
      <w:pPr>
        <w:pStyle w:val="ListParagraph"/>
        <w:jc w:val="both"/>
        <w:rPr>
          <w:rFonts w:ascii="Times New Roman" w:hAnsi="Times New Roman" w:cs="Times New Roman"/>
          <w:sz w:val="24"/>
          <w:szCs w:val="24"/>
        </w:rPr>
      </w:pPr>
      <w:r>
        <w:rPr>
          <w:noProof/>
        </w:rPr>
        <w:drawing>
          <wp:inline distT="0" distB="0" distL="0" distR="0" wp14:anchorId="11BBAF41" wp14:editId="1D82789E">
            <wp:extent cx="5286375" cy="3638550"/>
            <wp:effectExtent l="0" t="0" r="9525" b="0"/>
            <wp:docPr id="196763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37513" name=""/>
                    <pic:cNvPicPr/>
                  </pic:nvPicPr>
                  <pic:blipFill>
                    <a:blip r:embed="rId14"/>
                    <a:stretch>
                      <a:fillRect/>
                    </a:stretch>
                  </pic:blipFill>
                  <pic:spPr>
                    <a:xfrm>
                      <a:off x="0" y="0"/>
                      <a:ext cx="5286375" cy="3638550"/>
                    </a:xfrm>
                    <a:prstGeom prst="rect">
                      <a:avLst/>
                    </a:prstGeom>
                  </pic:spPr>
                </pic:pic>
              </a:graphicData>
            </a:graphic>
          </wp:inline>
        </w:drawing>
      </w:r>
    </w:p>
    <w:p w:rsidR="008B43C4" w:rsidRDefault="008B43C4" w:rsidP="008B43C4">
      <w:pPr>
        <w:pStyle w:val="ListParagraph"/>
        <w:jc w:val="both"/>
        <w:rPr>
          <w:rFonts w:ascii="Times New Roman" w:hAnsi="Times New Roman" w:cs="Times New Roman"/>
          <w:sz w:val="24"/>
          <w:szCs w:val="24"/>
        </w:rPr>
      </w:pPr>
    </w:p>
    <w:p w:rsidR="008B43C4" w:rsidRDefault="008B43C4" w:rsidP="008B43C4">
      <w:pPr>
        <w:pStyle w:val="ListParagraph"/>
        <w:jc w:val="center"/>
        <w:rPr>
          <w:rFonts w:ascii="Times New Roman" w:hAnsi="Times New Roman" w:cs="Times New Roman"/>
          <w:sz w:val="24"/>
          <w:szCs w:val="24"/>
        </w:rPr>
      </w:pPr>
      <w:r>
        <w:rPr>
          <w:rFonts w:ascii="Times New Roman" w:hAnsi="Times New Roman" w:cs="Times New Roman"/>
          <w:sz w:val="24"/>
          <w:szCs w:val="24"/>
        </w:rPr>
        <w:lastRenderedPageBreak/>
        <w:t>SDH(Synchronous Digital Hierarchy)</w:t>
      </w:r>
    </w:p>
    <w:p w:rsidR="008B43C4" w:rsidRDefault="008B43C4" w:rsidP="008B43C4">
      <w:pPr>
        <w:pStyle w:val="ListParagraph"/>
        <w:jc w:val="center"/>
        <w:rPr>
          <w:rFonts w:ascii="Times New Roman" w:hAnsi="Times New Roman" w:cs="Times New Roman"/>
          <w:sz w:val="24"/>
          <w:szCs w:val="24"/>
        </w:rPr>
      </w:pPr>
    </w:p>
    <w:p w:rsid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SDH merupakan suatu standar yang digunakan untuk memultiplekskan berbagai sinyal</w:t>
      </w:r>
      <w:r>
        <w:rPr>
          <w:rFonts w:ascii="Times New Roman" w:hAnsi="Times New Roman" w:cs="Times New Roman"/>
          <w:sz w:val="24"/>
          <w:szCs w:val="24"/>
        </w:rPr>
        <w:t xml:space="preserve"> </w:t>
      </w:r>
      <w:r w:rsidRPr="008B43C4">
        <w:rPr>
          <w:rFonts w:ascii="Times New Roman" w:hAnsi="Times New Roman" w:cs="Times New Roman"/>
          <w:sz w:val="24"/>
          <w:szCs w:val="24"/>
        </w:rPr>
        <w:t>yang kecepatannya konstan dengan kapasitas yang berbeda secara efisien dan menggunakan</w:t>
      </w:r>
      <w:r>
        <w:rPr>
          <w:rFonts w:ascii="Times New Roman" w:hAnsi="Times New Roman" w:cs="Times New Roman"/>
          <w:sz w:val="24"/>
          <w:szCs w:val="24"/>
        </w:rPr>
        <w:t xml:space="preserve"> </w:t>
      </w:r>
      <w:r w:rsidRPr="008B43C4">
        <w:rPr>
          <w:rFonts w:ascii="Times New Roman" w:hAnsi="Times New Roman" w:cs="Times New Roman"/>
          <w:sz w:val="24"/>
          <w:szCs w:val="24"/>
        </w:rPr>
        <w:t>jaringan transmisi yang sinkron yang telah ditetapkan oleh ITU-T</w:t>
      </w:r>
      <w:r>
        <w:rPr>
          <w:rFonts w:ascii="Times New Roman" w:hAnsi="Times New Roman" w:cs="Times New Roman"/>
          <w:sz w:val="24"/>
          <w:szCs w:val="24"/>
        </w:rPr>
        <w:t xml:space="preserve">. </w:t>
      </w:r>
      <w:r w:rsidRPr="008B43C4">
        <w:rPr>
          <w:rFonts w:ascii="Times New Roman" w:hAnsi="Times New Roman" w:cs="Times New Roman"/>
          <w:sz w:val="24"/>
          <w:szCs w:val="24"/>
        </w:rPr>
        <w:t>Pengertian SDH menurut Rec-707 ITU-T adalah “teknologi transport digital yang</w:t>
      </w:r>
      <w:r>
        <w:rPr>
          <w:rFonts w:ascii="Times New Roman" w:hAnsi="Times New Roman" w:cs="Times New Roman"/>
          <w:sz w:val="24"/>
          <w:szCs w:val="24"/>
        </w:rPr>
        <w:t xml:space="preserve"> </w:t>
      </w:r>
      <w:r w:rsidRPr="008B43C4">
        <w:rPr>
          <w:rFonts w:ascii="Times New Roman" w:hAnsi="Times New Roman" w:cs="Times New Roman"/>
          <w:sz w:val="24"/>
          <w:szCs w:val="24"/>
        </w:rPr>
        <w:t>tersusun secara hierarki untuk memultiplek dan membawa sinyal informasi (payload) melalui</w:t>
      </w:r>
      <w:r>
        <w:rPr>
          <w:rFonts w:ascii="Times New Roman" w:hAnsi="Times New Roman" w:cs="Times New Roman"/>
          <w:sz w:val="24"/>
          <w:szCs w:val="24"/>
        </w:rPr>
        <w:t xml:space="preserve"> </w:t>
      </w:r>
      <w:r w:rsidRPr="008B43C4">
        <w:rPr>
          <w:rFonts w:ascii="Times New Roman" w:hAnsi="Times New Roman" w:cs="Times New Roman"/>
          <w:sz w:val="24"/>
          <w:szCs w:val="24"/>
        </w:rPr>
        <w:t>media transmisi fisik.</w:t>
      </w:r>
      <w:r>
        <w:rPr>
          <w:rFonts w:ascii="Times New Roman" w:hAnsi="Times New Roman" w:cs="Times New Roman"/>
          <w:sz w:val="24"/>
          <w:szCs w:val="24"/>
        </w:rPr>
        <w:t xml:space="preserve"> </w:t>
      </w:r>
      <w:r w:rsidRPr="008B43C4">
        <w:rPr>
          <w:rFonts w:ascii="Times New Roman" w:hAnsi="Times New Roman" w:cs="Times New Roman"/>
          <w:sz w:val="24"/>
          <w:szCs w:val="24"/>
        </w:rPr>
        <w:t>Tawaran-tawaran spesifik yang diciptakan oleh SDH diantaranya termasuk:</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1. Self-healing; yakni pengarahan ulang (rerouting) lalu lintas komunikasi secara</w:t>
      </w:r>
      <w:r>
        <w:rPr>
          <w:rFonts w:ascii="Times New Roman" w:hAnsi="Times New Roman" w:cs="Times New Roman"/>
          <w:sz w:val="24"/>
          <w:szCs w:val="24"/>
        </w:rPr>
        <w:t xml:space="preserve"> </w:t>
      </w:r>
      <w:r w:rsidRPr="008B43C4">
        <w:rPr>
          <w:rFonts w:ascii="Times New Roman" w:hAnsi="Times New Roman" w:cs="Times New Roman"/>
          <w:sz w:val="24"/>
          <w:szCs w:val="24"/>
        </w:rPr>
        <w:t>otomatis tanpa interupsi layanan.</w:t>
      </w:r>
    </w:p>
    <w:p w:rsid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2. Service on demand; provisi yang cepat end-to-end customer services on demand.</w:t>
      </w:r>
    </w:p>
    <w:p w:rsid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3. Akses yang fleksibel; manajemen yang fleksibel dari berbagai lebarpita tetap ke</w:t>
      </w:r>
      <w:r>
        <w:rPr>
          <w:rFonts w:ascii="Times New Roman" w:hAnsi="Times New Roman" w:cs="Times New Roman"/>
          <w:sz w:val="24"/>
          <w:szCs w:val="24"/>
        </w:rPr>
        <w:t xml:space="preserve"> </w:t>
      </w:r>
      <w:r w:rsidRPr="008B43C4">
        <w:rPr>
          <w:rFonts w:ascii="Times New Roman" w:hAnsi="Times New Roman" w:cs="Times New Roman"/>
          <w:sz w:val="24"/>
          <w:szCs w:val="24"/>
        </w:rPr>
        <w:t>tempat-tempat pelanggan.</w:t>
      </w:r>
    </w:p>
    <w:p w:rsidR="008B43C4" w:rsidRDefault="008B43C4" w:rsidP="008B43C4">
      <w:pPr>
        <w:jc w:val="both"/>
        <w:rPr>
          <w:rFonts w:ascii="Times New Roman" w:hAnsi="Times New Roman" w:cs="Times New Roman"/>
          <w:sz w:val="24"/>
          <w:szCs w:val="24"/>
        </w:rPr>
      </w:pPr>
      <w:r>
        <w:rPr>
          <w:rFonts w:ascii="Times New Roman" w:hAnsi="Times New Roman" w:cs="Times New Roman"/>
          <w:sz w:val="24"/>
          <w:szCs w:val="24"/>
        </w:rPr>
        <w:t>Perbandingan SDH dan PDH</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PDH :</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1) Jenis sinyal plesinkron, yaitu adanya pergeseran clock.</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2) Bit rate dasar sebesar 1.544 Kb/s (PCM-24) biasa disebut sebagai sinyal T1, atau</w:t>
      </w:r>
      <w:r>
        <w:rPr>
          <w:rFonts w:ascii="Times New Roman" w:hAnsi="Times New Roman" w:cs="Times New Roman"/>
          <w:sz w:val="24"/>
          <w:szCs w:val="24"/>
        </w:rPr>
        <w:t xml:space="preserve"> </w:t>
      </w:r>
      <w:r w:rsidRPr="008B43C4">
        <w:rPr>
          <w:rFonts w:ascii="Times New Roman" w:hAnsi="Times New Roman" w:cs="Times New Roman"/>
          <w:sz w:val="24"/>
          <w:szCs w:val="24"/>
        </w:rPr>
        <w:t>2.048 Kb/s (PCM-30) biasa disebut sebagai sinyal E1.</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3) Teknik multipleks bit per bit.</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4) Penyelarasan terhadap bit rate dari frame dilakukan dengan metode jastifikasi positif.</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5) Penyelarasan phase menggunakan buffer memory.</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6) Setiap tahapan (orde) multipleks memiliki struktur frame yang berbeda.</w:t>
      </w:r>
    </w:p>
    <w:p w:rsid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7) Pengaksesan sinyal selalu melalui prosedur bertingkat.</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SDH:</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1) Jenis sinyal sinkron, yaitu dengan adanya clock acuan.</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2) Bit rate dasar sebesar 155.52 Mb/s (STM-1).</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3) Teknik multipleks byte per byte.</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4) Sinkronisasi menggunakan metode jastifikasi positif, negatif, dan nol.</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5) Penyelarasan phase menggunakan teknik pointer.</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6) Setiap tahapan multipleks memiliki struktur frame yang identik.</w:t>
      </w:r>
    </w:p>
    <w:p w:rsid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7) Memungkinkan pengaksesan sinyal kecepatan rendah secara individu .</w:t>
      </w:r>
    </w:p>
    <w:p w:rsidR="008B43C4" w:rsidRDefault="008B43C4" w:rsidP="008B43C4">
      <w:pPr>
        <w:jc w:val="both"/>
        <w:rPr>
          <w:rFonts w:ascii="Times New Roman" w:hAnsi="Times New Roman" w:cs="Times New Roman"/>
          <w:sz w:val="24"/>
          <w:szCs w:val="24"/>
        </w:rPr>
      </w:pPr>
    </w:p>
    <w:p w:rsidR="008B43C4" w:rsidRDefault="008B43C4" w:rsidP="008B43C4">
      <w:pPr>
        <w:jc w:val="both"/>
        <w:rPr>
          <w:rFonts w:ascii="Times New Roman" w:hAnsi="Times New Roman" w:cs="Times New Roman"/>
          <w:sz w:val="24"/>
          <w:szCs w:val="24"/>
        </w:rPr>
      </w:pPr>
      <w:r>
        <w:rPr>
          <w:rFonts w:ascii="Times New Roman" w:hAnsi="Times New Roman" w:cs="Times New Roman"/>
          <w:sz w:val="24"/>
          <w:szCs w:val="24"/>
        </w:rPr>
        <w:t>Karakteristik SDH</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Sinyal SDH mempunyai karakteristik sebagai berikut:</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lastRenderedPageBreak/>
        <w:t>1) Jaringan transmisi sinkron dengan adanya clock acuan, menggunakan satu perangkat</w:t>
      </w:r>
      <w:r>
        <w:rPr>
          <w:rFonts w:ascii="Times New Roman" w:hAnsi="Times New Roman" w:cs="Times New Roman"/>
          <w:sz w:val="24"/>
          <w:szCs w:val="24"/>
        </w:rPr>
        <w:t xml:space="preserve"> </w:t>
      </w:r>
      <w:r w:rsidRPr="008B43C4">
        <w:rPr>
          <w:rFonts w:ascii="Times New Roman" w:hAnsi="Times New Roman" w:cs="Times New Roman"/>
          <w:sz w:val="24"/>
          <w:szCs w:val="24"/>
        </w:rPr>
        <w:t>synchronous multiplexer, perangkat multiplex lebih simpel</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2) Adanya standar international untuk laju di atas 140 Mbps sehingga bisa diterapkan</w:t>
      </w:r>
      <w:r>
        <w:rPr>
          <w:rFonts w:ascii="Times New Roman" w:hAnsi="Times New Roman" w:cs="Times New Roman"/>
          <w:sz w:val="24"/>
          <w:szCs w:val="24"/>
        </w:rPr>
        <w:t xml:space="preserve"> </w:t>
      </w:r>
      <w:r w:rsidRPr="008B43C4">
        <w:rPr>
          <w:rFonts w:ascii="Times New Roman" w:hAnsi="Times New Roman" w:cs="Times New Roman"/>
          <w:sz w:val="24"/>
          <w:szCs w:val="24"/>
        </w:rPr>
        <w:t>pada perangkat dari pabrikan yang berbeda.</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3) Struktur modular dari laju data dasar 155.52 Mbps dapat disusun tingkatan</w:t>
      </w:r>
      <w:r>
        <w:rPr>
          <w:rFonts w:ascii="Times New Roman" w:hAnsi="Times New Roman" w:cs="Times New Roman"/>
          <w:sz w:val="24"/>
          <w:szCs w:val="24"/>
        </w:rPr>
        <w:t xml:space="preserve"> </w:t>
      </w:r>
      <w:r w:rsidRPr="008B43C4">
        <w:rPr>
          <w:rFonts w:ascii="Times New Roman" w:hAnsi="Times New Roman" w:cs="Times New Roman"/>
          <w:sz w:val="24"/>
          <w:szCs w:val="24"/>
        </w:rPr>
        <w:t>multiplekser yang lebih tinggi dengan laju data kelipatan bulat laju data STM-1.</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4) Pengaksesan kanal tertentu dari sinyal multipleks secara langsung dengan</w:t>
      </w:r>
      <w:r>
        <w:rPr>
          <w:rFonts w:ascii="Times New Roman" w:hAnsi="Times New Roman" w:cs="Times New Roman"/>
          <w:sz w:val="24"/>
          <w:szCs w:val="24"/>
        </w:rPr>
        <w:t xml:space="preserve"> </w:t>
      </w:r>
      <w:r w:rsidRPr="008B43C4">
        <w:rPr>
          <w:rFonts w:ascii="Times New Roman" w:hAnsi="Times New Roman" w:cs="Times New Roman"/>
          <w:sz w:val="24"/>
          <w:szCs w:val="24"/>
        </w:rPr>
        <w:t>menggunakan pointer. Hal ini dimungkinkan karena adanya DXC (Digital Cross</w:t>
      </w:r>
      <w:r>
        <w:rPr>
          <w:rFonts w:ascii="Times New Roman" w:hAnsi="Times New Roman" w:cs="Times New Roman"/>
          <w:sz w:val="24"/>
          <w:szCs w:val="24"/>
        </w:rPr>
        <w:t xml:space="preserve"> </w:t>
      </w:r>
      <w:r w:rsidRPr="008B43C4">
        <w:rPr>
          <w:rFonts w:ascii="Times New Roman" w:hAnsi="Times New Roman" w:cs="Times New Roman"/>
          <w:sz w:val="24"/>
          <w:szCs w:val="24"/>
        </w:rPr>
        <w:t>Connect) dan ADM [Add Drop (Drop/insert) Multiplekser] dengan efisien..</w:t>
      </w:r>
    </w:p>
    <w:p w:rsidR="008B43C4" w:rsidRP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5) Adanya bit-bit overhead untuk keperluan supervisi, pengendalian dan manajemen.</w:t>
      </w:r>
    </w:p>
    <w:p w:rsidR="008B43C4" w:rsidRDefault="008B43C4" w:rsidP="008B43C4">
      <w:pPr>
        <w:jc w:val="both"/>
        <w:rPr>
          <w:rFonts w:ascii="Times New Roman" w:hAnsi="Times New Roman" w:cs="Times New Roman"/>
          <w:sz w:val="24"/>
          <w:szCs w:val="24"/>
        </w:rPr>
      </w:pPr>
      <w:r w:rsidRPr="008B43C4">
        <w:rPr>
          <w:rFonts w:ascii="Times New Roman" w:hAnsi="Times New Roman" w:cs="Times New Roman"/>
          <w:sz w:val="24"/>
          <w:szCs w:val="24"/>
        </w:rPr>
        <w:t>6) Dimungkinkan mengirimkan sinyal PDH melalui teknik SDH.</w:t>
      </w:r>
    </w:p>
    <w:p w:rsidR="008B43C4" w:rsidRDefault="008B43C4" w:rsidP="008B43C4">
      <w:pPr>
        <w:jc w:val="both"/>
        <w:rPr>
          <w:rFonts w:ascii="Times New Roman" w:hAnsi="Times New Roman" w:cs="Times New Roman"/>
          <w:sz w:val="24"/>
          <w:szCs w:val="24"/>
        </w:rPr>
      </w:pPr>
    </w:p>
    <w:p w:rsidR="008B43C4" w:rsidRDefault="008B43C4" w:rsidP="008B43C4">
      <w:pPr>
        <w:jc w:val="both"/>
        <w:rPr>
          <w:rFonts w:ascii="Times New Roman" w:hAnsi="Times New Roman" w:cs="Times New Roman"/>
          <w:sz w:val="24"/>
          <w:szCs w:val="24"/>
        </w:rPr>
      </w:pPr>
      <w:r>
        <w:rPr>
          <w:rFonts w:ascii="Times New Roman" w:hAnsi="Times New Roman" w:cs="Times New Roman"/>
          <w:sz w:val="24"/>
          <w:szCs w:val="24"/>
        </w:rPr>
        <w:t>Struktur Pemultiplex SDH</w:t>
      </w:r>
    </w:p>
    <w:p w:rsidR="008B43C4" w:rsidRDefault="008B43C4" w:rsidP="008B43C4">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Container</w:t>
      </w:r>
    </w:p>
    <w:p w:rsidR="00321EF6" w:rsidRDefault="00321EF6" w:rsidP="00321EF6">
      <w:pPr>
        <w:pStyle w:val="ListParagraph"/>
        <w:jc w:val="both"/>
        <w:rPr>
          <w:rFonts w:ascii="Times New Roman" w:hAnsi="Times New Roman" w:cs="Times New Roman"/>
          <w:sz w:val="24"/>
          <w:szCs w:val="24"/>
        </w:rPr>
      </w:pPr>
      <w:r w:rsidRPr="00321EF6">
        <w:rPr>
          <w:rFonts w:ascii="Times New Roman" w:hAnsi="Times New Roman" w:cs="Times New Roman"/>
          <w:sz w:val="24"/>
          <w:szCs w:val="24"/>
        </w:rPr>
        <w:t>Container merupakan unsur yang paling dasar dalam susunan</w:t>
      </w:r>
      <w:r>
        <w:rPr>
          <w:rFonts w:ascii="Times New Roman" w:hAnsi="Times New Roman" w:cs="Times New Roman"/>
          <w:sz w:val="24"/>
          <w:szCs w:val="24"/>
        </w:rPr>
        <w:t xml:space="preserve"> </w:t>
      </w:r>
      <w:r w:rsidRPr="00321EF6">
        <w:rPr>
          <w:rFonts w:ascii="Times New Roman" w:hAnsi="Times New Roman" w:cs="Times New Roman"/>
          <w:sz w:val="24"/>
          <w:szCs w:val="24"/>
        </w:rPr>
        <w:t>multipleksing sinkron, Container adalah struktur informasi yang akan membentuk Virtual</w:t>
      </w:r>
      <w:r>
        <w:rPr>
          <w:rFonts w:ascii="Times New Roman" w:hAnsi="Times New Roman" w:cs="Times New Roman"/>
          <w:sz w:val="24"/>
          <w:szCs w:val="24"/>
        </w:rPr>
        <w:t xml:space="preserve"> </w:t>
      </w:r>
      <w:r w:rsidRPr="00321EF6">
        <w:rPr>
          <w:rFonts w:ascii="Times New Roman" w:hAnsi="Times New Roman" w:cs="Times New Roman"/>
          <w:sz w:val="24"/>
          <w:szCs w:val="24"/>
        </w:rPr>
        <w:t>Container pada payload. Fungsi utama dari container adalah untuk membentuk bit-rate dari</w:t>
      </w:r>
      <w:r>
        <w:rPr>
          <w:rFonts w:ascii="Times New Roman" w:hAnsi="Times New Roman" w:cs="Times New Roman"/>
          <w:sz w:val="24"/>
          <w:szCs w:val="24"/>
        </w:rPr>
        <w:t xml:space="preserve"> </w:t>
      </w:r>
      <w:r w:rsidRPr="00321EF6">
        <w:rPr>
          <w:rFonts w:ascii="Times New Roman" w:hAnsi="Times New Roman" w:cs="Times New Roman"/>
          <w:sz w:val="24"/>
          <w:szCs w:val="24"/>
        </w:rPr>
        <w:t>sinyal informasi tributari agar sesuai dengan rekomendasi sistem SDH</w:t>
      </w:r>
      <w:r>
        <w:rPr>
          <w:rFonts w:ascii="Times New Roman" w:hAnsi="Times New Roman" w:cs="Times New Roman"/>
          <w:sz w:val="24"/>
          <w:szCs w:val="24"/>
        </w:rPr>
        <w:t>.</w:t>
      </w:r>
    </w:p>
    <w:p w:rsidR="00321EF6" w:rsidRDefault="00321EF6" w:rsidP="00321EF6">
      <w:pPr>
        <w:pStyle w:val="ListParagraph"/>
        <w:jc w:val="both"/>
        <w:rPr>
          <w:rFonts w:ascii="Times New Roman" w:hAnsi="Times New Roman" w:cs="Times New Roman"/>
          <w:sz w:val="24"/>
          <w:szCs w:val="24"/>
        </w:rPr>
      </w:pPr>
    </w:p>
    <w:p w:rsidR="008B43C4" w:rsidRDefault="008B43C4" w:rsidP="008B43C4">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Virtual Container</w:t>
      </w:r>
    </w:p>
    <w:p w:rsidR="00321EF6" w:rsidRDefault="00321EF6" w:rsidP="00321EF6">
      <w:pPr>
        <w:pStyle w:val="ListParagraph"/>
        <w:jc w:val="both"/>
        <w:rPr>
          <w:rFonts w:ascii="Times New Roman" w:hAnsi="Times New Roman" w:cs="Times New Roman"/>
          <w:sz w:val="24"/>
          <w:szCs w:val="24"/>
        </w:rPr>
      </w:pPr>
      <w:r w:rsidRPr="00321EF6">
        <w:rPr>
          <w:rFonts w:ascii="Times New Roman" w:hAnsi="Times New Roman" w:cs="Times New Roman"/>
          <w:sz w:val="24"/>
          <w:szCs w:val="24"/>
        </w:rPr>
        <w:t>Virtual Container (VC) merupakan gabungan antara</w:t>
      </w:r>
      <w:r>
        <w:rPr>
          <w:rFonts w:ascii="Times New Roman" w:hAnsi="Times New Roman" w:cs="Times New Roman"/>
          <w:sz w:val="24"/>
          <w:szCs w:val="24"/>
        </w:rPr>
        <w:t xml:space="preserve"> </w:t>
      </w:r>
      <w:r w:rsidRPr="00321EF6">
        <w:rPr>
          <w:rFonts w:ascii="Times New Roman" w:hAnsi="Times New Roman" w:cs="Times New Roman"/>
          <w:sz w:val="24"/>
          <w:szCs w:val="24"/>
        </w:rPr>
        <w:t>container dengan POH (Path Overhead), POH membawa informasi antara titik-titik asembly</w:t>
      </w:r>
      <w:r>
        <w:rPr>
          <w:rFonts w:ascii="Times New Roman" w:hAnsi="Times New Roman" w:cs="Times New Roman"/>
          <w:sz w:val="24"/>
          <w:szCs w:val="24"/>
        </w:rPr>
        <w:t xml:space="preserve"> </w:t>
      </w:r>
      <w:r w:rsidRPr="00321EF6">
        <w:rPr>
          <w:rFonts w:ascii="Times New Roman" w:hAnsi="Times New Roman" w:cs="Times New Roman"/>
          <w:sz w:val="24"/>
          <w:szCs w:val="24"/>
        </w:rPr>
        <w:t>dan disasembly seperti pemeriksaan paritas, pelabelan jalur, pemonitoran alarm, dan</w:t>
      </w:r>
      <w:r>
        <w:rPr>
          <w:rFonts w:ascii="Times New Roman" w:hAnsi="Times New Roman" w:cs="Times New Roman"/>
          <w:sz w:val="24"/>
          <w:szCs w:val="24"/>
        </w:rPr>
        <w:t xml:space="preserve"> </w:t>
      </w:r>
      <w:r w:rsidRPr="00321EF6">
        <w:rPr>
          <w:rFonts w:ascii="Times New Roman" w:hAnsi="Times New Roman" w:cs="Times New Roman"/>
          <w:sz w:val="24"/>
          <w:szCs w:val="24"/>
        </w:rPr>
        <w:t>monitoring kinerja.</w:t>
      </w:r>
    </w:p>
    <w:p w:rsidR="00321EF6" w:rsidRDefault="00321EF6" w:rsidP="00321EF6">
      <w:pPr>
        <w:pStyle w:val="ListParagraph"/>
        <w:jc w:val="both"/>
        <w:rPr>
          <w:rFonts w:ascii="Times New Roman" w:hAnsi="Times New Roman" w:cs="Times New Roman"/>
          <w:sz w:val="24"/>
          <w:szCs w:val="24"/>
        </w:rPr>
      </w:pPr>
    </w:p>
    <w:p w:rsidR="00321EF6" w:rsidRPr="00321EF6" w:rsidRDefault="00321EF6" w:rsidP="00321EF6">
      <w:pPr>
        <w:pStyle w:val="ListParagraph"/>
        <w:numPr>
          <w:ilvl w:val="0"/>
          <w:numId w:val="7"/>
        </w:numPr>
        <w:jc w:val="both"/>
        <w:rPr>
          <w:rFonts w:ascii="Times New Roman" w:hAnsi="Times New Roman" w:cs="Times New Roman"/>
          <w:sz w:val="24"/>
          <w:szCs w:val="24"/>
        </w:rPr>
      </w:pPr>
      <w:r w:rsidRPr="00321EF6">
        <w:rPr>
          <w:rFonts w:ascii="Times New Roman" w:hAnsi="Times New Roman" w:cs="Times New Roman"/>
          <w:sz w:val="24"/>
          <w:szCs w:val="24"/>
        </w:rPr>
        <w:t>Lower Order Virtual Container: LO VC-n (n = 1, 2,)</w:t>
      </w:r>
    </w:p>
    <w:p w:rsidR="00321EF6" w:rsidRDefault="00321EF6" w:rsidP="00321EF6">
      <w:pPr>
        <w:pStyle w:val="ListParagraph"/>
        <w:ind w:firstLine="360"/>
        <w:jc w:val="both"/>
        <w:rPr>
          <w:rFonts w:ascii="Times New Roman" w:hAnsi="Times New Roman" w:cs="Times New Roman"/>
          <w:sz w:val="24"/>
          <w:szCs w:val="24"/>
        </w:rPr>
      </w:pPr>
      <w:r w:rsidRPr="00321EF6">
        <w:rPr>
          <w:rFonts w:ascii="Times New Roman" w:hAnsi="Times New Roman" w:cs="Times New Roman"/>
          <w:sz w:val="24"/>
          <w:szCs w:val="24"/>
        </w:rPr>
        <w:t>Komponen ini terdiri atas sebuah container-n (n = 1, 2,) dengan lower Orde Virtual</w:t>
      </w:r>
      <w:r>
        <w:rPr>
          <w:rFonts w:ascii="Times New Roman" w:hAnsi="Times New Roman" w:cs="Times New Roman"/>
          <w:sz w:val="24"/>
          <w:szCs w:val="24"/>
        </w:rPr>
        <w:t xml:space="preserve"> </w:t>
      </w:r>
      <w:r w:rsidRPr="00321EF6">
        <w:rPr>
          <w:rFonts w:ascii="Times New Roman" w:hAnsi="Times New Roman" w:cs="Times New Roman"/>
          <w:sz w:val="24"/>
          <w:szCs w:val="24"/>
        </w:rPr>
        <w:t>Container POH yang sesuai untuk level ini. Sebelum disusun kedalam frame STM-1,</w:t>
      </w:r>
      <w:r>
        <w:rPr>
          <w:rFonts w:ascii="Times New Roman" w:hAnsi="Times New Roman" w:cs="Times New Roman"/>
          <w:sz w:val="24"/>
          <w:szCs w:val="24"/>
        </w:rPr>
        <w:t xml:space="preserve"> </w:t>
      </w:r>
      <w:r w:rsidRPr="00321EF6">
        <w:rPr>
          <w:rFonts w:ascii="Times New Roman" w:hAnsi="Times New Roman" w:cs="Times New Roman"/>
          <w:sz w:val="24"/>
          <w:szCs w:val="24"/>
        </w:rPr>
        <w:t>Lower Order VC ini akan dimultipleks terlebih dahulu kedalam VC yang lebih tinggi</w:t>
      </w:r>
      <w:r>
        <w:rPr>
          <w:rFonts w:ascii="Times New Roman" w:hAnsi="Times New Roman" w:cs="Times New Roman"/>
          <w:sz w:val="24"/>
          <w:szCs w:val="24"/>
        </w:rPr>
        <w:t xml:space="preserve"> </w:t>
      </w:r>
      <w:r w:rsidRPr="00321EF6">
        <w:rPr>
          <w:rFonts w:ascii="Times New Roman" w:hAnsi="Times New Roman" w:cs="Times New Roman"/>
          <w:sz w:val="24"/>
          <w:szCs w:val="24"/>
        </w:rPr>
        <w:t>(High Order VC).</w:t>
      </w:r>
    </w:p>
    <w:p w:rsidR="00321EF6" w:rsidRPr="00321EF6" w:rsidRDefault="00321EF6" w:rsidP="00321EF6">
      <w:pPr>
        <w:pStyle w:val="ListParagraph"/>
        <w:ind w:firstLine="360"/>
        <w:jc w:val="both"/>
        <w:rPr>
          <w:rFonts w:ascii="Times New Roman" w:hAnsi="Times New Roman" w:cs="Times New Roman"/>
          <w:sz w:val="24"/>
          <w:szCs w:val="24"/>
        </w:rPr>
      </w:pPr>
    </w:p>
    <w:p w:rsidR="00321EF6" w:rsidRPr="00321EF6" w:rsidRDefault="00321EF6" w:rsidP="00321EF6">
      <w:pPr>
        <w:pStyle w:val="ListParagraph"/>
        <w:numPr>
          <w:ilvl w:val="0"/>
          <w:numId w:val="7"/>
        </w:numPr>
        <w:jc w:val="both"/>
        <w:rPr>
          <w:rFonts w:ascii="Times New Roman" w:hAnsi="Times New Roman" w:cs="Times New Roman"/>
          <w:sz w:val="24"/>
          <w:szCs w:val="24"/>
        </w:rPr>
      </w:pPr>
      <w:r w:rsidRPr="00321EF6">
        <w:rPr>
          <w:rFonts w:ascii="Times New Roman" w:hAnsi="Times New Roman" w:cs="Times New Roman"/>
          <w:sz w:val="24"/>
          <w:szCs w:val="24"/>
        </w:rPr>
        <w:t>High Order Vitual Container: HO VC-n (n = 3, 4)</w:t>
      </w:r>
    </w:p>
    <w:p w:rsidR="00321EF6" w:rsidRDefault="00321EF6" w:rsidP="00321EF6">
      <w:pPr>
        <w:pStyle w:val="ListParagraph"/>
        <w:ind w:firstLine="360"/>
        <w:jc w:val="both"/>
        <w:rPr>
          <w:rFonts w:ascii="Times New Roman" w:hAnsi="Times New Roman" w:cs="Times New Roman"/>
          <w:sz w:val="24"/>
          <w:szCs w:val="24"/>
        </w:rPr>
      </w:pPr>
      <w:r w:rsidRPr="00321EF6">
        <w:rPr>
          <w:rFonts w:ascii="Times New Roman" w:hAnsi="Times New Roman" w:cs="Times New Roman"/>
          <w:sz w:val="24"/>
          <w:szCs w:val="24"/>
        </w:rPr>
        <w:t>Komponen ini tersusun atas sebuah container-n (n = 3, 4) atau beberapa gabungan</w:t>
      </w:r>
      <w:r>
        <w:rPr>
          <w:rFonts w:ascii="Times New Roman" w:hAnsi="Times New Roman" w:cs="Times New Roman"/>
          <w:sz w:val="24"/>
          <w:szCs w:val="24"/>
        </w:rPr>
        <w:t xml:space="preserve"> </w:t>
      </w:r>
      <w:r w:rsidRPr="00321EF6">
        <w:rPr>
          <w:rFonts w:ascii="Times New Roman" w:hAnsi="Times New Roman" w:cs="Times New Roman"/>
          <w:sz w:val="24"/>
          <w:szCs w:val="24"/>
        </w:rPr>
        <w:t>dari Tributary Unit Group (TUG-2 atau TUG-3) yang ditambahkan dengan Virtual</w:t>
      </w:r>
      <w:r>
        <w:rPr>
          <w:rFonts w:ascii="Times New Roman" w:hAnsi="Times New Roman" w:cs="Times New Roman"/>
          <w:sz w:val="24"/>
          <w:szCs w:val="24"/>
        </w:rPr>
        <w:t xml:space="preserve"> </w:t>
      </w:r>
      <w:r w:rsidRPr="00321EF6">
        <w:rPr>
          <w:rFonts w:ascii="Times New Roman" w:hAnsi="Times New Roman" w:cs="Times New Roman"/>
          <w:sz w:val="24"/>
          <w:szCs w:val="24"/>
        </w:rPr>
        <w:t>Container POH yang sesesuai dengan level High Order ini.</w:t>
      </w:r>
    </w:p>
    <w:p w:rsidR="00321EF6" w:rsidRDefault="00321EF6" w:rsidP="00321EF6">
      <w:pPr>
        <w:pStyle w:val="ListParagraph"/>
        <w:jc w:val="both"/>
        <w:rPr>
          <w:rFonts w:ascii="Times New Roman" w:hAnsi="Times New Roman" w:cs="Times New Roman"/>
          <w:sz w:val="24"/>
          <w:szCs w:val="24"/>
        </w:rPr>
      </w:pPr>
    </w:p>
    <w:p w:rsidR="008B43C4" w:rsidRDefault="00321EF6" w:rsidP="008B43C4">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Tributari Unit</w:t>
      </w:r>
    </w:p>
    <w:p w:rsid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Tributary Unit Group (TUG) merupakan struktur informasi yang menyediakan adaptasi</w:t>
      </w:r>
      <w:r>
        <w:rPr>
          <w:rFonts w:ascii="Times New Roman" w:hAnsi="Times New Roman" w:cs="Times New Roman"/>
          <w:sz w:val="24"/>
          <w:szCs w:val="24"/>
        </w:rPr>
        <w:t xml:space="preserve"> </w:t>
      </w:r>
      <w:r w:rsidRPr="00321EF6">
        <w:rPr>
          <w:rFonts w:ascii="Times New Roman" w:hAnsi="Times New Roman" w:cs="Times New Roman"/>
          <w:sz w:val="24"/>
          <w:szCs w:val="24"/>
        </w:rPr>
        <w:t>antara LO-VC dengan HO-VC dari layer path. Untuk menggabungkan LO-VC kedalam HO</w:t>
      </w:r>
      <w:r>
        <w:rPr>
          <w:rFonts w:ascii="Times New Roman" w:hAnsi="Times New Roman" w:cs="Times New Roman"/>
          <w:sz w:val="24"/>
          <w:szCs w:val="24"/>
        </w:rPr>
        <w:t>-</w:t>
      </w:r>
      <w:r w:rsidRPr="00321EF6">
        <w:rPr>
          <w:rFonts w:ascii="Times New Roman" w:hAnsi="Times New Roman" w:cs="Times New Roman"/>
          <w:sz w:val="24"/>
          <w:szCs w:val="24"/>
        </w:rPr>
        <w:t>VC</w:t>
      </w:r>
      <w:r>
        <w:rPr>
          <w:rFonts w:ascii="Times New Roman" w:hAnsi="Times New Roman" w:cs="Times New Roman"/>
          <w:sz w:val="24"/>
          <w:szCs w:val="24"/>
        </w:rPr>
        <w:t xml:space="preserve"> </w:t>
      </w:r>
      <w:r w:rsidRPr="00321EF6">
        <w:rPr>
          <w:rFonts w:ascii="Times New Roman" w:hAnsi="Times New Roman" w:cs="Times New Roman"/>
          <w:sz w:val="24"/>
          <w:szCs w:val="24"/>
        </w:rPr>
        <w:t>diperlukan pointer (TU-Pointer). TU-Pointer ini berfungsi untuk menentukan awal posisi</w:t>
      </w:r>
      <w:r>
        <w:rPr>
          <w:rFonts w:ascii="Times New Roman" w:hAnsi="Times New Roman" w:cs="Times New Roman"/>
          <w:sz w:val="24"/>
          <w:szCs w:val="24"/>
        </w:rPr>
        <w:t xml:space="preserve"> </w:t>
      </w:r>
      <w:r w:rsidRPr="00321EF6">
        <w:rPr>
          <w:rFonts w:ascii="Times New Roman" w:hAnsi="Times New Roman" w:cs="Times New Roman"/>
          <w:sz w:val="24"/>
          <w:szCs w:val="24"/>
        </w:rPr>
        <w:t>LO-VC didalam HO-VC.</w:t>
      </w:r>
    </w:p>
    <w:p w:rsidR="00321EF6" w:rsidRDefault="00321EF6" w:rsidP="00321EF6">
      <w:pPr>
        <w:pStyle w:val="ListParagraph"/>
        <w:ind w:firstLine="720"/>
        <w:jc w:val="both"/>
        <w:rPr>
          <w:rFonts w:ascii="Times New Roman" w:hAnsi="Times New Roman" w:cs="Times New Roman"/>
          <w:sz w:val="24"/>
          <w:szCs w:val="24"/>
        </w:rPr>
      </w:pPr>
    </w:p>
    <w:p w:rsidR="00321EF6" w:rsidRDefault="00321EF6" w:rsidP="00321EF6">
      <w:pPr>
        <w:pStyle w:val="ListParagraph"/>
        <w:ind w:firstLine="720"/>
        <w:jc w:val="both"/>
        <w:rPr>
          <w:rFonts w:ascii="Times New Roman" w:hAnsi="Times New Roman" w:cs="Times New Roman"/>
          <w:sz w:val="24"/>
          <w:szCs w:val="24"/>
        </w:rPr>
      </w:pPr>
    </w:p>
    <w:p w:rsidR="00321EF6" w:rsidRDefault="00321EF6" w:rsidP="008B43C4">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lastRenderedPageBreak/>
        <w:t>Tributari Unit Group</w:t>
      </w:r>
    </w:p>
    <w:p w:rsid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Tributari Unit Group (TUG) merupakan gabungan satu atau beberapa Tributari Unit</w:t>
      </w:r>
      <w:r>
        <w:rPr>
          <w:rFonts w:ascii="Times New Roman" w:hAnsi="Times New Roman" w:cs="Times New Roman"/>
          <w:sz w:val="24"/>
          <w:szCs w:val="24"/>
        </w:rPr>
        <w:t xml:space="preserve"> </w:t>
      </w:r>
      <w:r w:rsidRPr="00321EF6">
        <w:rPr>
          <w:rFonts w:ascii="Times New Roman" w:hAnsi="Times New Roman" w:cs="Times New Roman"/>
          <w:sz w:val="24"/>
          <w:szCs w:val="24"/>
        </w:rPr>
        <w:t>(TU). Sebelum digabungkan kedalam HO-VC, beberapa TU sejenis terlebih dahulu</w:t>
      </w:r>
      <w:r>
        <w:rPr>
          <w:rFonts w:ascii="Times New Roman" w:hAnsi="Times New Roman" w:cs="Times New Roman"/>
          <w:sz w:val="24"/>
          <w:szCs w:val="24"/>
        </w:rPr>
        <w:t xml:space="preserve"> </w:t>
      </w:r>
      <w:r w:rsidRPr="00321EF6">
        <w:rPr>
          <w:rFonts w:ascii="Times New Roman" w:hAnsi="Times New Roman" w:cs="Times New Roman"/>
          <w:sz w:val="24"/>
          <w:szCs w:val="24"/>
        </w:rPr>
        <w:t>digabungkan menjadi satu melalui multipleks byte by byte dan dinamakan TUG.</w:t>
      </w:r>
    </w:p>
    <w:p w:rsidR="00321EF6" w:rsidRDefault="00321EF6" w:rsidP="00321EF6">
      <w:pPr>
        <w:pStyle w:val="ListParagraph"/>
        <w:ind w:firstLine="720"/>
        <w:jc w:val="both"/>
        <w:rPr>
          <w:rFonts w:ascii="Times New Roman" w:hAnsi="Times New Roman" w:cs="Times New Roman"/>
          <w:sz w:val="24"/>
          <w:szCs w:val="24"/>
        </w:rPr>
      </w:pPr>
    </w:p>
    <w:p w:rsidR="00321EF6" w:rsidRDefault="00321EF6" w:rsidP="008B43C4">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Administrative Unit</w:t>
      </w:r>
    </w:p>
    <w:p w:rsid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AU berfungsi sebagai penyesuai antara layer path high order</w:t>
      </w:r>
      <w:r>
        <w:rPr>
          <w:rFonts w:ascii="Times New Roman" w:hAnsi="Times New Roman" w:cs="Times New Roman"/>
          <w:sz w:val="24"/>
          <w:szCs w:val="24"/>
        </w:rPr>
        <w:t xml:space="preserve"> </w:t>
      </w:r>
      <w:r w:rsidRPr="00321EF6">
        <w:rPr>
          <w:rFonts w:ascii="Times New Roman" w:hAnsi="Times New Roman" w:cs="Times New Roman"/>
          <w:sz w:val="24"/>
          <w:szCs w:val="24"/>
        </w:rPr>
        <w:t>dengan layer multipleks, AU merupakan struktur informasi yang menyediakan adaptasi</w:t>
      </w:r>
      <w:r>
        <w:rPr>
          <w:rFonts w:ascii="Times New Roman" w:hAnsi="Times New Roman" w:cs="Times New Roman"/>
          <w:sz w:val="24"/>
          <w:szCs w:val="24"/>
        </w:rPr>
        <w:t xml:space="preserve"> </w:t>
      </w:r>
      <w:r w:rsidRPr="00321EF6">
        <w:rPr>
          <w:rFonts w:ascii="Times New Roman" w:hAnsi="Times New Roman" w:cs="Times New Roman"/>
          <w:sz w:val="24"/>
          <w:szCs w:val="24"/>
        </w:rPr>
        <w:t>antara HO-VC kedalam STM-n, AU terdiri dari HO-VC dengan AU-Pointer. AU-Pointer ini</w:t>
      </w:r>
      <w:r>
        <w:rPr>
          <w:rFonts w:ascii="Times New Roman" w:hAnsi="Times New Roman" w:cs="Times New Roman"/>
          <w:sz w:val="24"/>
          <w:szCs w:val="24"/>
        </w:rPr>
        <w:t xml:space="preserve"> </w:t>
      </w:r>
      <w:r w:rsidRPr="00321EF6">
        <w:rPr>
          <w:rFonts w:ascii="Times New Roman" w:hAnsi="Times New Roman" w:cs="Times New Roman"/>
          <w:sz w:val="24"/>
          <w:szCs w:val="24"/>
        </w:rPr>
        <w:t>menunjukkan posisi awal HO-VC didalam frame STM-n.</w:t>
      </w:r>
    </w:p>
    <w:p w:rsidR="00321EF6" w:rsidRDefault="00321EF6" w:rsidP="00321EF6">
      <w:pPr>
        <w:pStyle w:val="ListParagraph"/>
        <w:jc w:val="both"/>
        <w:rPr>
          <w:rFonts w:ascii="Times New Roman" w:hAnsi="Times New Roman" w:cs="Times New Roman"/>
          <w:sz w:val="24"/>
          <w:szCs w:val="24"/>
        </w:rPr>
      </w:pPr>
    </w:p>
    <w:p w:rsidR="00321EF6" w:rsidRDefault="00321EF6" w:rsidP="008B43C4">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Administrative Unit Group</w:t>
      </w:r>
    </w:p>
    <w:p w:rsid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Beberapa AU atau sebuah AU yang telah menyusun seluruh payload pada frame STM dapat</w:t>
      </w:r>
      <w:r>
        <w:rPr>
          <w:rFonts w:ascii="Times New Roman" w:hAnsi="Times New Roman" w:cs="Times New Roman"/>
          <w:sz w:val="24"/>
          <w:szCs w:val="24"/>
        </w:rPr>
        <w:t xml:space="preserve"> </w:t>
      </w:r>
      <w:r w:rsidRPr="00321EF6">
        <w:rPr>
          <w:rFonts w:ascii="Times New Roman" w:hAnsi="Times New Roman" w:cs="Times New Roman"/>
          <w:sz w:val="24"/>
          <w:szCs w:val="24"/>
        </w:rPr>
        <w:t>dikatakan Administrative Unit Group (AUG).</w:t>
      </w:r>
    </w:p>
    <w:p w:rsidR="00321EF6" w:rsidRDefault="00321EF6" w:rsidP="00321EF6">
      <w:pPr>
        <w:pStyle w:val="ListParagraph"/>
        <w:ind w:firstLine="720"/>
        <w:jc w:val="both"/>
        <w:rPr>
          <w:rFonts w:ascii="Times New Roman" w:hAnsi="Times New Roman" w:cs="Times New Roman"/>
          <w:sz w:val="24"/>
          <w:szCs w:val="24"/>
        </w:rPr>
      </w:pPr>
    </w:p>
    <w:p w:rsidR="00321EF6" w:rsidRDefault="00321EF6" w:rsidP="008B43C4">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Synchronous Transport Module</w:t>
      </w:r>
    </w:p>
    <w:p w:rsid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STM adalah hasil akhir dari susunan multipleksing sinkron dan ditransmisikan melalui</w:t>
      </w:r>
      <w:r>
        <w:rPr>
          <w:rFonts w:ascii="Times New Roman" w:hAnsi="Times New Roman" w:cs="Times New Roman"/>
          <w:sz w:val="24"/>
          <w:szCs w:val="24"/>
        </w:rPr>
        <w:t xml:space="preserve"> </w:t>
      </w:r>
      <w:r w:rsidRPr="00321EF6">
        <w:rPr>
          <w:rFonts w:ascii="Times New Roman" w:hAnsi="Times New Roman" w:cs="Times New Roman"/>
          <w:sz w:val="24"/>
          <w:szCs w:val="24"/>
        </w:rPr>
        <w:t>jaringan transmisi sinkron. STM-n dibentuk dengan byte inter-leaving dari n buah AUG dan</w:t>
      </w:r>
      <w:r>
        <w:rPr>
          <w:rFonts w:ascii="Times New Roman" w:hAnsi="Times New Roman" w:cs="Times New Roman"/>
          <w:sz w:val="24"/>
          <w:szCs w:val="24"/>
        </w:rPr>
        <w:t xml:space="preserve"> </w:t>
      </w:r>
      <w:r w:rsidRPr="00321EF6">
        <w:rPr>
          <w:rFonts w:ascii="Times New Roman" w:hAnsi="Times New Roman" w:cs="Times New Roman"/>
          <w:sz w:val="24"/>
          <w:szCs w:val="24"/>
        </w:rPr>
        <w:t>penambahan SOH pada awal framenya.</w:t>
      </w:r>
    </w:p>
    <w:p w:rsidR="00321EF6" w:rsidRDefault="00321EF6" w:rsidP="00321EF6">
      <w:pPr>
        <w:jc w:val="both"/>
        <w:rPr>
          <w:rFonts w:ascii="Times New Roman" w:hAnsi="Times New Roman" w:cs="Times New Roman"/>
          <w:sz w:val="24"/>
          <w:szCs w:val="24"/>
        </w:rPr>
      </w:pPr>
    </w:p>
    <w:p w:rsidR="00321EF6" w:rsidRDefault="00321EF6" w:rsidP="00321EF6">
      <w:pPr>
        <w:jc w:val="both"/>
        <w:rPr>
          <w:rFonts w:ascii="Times New Roman" w:hAnsi="Times New Roman" w:cs="Times New Roman"/>
          <w:sz w:val="24"/>
          <w:szCs w:val="24"/>
        </w:rPr>
      </w:pPr>
      <w:r>
        <w:rPr>
          <w:rFonts w:ascii="Times New Roman" w:hAnsi="Times New Roman" w:cs="Times New Roman"/>
          <w:sz w:val="24"/>
          <w:szCs w:val="24"/>
        </w:rPr>
        <w:t>Struktur Pemultiplex SDH</w:t>
      </w:r>
    </w:p>
    <w:p w:rsidR="00321EF6" w:rsidRPr="00321EF6" w:rsidRDefault="00321EF6" w:rsidP="00321EF6">
      <w:pPr>
        <w:jc w:val="both"/>
        <w:rPr>
          <w:rFonts w:ascii="Times New Roman" w:hAnsi="Times New Roman" w:cs="Times New Roman"/>
          <w:sz w:val="24"/>
          <w:szCs w:val="24"/>
        </w:rPr>
      </w:pPr>
      <w:r w:rsidRPr="00321EF6">
        <w:rPr>
          <w:rFonts w:ascii="Times New Roman" w:hAnsi="Times New Roman" w:cs="Times New Roman"/>
          <w:sz w:val="24"/>
          <w:szCs w:val="24"/>
        </w:rPr>
        <w:t>Elemen-elemen SDH terdiri atas empat elemen yaitu :</w:t>
      </w:r>
    </w:p>
    <w:p w:rsidR="00321EF6" w:rsidRPr="00321EF6" w:rsidRDefault="00321EF6" w:rsidP="00321EF6">
      <w:pPr>
        <w:pStyle w:val="ListParagraph"/>
        <w:numPr>
          <w:ilvl w:val="0"/>
          <w:numId w:val="8"/>
        </w:numPr>
        <w:jc w:val="both"/>
        <w:rPr>
          <w:rFonts w:ascii="Times New Roman" w:hAnsi="Times New Roman" w:cs="Times New Roman"/>
          <w:sz w:val="24"/>
          <w:szCs w:val="24"/>
        </w:rPr>
      </w:pPr>
      <w:r w:rsidRPr="00321EF6">
        <w:rPr>
          <w:rFonts w:ascii="Times New Roman" w:hAnsi="Times New Roman" w:cs="Times New Roman"/>
          <w:sz w:val="24"/>
          <w:szCs w:val="24"/>
        </w:rPr>
        <w:t>Terminal Multiplexer</w:t>
      </w:r>
    </w:p>
    <w:p w:rsid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Terminal multiplexer (TM) atau multiplexer berfungsi untuk menggabungkan sinyal digital</w:t>
      </w:r>
      <w:r>
        <w:rPr>
          <w:rFonts w:ascii="Times New Roman" w:hAnsi="Times New Roman" w:cs="Times New Roman"/>
          <w:sz w:val="24"/>
          <w:szCs w:val="24"/>
        </w:rPr>
        <w:t xml:space="preserve"> </w:t>
      </w:r>
      <w:r w:rsidRPr="00321EF6">
        <w:rPr>
          <w:rFonts w:ascii="Times New Roman" w:hAnsi="Times New Roman" w:cs="Times New Roman"/>
          <w:sz w:val="24"/>
          <w:szCs w:val="24"/>
        </w:rPr>
        <w:t>dengan tujuan memperoleh bit rate yang lebih tinggi untuk transmisi</w:t>
      </w:r>
      <w:r>
        <w:rPr>
          <w:rFonts w:ascii="Times New Roman" w:hAnsi="Times New Roman" w:cs="Times New Roman"/>
          <w:sz w:val="24"/>
          <w:szCs w:val="24"/>
        </w:rPr>
        <w:t xml:space="preserve"> </w:t>
      </w:r>
      <w:r w:rsidRPr="00321EF6">
        <w:rPr>
          <w:rFonts w:ascii="Times New Roman" w:hAnsi="Times New Roman" w:cs="Times New Roman"/>
          <w:sz w:val="24"/>
          <w:szCs w:val="24"/>
        </w:rPr>
        <w:t>berkapasitas/berkecepatan tinggi.</w:t>
      </w:r>
      <w:r>
        <w:rPr>
          <w:rFonts w:ascii="Times New Roman" w:hAnsi="Times New Roman" w:cs="Times New Roman"/>
          <w:sz w:val="24"/>
          <w:szCs w:val="24"/>
        </w:rPr>
        <w:t xml:space="preserve"> </w:t>
      </w:r>
    </w:p>
    <w:p w:rsidR="00321EF6" w:rsidRPr="00321EF6" w:rsidRDefault="00321EF6" w:rsidP="00321EF6">
      <w:pPr>
        <w:pStyle w:val="ListParagraph"/>
        <w:jc w:val="both"/>
        <w:rPr>
          <w:rFonts w:ascii="Times New Roman" w:hAnsi="Times New Roman" w:cs="Times New Roman"/>
          <w:sz w:val="24"/>
          <w:szCs w:val="24"/>
        </w:rPr>
      </w:pPr>
    </w:p>
    <w:p w:rsidR="00321EF6" w:rsidRPr="00321EF6" w:rsidRDefault="00321EF6" w:rsidP="00321EF6">
      <w:pPr>
        <w:pStyle w:val="ListParagraph"/>
        <w:numPr>
          <w:ilvl w:val="0"/>
          <w:numId w:val="8"/>
        </w:numPr>
        <w:jc w:val="both"/>
        <w:rPr>
          <w:rFonts w:ascii="Times New Roman" w:hAnsi="Times New Roman" w:cs="Times New Roman"/>
          <w:sz w:val="24"/>
          <w:szCs w:val="24"/>
        </w:rPr>
      </w:pPr>
      <w:r w:rsidRPr="00321EF6">
        <w:rPr>
          <w:rFonts w:ascii="Times New Roman" w:hAnsi="Times New Roman" w:cs="Times New Roman"/>
          <w:sz w:val="24"/>
          <w:szCs w:val="24"/>
        </w:rPr>
        <w:t>Regenerator</w:t>
      </w:r>
    </w:p>
    <w:p w:rsidR="00321EF6" w:rsidRP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 xml:space="preserve">Pada sistem transmisi digital, penguatan sinyal dilakukan menggunakan perangkat </w:t>
      </w:r>
      <w:r>
        <w:rPr>
          <w:rFonts w:ascii="Times New Roman" w:hAnsi="Times New Roman" w:cs="Times New Roman"/>
          <w:sz w:val="24"/>
          <w:szCs w:val="24"/>
        </w:rPr>
        <w:t xml:space="preserve"> y</w:t>
      </w:r>
      <w:r w:rsidRPr="00321EF6">
        <w:rPr>
          <w:rFonts w:ascii="Times New Roman" w:hAnsi="Times New Roman" w:cs="Times New Roman"/>
          <w:sz w:val="24"/>
          <w:szCs w:val="24"/>
        </w:rPr>
        <w:t>ang</w:t>
      </w:r>
      <w:r>
        <w:rPr>
          <w:rFonts w:ascii="Times New Roman" w:hAnsi="Times New Roman" w:cs="Times New Roman"/>
          <w:sz w:val="24"/>
          <w:szCs w:val="24"/>
        </w:rPr>
        <w:t xml:space="preserve"> </w:t>
      </w:r>
      <w:r w:rsidRPr="00321EF6">
        <w:rPr>
          <w:rFonts w:ascii="Times New Roman" w:hAnsi="Times New Roman" w:cs="Times New Roman"/>
          <w:sz w:val="24"/>
          <w:szCs w:val="24"/>
        </w:rPr>
        <w:t>disebut regenerator (digital amplifier).</w:t>
      </w:r>
    </w:p>
    <w:p w:rsidR="00321EF6" w:rsidRPr="00321EF6" w:rsidRDefault="00321EF6" w:rsidP="00321EF6">
      <w:pPr>
        <w:pStyle w:val="ListParagraph"/>
        <w:jc w:val="both"/>
        <w:rPr>
          <w:rFonts w:ascii="Times New Roman" w:hAnsi="Times New Roman" w:cs="Times New Roman"/>
          <w:sz w:val="24"/>
          <w:szCs w:val="24"/>
        </w:rPr>
      </w:pPr>
    </w:p>
    <w:p w:rsidR="00321EF6" w:rsidRPr="00321EF6" w:rsidRDefault="00321EF6" w:rsidP="00321EF6">
      <w:pPr>
        <w:pStyle w:val="ListParagraph"/>
        <w:numPr>
          <w:ilvl w:val="0"/>
          <w:numId w:val="8"/>
        </w:numPr>
        <w:jc w:val="both"/>
        <w:rPr>
          <w:rFonts w:ascii="Times New Roman" w:hAnsi="Times New Roman" w:cs="Times New Roman"/>
          <w:sz w:val="24"/>
          <w:szCs w:val="24"/>
        </w:rPr>
      </w:pPr>
      <w:r w:rsidRPr="00321EF6">
        <w:rPr>
          <w:rFonts w:ascii="Times New Roman" w:hAnsi="Times New Roman" w:cs="Times New Roman"/>
          <w:sz w:val="24"/>
          <w:szCs w:val="24"/>
        </w:rPr>
        <w:t>Add/Drop Multiplexer (ADM)</w:t>
      </w:r>
    </w:p>
    <w:p w:rsid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 xml:space="preserve">Add/drop multiplexers atau insert and drop digunakan untuk mengambil (drop) </w:t>
      </w:r>
      <w:r>
        <w:rPr>
          <w:rFonts w:ascii="Times New Roman" w:hAnsi="Times New Roman" w:cs="Times New Roman"/>
          <w:sz w:val="24"/>
          <w:szCs w:val="24"/>
        </w:rPr>
        <w:t xml:space="preserve"> be</w:t>
      </w:r>
      <w:r w:rsidRPr="00321EF6">
        <w:rPr>
          <w:rFonts w:ascii="Times New Roman" w:hAnsi="Times New Roman" w:cs="Times New Roman"/>
          <w:sz w:val="24"/>
          <w:szCs w:val="24"/>
        </w:rPr>
        <w:t>berapa</w:t>
      </w:r>
      <w:r>
        <w:rPr>
          <w:rFonts w:ascii="Times New Roman" w:hAnsi="Times New Roman" w:cs="Times New Roman"/>
          <w:sz w:val="24"/>
          <w:szCs w:val="24"/>
        </w:rPr>
        <w:t xml:space="preserve"> </w:t>
      </w:r>
      <w:r w:rsidRPr="00321EF6">
        <w:rPr>
          <w:rFonts w:ascii="Times New Roman" w:hAnsi="Times New Roman" w:cs="Times New Roman"/>
          <w:sz w:val="24"/>
          <w:szCs w:val="24"/>
        </w:rPr>
        <w:t>kanal dari aliran data kecepatan tinggi atau untuk menyisipkan (add) beberapa kanal ke</w:t>
      </w:r>
      <w:r>
        <w:rPr>
          <w:rFonts w:ascii="Times New Roman" w:hAnsi="Times New Roman" w:cs="Times New Roman"/>
          <w:sz w:val="24"/>
          <w:szCs w:val="24"/>
        </w:rPr>
        <w:t xml:space="preserve"> </w:t>
      </w:r>
      <w:r w:rsidRPr="00321EF6">
        <w:rPr>
          <w:rFonts w:ascii="Times New Roman" w:hAnsi="Times New Roman" w:cs="Times New Roman"/>
          <w:sz w:val="24"/>
          <w:szCs w:val="24"/>
        </w:rPr>
        <w:t>dalam aliran data berkecepatan tinggi.</w:t>
      </w:r>
    </w:p>
    <w:p w:rsidR="00321EF6" w:rsidRPr="00321EF6" w:rsidRDefault="00321EF6" w:rsidP="00321EF6">
      <w:pPr>
        <w:pStyle w:val="ListParagraph"/>
        <w:ind w:firstLine="720"/>
        <w:jc w:val="both"/>
        <w:rPr>
          <w:rFonts w:ascii="Times New Roman" w:hAnsi="Times New Roman" w:cs="Times New Roman"/>
          <w:sz w:val="24"/>
          <w:szCs w:val="24"/>
        </w:rPr>
      </w:pPr>
    </w:p>
    <w:p w:rsidR="00321EF6" w:rsidRPr="00321EF6" w:rsidRDefault="00321EF6" w:rsidP="00321EF6">
      <w:pPr>
        <w:pStyle w:val="ListParagraph"/>
        <w:numPr>
          <w:ilvl w:val="0"/>
          <w:numId w:val="8"/>
        </w:numPr>
        <w:jc w:val="both"/>
        <w:rPr>
          <w:rFonts w:ascii="Times New Roman" w:hAnsi="Times New Roman" w:cs="Times New Roman"/>
          <w:sz w:val="24"/>
          <w:szCs w:val="24"/>
        </w:rPr>
      </w:pPr>
      <w:r w:rsidRPr="00321EF6">
        <w:rPr>
          <w:rFonts w:ascii="Times New Roman" w:hAnsi="Times New Roman" w:cs="Times New Roman"/>
          <w:sz w:val="24"/>
          <w:szCs w:val="24"/>
        </w:rPr>
        <w:t>Digital Cross Connect</w:t>
      </w:r>
    </w:p>
    <w:p w:rsidR="00321EF6" w:rsidRDefault="00321EF6" w:rsidP="00321EF6">
      <w:pPr>
        <w:pStyle w:val="ListParagraph"/>
        <w:ind w:firstLine="720"/>
        <w:jc w:val="both"/>
        <w:rPr>
          <w:rFonts w:ascii="Times New Roman" w:hAnsi="Times New Roman" w:cs="Times New Roman"/>
          <w:sz w:val="24"/>
          <w:szCs w:val="24"/>
        </w:rPr>
      </w:pPr>
      <w:r w:rsidRPr="00321EF6">
        <w:rPr>
          <w:rFonts w:ascii="Times New Roman" w:hAnsi="Times New Roman" w:cs="Times New Roman"/>
          <w:sz w:val="24"/>
          <w:szCs w:val="24"/>
        </w:rPr>
        <w:t xml:space="preserve">Digital cross-connect (DXC) merupakan node jaringan yang mampu menyusun ulang </w:t>
      </w:r>
      <w:r>
        <w:rPr>
          <w:rFonts w:ascii="Times New Roman" w:hAnsi="Times New Roman" w:cs="Times New Roman"/>
          <w:sz w:val="24"/>
          <w:szCs w:val="24"/>
        </w:rPr>
        <w:t>k</w:t>
      </w:r>
      <w:r w:rsidRPr="00321EF6">
        <w:rPr>
          <w:rFonts w:ascii="Times New Roman" w:hAnsi="Times New Roman" w:cs="Times New Roman"/>
          <w:sz w:val="24"/>
          <w:szCs w:val="24"/>
        </w:rPr>
        <w:t>anal</w:t>
      </w:r>
      <w:r>
        <w:rPr>
          <w:rFonts w:ascii="Times New Roman" w:hAnsi="Times New Roman" w:cs="Times New Roman"/>
          <w:sz w:val="24"/>
          <w:szCs w:val="24"/>
        </w:rPr>
        <w:t xml:space="preserve"> </w:t>
      </w:r>
      <w:r w:rsidRPr="00321EF6">
        <w:rPr>
          <w:rFonts w:ascii="Times New Roman" w:hAnsi="Times New Roman" w:cs="Times New Roman"/>
          <w:sz w:val="24"/>
          <w:szCs w:val="24"/>
        </w:rPr>
        <w:t>kanal</w:t>
      </w:r>
      <w:r>
        <w:rPr>
          <w:rFonts w:ascii="Times New Roman" w:hAnsi="Times New Roman" w:cs="Times New Roman"/>
          <w:sz w:val="24"/>
          <w:szCs w:val="24"/>
        </w:rPr>
        <w:t xml:space="preserve"> </w:t>
      </w:r>
      <w:r w:rsidRPr="00321EF6">
        <w:rPr>
          <w:rFonts w:ascii="Times New Roman" w:hAnsi="Times New Roman" w:cs="Times New Roman"/>
          <w:sz w:val="24"/>
          <w:szCs w:val="24"/>
        </w:rPr>
        <w:t>yang ada di dalam suatu aliran. DXC memungkinkan konfigurasi terhadap jaringan</w:t>
      </w:r>
      <w:r>
        <w:rPr>
          <w:rFonts w:ascii="Times New Roman" w:hAnsi="Times New Roman" w:cs="Times New Roman"/>
          <w:sz w:val="24"/>
          <w:szCs w:val="24"/>
        </w:rPr>
        <w:t xml:space="preserve"> </w:t>
      </w:r>
      <w:r w:rsidRPr="00321EF6">
        <w:rPr>
          <w:rFonts w:ascii="Times New Roman" w:hAnsi="Times New Roman" w:cs="Times New Roman"/>
          <w:sz w:val="24"/>
          <w:szCs w:val="24"/>
        </w:rPr>
        <w:t>dilakukan secara flexible. Fungsi dasar DXC adalah sama dengan sentral.</w:t>
      </w:r>
    </w:p>
    <w:p w:rsidR="00321EF6" w:rsidRDefault="00321EF6" w:rsidP="00321EF6">
      <w:pPr>
        <w:pStyle w:val="ListParagraph"/>
        <w:ind w:firstLine="720"/>
        <w:jc w:val="both"/>
        <w:rPr>
          <w:rFonts w:ascii="Times New Roman" w:hAnsi="Times New Roman" w:cs="Times New Roman"/>
          <w:sz w:val="24"/>
          <w:szCs w:val="24"/>
        </w:rPr>
      </w:pPr>
    </w:p>
    <w:p w:rsidR="00321EF6" w:rsidRDefault="00321EF6" w:rsidP="00321EF6">
      <w:pPr>
        <w:pStyle w:val="ListParagraph"/>
        <w:ind w:firstLine="720"/>
        <w:jc w:val="both"/>
        <w:rPr>
          <w:rFonts w:ascii="Times New Roman" w:hAnsi="Times New Roman" w:cs="Times New Roman"/>
          <w:sz w:val="24"/>
          <w:szCs w:val="24"/>
        </w:rPr>
      </w:pPr>
    </w:p>
    <w:p w:rsidR="00321EF6" w:rsidRDefault="00321EF6" w:rsidP="00321EF6">
      <w:pPr>
        <w:pStyle w:val="ListParagraph"/>
        <w:ind w:firstLine="720"/>
        <w:jc w:val="both"/>
        <w:rPr>
          <w:rFonts w:ascii="Times New Roman" w:hAnsi="Times New Roman" w:cs="Times New Roman"/>
          <w:sz w:val="24"/>
          <w:szCs w:val="24"/>
        </w:rPr>
      </w:pPr>
    </w:p>
    <w:p w:rsidR="00321EF6" w:rsidRDefault="00321EF6" w:rsidP="00321EF6">
      <w:pPr>
        <w:jc w:val="both"/>
        <w:rPr>
          <w:rFonts w:ascii="Times New Roman" w:hAnsi="Times New Roman" w:cs="Times New Roman"/>
          <w:sz w:val="24"/>
          <w:szCs w:val="24"/>
        </w:rPr>
      </w:pPr>
      <w:r>
        <w:rPr>
          <w:rFonts w:ascii="Times New Roman" w:hAnsi="Times New Roman" w:cs="Times New Roman"/>
          <w:sz w:val="24"/>
          <w:szCs w:val="24"/>
        </w:rPr>
        <w:lastRenderedPageBreak/>
        <w:t>Susunan Frame STM-N</w:t>
      </w:r>
    </w:p>
    <w:p w:rsidR="00321EF6" w:rsidRDefault="00321EF6" w:rsidP="00321EF6">
      <w:pPr>
        <w:jc w:val="both"/>
        <w:rPr>
          <w:rFonts w:ascii="Times New Roman" w:hAnsi="Times New Roman" w:cs="Times New Roman"/>
          <w:sz w:val="24"/>
          <w:szCs w:val="24"/>
        </w:rPr>
      </w:pPr>
      <w:r>
        <w:rPr>
          <w:noProof/>
        </w:rPr>
        <w:drawing>
          <wp:inline distT="0" distB="0" distL="0" distR="0" wp14:anchorId="27149307" wp14:editId="2115F556">
            <wp:extent cx="5731510" cy="2869565"/>
            <wp:effectExtent l="0" t="0" r="2540" b="6985"/>
            <wp:docPr id="13635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33041" name=""/>
                    <pic:cNvPicPr/>
                  </pic:nvPicPr>
                  <pic:blipFill>
                    <a:blip r:embed="rId15"/>
                    <a:stretch>
                      <a:fillRect/>
                    </a:stretch>
                  </pic:blipFill>
                  <pic:spPr>
                    <a:xfrm>
                      <a:off x="0" y="0"/>
                      <a:ext cx="5731510" cy="2869565"/>
                    </a:xfrm>
                    <a:prstGeom prst="rect">
                      <a:avLst/>
                    </a:prstGeom>
                  </pic:spPr>
                </pic:pic>
              </a:graphicData>
            </a:graphic>
          </wp:inline>
        </w:drawing>
      </w:r>
    </w:p>
    <w:p w:rsidR="00321EF6" w:rsidRDefault="00321EF6" w:rsidP="00321EF6">
      <w:pPr>
        <w:jc w:val="both"/>
        <w:rPr>
          <w:rFonts w:ascii="Times New Roman" w:hAnsi="Times New Roman" w:cs="Times New Roman"/>
          <w:sz w:val="24"/>
          <w:szCs w:val="24"/>
        </w:rPr>
      </w:pPr>
      <w:r>
        <w:rPr>
          <w:noProof/>
        </w:rPr>
        <w:drawing>
          <wp:inline distT="0" distB="0" distL="0" distR="0" wp14:anchorId="4CA3F457" wp14:editId="353EBCFE">
            <wp:extent cx="5731510" cy="4535805"/>
            <wp:effectExtent l="0" t="0" r="2540" b="0"/>
            <wp:docPr id="205976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61365" name=""/>
                    <pic:cNvPicPr/>
                  </pic:nvPicPr>
                  <pic:blipFill>
                    <a:blip r:embed="rId16"/>
                    <a:stretch>
                      <a:fillRect/>
                    </a:stretch>
                  </pic:blipFill>
                  <pic:spPr>
                    <a:xfrm>
                      <a:off x="0" y="0"/>
                      <a:ext cx="5731510" cy="4535805"/>
                    </a:xfrm>
                    <a:prstGeom prst="rect">
                      <a:avLst/>
                    </a:prstGeom>
                  </pic:spPr>
                </pic:pic>
              </a:graphicData>
            </a:graphic>
          </wp:inline>
        </w:drawing>
      </w:r>
    </w:p>
    <w:p w:rsidR="00321EF6" w:rsidRDefault="00321EF6" w:rsidP="00321EF6">
      <w:pPr>
        <w:jc w:val="both"/>
        <w:rPr>
          <w:rFonts w:ascii="Times New Roman" w:hAnsi="Times New Roman" w:cs="Times New Roman"/>
          <w:sz w:val="24"/>
          <w:szCs w:val="24"/>
        </w:rPr>
      </w:pPr>
    </w:p>
    <w:p w:rsidR="00321EF6" w:rsidRDefault="00321EF6" w:rsidP="00321EF6">
      <w:pPr>
        <w:jc w:val="both"/>
        <w:rPr>
          <w:rFonts w:ascii="Times New Roman" w:hAnsi="Times New Roman" w:cs="Times New Roman"/>
          <w:sz w:val="24"/>
          <w:szCs w:val="24"/>
        </w:rPr>
      </w:pPr>
    </w:p>
    <w:p w:rsidR="00321EF6" w:rsidRDefault="00321EF6" w:rsidP="00321EF6">
      <w:pPr>
        <w:jc w:val="both"/>
        <w:rPr>
          <w:rFonts w:ascii="Times New Roman" w:hAnsi="Times New Roman" w:cs="Times New Roman"/>
          <w:sz w:val="24"/>
          <w:szCs w:val="24"/>
        </w:rPr>
      </w:pPr>
    </w:p>
    <w:p w:rsidR="00321EF6" w:rsidRDefault="00321EF6" w:rsidP="00321EF6">
      <w:pPr>
        <w:jc w:val="both"/>
        <w:rPr>
          <w:rFonts w:ascii="Times New Roman" w:hAnsi="Times New Roman" w:cs="Times New Roman"/>
          <w:sz w:val="24"/>
          <w:szCs w:val="24"/>
        </w:rPr>
      </w:pPr>
      <w:r>
        <w:rPr>
          <w:rFonts w:ascii="Times New Roman" w:hAnsi="Times New Roman" w:cs="Times New Roman"/>
          <w:sz w:val="24"/>
          <w:szCs w:val="24"/>
        </w:rPr>
        <w:lastRenderedPageBreak/>
        <w:t>Proses Pembentukan STM-N:</w:t>
      </w:r>
    </w:p>
    <w:p w:rsidR="00321EF6" w:rsidRDefault="00321EF6" w:rsidP="00321EF6">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Mapping</w:t>
      </w:r>
    </w:p>
    <w:p w:rsidR="00150487" w:rsidRPr="00150487" w:rsidRDefault="00150487" w:rsidP="00150487">
      <w:pPr>
        <w:pStyle w:val="ListParagraph"/>
        <w:jc w:val="both"/>
        <w:rPr>
          <w:rFonts w:ascii="Times New Roman" w:hAnsi="Times New Roman" w:cs="Times New Roman"/>
          <w:sz w:val="24"/>
          <w:szCs w:val="24"/>
        </w:rPr>
      </w:pPr>
      <w:r w:rsidRPr="00150487">
        <w:rPr>
          <w:rFonts w:ascii="Times New Roman" w:hAnsi="Times New Roman" w:cs="Times New Roman"/>
          <w:sz w:val="24"/>
          <w:szCs w:val="24"/>
        </w:rPr>
        <w:t>Mapping adalah proses pemetaan sinyal-sinyal PDH yang akan dibawa melalui jaringan</w:t>
      </w:r>
    </w:p>
    <w:p w:rsidR="00321EF6" w:rsidRDefault="00150487" w:rsidP="00150487">
      <w:pPr>
        <w:pStyle w:val="ListParagraph"/>
        <w:jc w:val="both"/>
        <w:rPr>
          <w:rFonts w:ascii="Times New Roman" w:hAnsi="Times New Roman" w:cs="Times New Roman"/>
          <w:sz w:val="24"/>
          <w:szCs w:val="24"/>
        </w:rPr>
      </w:pPr>
      <w:r w:rsidRPr="00150487">
        <w:rPr>
          <w:rFonts w:ascii="Times New Roman" w:hAnsi="Times New Roman" w:cs="Times New Roman"/>
          <w:sz w:val="24"/>
          <w:szCs w:val="24"/>
        </w:rPr>
        <w:t>SDH.</w:t>
      </w:r>
    </w:p>
    <w:p w:rsidR="00321EF6" w:rsidRDefault="00321EF6" w:rsidP="00321EF6">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Aligning</w:t>
      </w:r>
    </w:p>
    <w:p w:rsidR="00321EF6" w:rsidRPr="00321EF6" w:rsidRDefault="00150487" w:rsidP="00150487">
      <w:pPr>
        <w:pStyle w:val="ListParagraph"/>
        <w:jc w:val="both"/>
        <w:rPr>
          <w:rFonts w:ascii="Times New Roman" w:hAnsi="Times New Roman" w:cs="Times New Roman"/>
          <w:sz w:val="24"/>
          <w:szCs w:val="24"/>
        </w:rPr>
      </w:pPr>
      <w:r w:rsidRPr="00150487">
        <w:rPr>
          <w:rFonts w:ascii="Times New Roman" w:hAnsi="Times New Roman" w:cs="Times New Roman"/>
          <w:sz w:val="24"/>
          <w:szCs w:val="24"/>
        </w:rPr>
        <w:t>Aligning adalah proses penyesuaian sebuah Virtual Container (VC) ke dalam sebuah</w:t>
      </w:r>
      <w:r>
        <w:rPr>
          <w:rFonts w:ascii="Times New Roman" w:hAnsi="Times New Roman" w:cs="Times New Roman"/>
          <w:sz w:val="24"/>
          <w:szCs w:val="24"/>
        </w:rPr>
        <w:t xml:space="preserve"> </w:t>
      </w:r>
      <w:r w:rsidRPr="00150487">
        <w:rPr>
          <w:rFonts w:ascii="Times New Roman" w:hAnsi="Times New Roman" w:cs="Times New Roman"/>
          <w:sz w:val="24"/>
          <w:szCs w:val="24"/>
        </w:rPr>
        <w:t>Tributary Unit (TU) atau Administrative Unit (AU) berikut dengan informasi</w:t>
      </w:r>
      <w:r>
        <w:rPr>
          <w:rFonts w:ascii="Times New Roman" w:hAnsi="Times New Roman" w:cs="Times New Roman"/>
          <w:sz w:val="24"/>
          <w:szCs w:val="24"/>
        </w:rPr>
        <w:t xml:space="preserve"> </w:t>
      </w:r>
      <w:r w:rsidRPr="00150487">
        <w:rPr>
          <w:rFonts w:ascii="Times New Roman" w:hAnsi="Times New Roman" w:cs="Times New Roman"/>
          <w:sz w:val="24"/>
          <w:szCs w:val="24"/>
        </w:rPr>
        <w:t>selisih/perbedaan clock antara VC dengan TU atau AU</w:t>
      </w:r>
      <w:r>
        <w:rPr>
          <w:rFonts w:ascii="Times New Roman" w:hAnsi="Times New Roman" w:cs="Times New Roman"/>
          <w:sz w:val="24"/>
          <w:szCs w:val="24"/>
        </w:rPr>
        <w:t>.</w:t>
      </w:r>
    </w:p>
    <w:p w:rsidR="00321EF6" w:rsidRDefault="00321EF6" w:rsidP="00321EF6">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Multiplexing</w:t>
      </w:r>
    </w:p>
    <w:p w:rsidR="00321EF6" w:rsidRDefault="00150487" w:rsidP="00150487">
      <w:pPr>
        <w:pStyle w:val="ListParagraph"/>
        <w:jc w:val="both"/>
        <w:rPr>
          <w:rFonts w:ascii="Times New Roman" w:hAnsi="Times New Roman" w:cs="Times New Roman"/>
          <w:sz w:val="24"/>
          <w:szCs w:val="24"/>
        </w:rPr>
      </w:pPr>
      <w:r w:rsidRPr="00150487">
        <w:rPr>
          <w:rFonts w:ascii="Times New Roman" w:hAnsi="Times New Roman" w:cs="Times New Roman"/>
          <w:sz w:val="24"/>
          <w:szCs w:val="24"/>
        </w:rPr>
        <w:t>Multiplexing (dalam arti sempit), adalah penggandaan sinyal dari lapis (layer) path lower</w:t>
      </w:r>
      <w:r>
        <w:rPr>
          <w:rFonts w:ascii="Times New Roman" w:hAnsi="Times New Roman" w:cs="Times New Roman"/>
          <w:sz w:val="24"/>
          <w:szCs w:val="24"/>
        </w:rPr>
        <w:t xml:space="preserve"> </w:t>
      </w:r>
      <w:r w:rsidRPr="00150487">
        <w:rPr>
          <w:rFonts w:ascii="Times New Roman" w:hAnsi="Times New Roman" w:cs="Times New Roman"/>
          <w:sz w:val="24"/>
          <w:szCs w:val="24"/>
        </w:rPr>
        <w:t>order disesuaikan ke dalam signal layer path higher order atau beberapa signal layer path</w:t>
      </w:r>
      <w:r>
        <w:rPr>
          <w:rFonts w:ascii="Times New Roman" w:hAnsi="Times New Roman" w:cs="Times New Roman"/>
          <w:sz w:val="24"/>
          <w:szCs w:val="24"/>
        </w:rPr>
        <w:t xml:space="preserve"> </w:t>
      </w:r>
      <w:r w:rsidRPr="00150487">
        <w:rPr>
          <w:rFonts w:ascii="Times New Roman" w:hAnsi="Times New Roman" w:cs="Times New Roman"/>
          <w:sz w:val="24"/>
          <w:szCs w:val="24"/>
        </w:rPr>
        <w:t>higher order</w:t>
      </w:r>
      <w:r>
        <w:rPr>
          <w:rFonts w:ascii="Times New Roman" w:hAnsi="Times New Roman" w:cs="Times New Roman"/>
          <w:sz w:val="24"/>
          <w:szCs w:val="24"/>
        </w:rPr>
        <w:t>.</w:t>
      </w:r>
    </w:p>
    <w:p w:rsidR="00321EF6" w:rsidRDefault="00321EF6" w:rsidP="00321EF6">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Pointer Processing</w:t>
      </w:r>
    </w:p>
    <w:p w:rsidR="00321EF6" w:rsidRPr="00321EF6" w:rsidRDefault="00150487" w:rsidP="00150487">
      <w:pPr>
        <w:pStyle w:val="ListParagraph"/>
        <w:jc w:val="both"/>
        <w:rPr>
          <w:rFonts w:ascii="Times New Roman" w:hAnsi="Times New Roman" w:cs="Times New Roman"/>
          <w:sz w:val="24"/>
          <w:szCs w:val="24"/>
        </w:rPr>
      </w:pPr>
      <w:r w:rsidRPr="00150487">
        <w:rPr>
          <w:rFonts w:ascii="Times New Roman" w:hAnsi="Times New Roman" w:cs="Times New Roman"/>
          <w:sz w:val="24"/>
          <w:szCs w:val="24"/>
        </w:rPr>
        <w:t>Pemrosesan pointer meliputi; penunjukan posisi awal (dan informasi</w:t>
      </w:r>
      <w:r>
        <w:rPr>
          <w:rFonts w:ascii="Times New Roman" w:hAnsi="Times New Roman" w:cs="Times New Roman"/>
          <w:sz w:val="24"/>
          <w:szCs w:val="24"/>
        </w:rPr>
        <w:t xml:space="preserve"> </w:t>
      </w:r>
      <w:r w:rsidRPr="00150487">
        <w:rPr>
          <w:rFonts w:ascii="Times New Roman" w:hAnsi="Times New Roman" w:cs="Times New Roman"/>
          <w:sz w:val="24"/>
          <w:szCs w:val="24"/>
        </w:rPr>
        <w:t>perubahannya) dari VC pada ruang payload TU atau AU, dan informasi dari justifikasinya</w:t>
      </w:r>
      <w:r>
        <w:rPr>
          <w:rFonts w:ascii="Times New Roman" w:hAnsi="Times New Roman" w:cs="Times New Roman"/>
          <w:sz w:val="24"/>
          <w:szCs w:val="24"/>
        </w:rPr>
        <w:t xml:space="preserve"> </w:t>
      </w:r>
      <w:r w:rsidRPr="00150487">
        <w:rPr>
          <w:rFonts w:ascii="Times New Roman" w:hAnsi="Times New Roman" w:cs="Times New Roman"/>
          <w:sz w:val="24"/>
          <w:szCs w:val="24"/>
        </w:rPr>
        <w:t>(P/Z/N).</w:t>
      </w:r>
    </w:p>
    <w:p w:rsidR="00321EF6" w:rsidRPr="00321EF6" w:rsidRDefault="00321EF6" w:rsidP="00321EF6">
      <w:pPr>
        <w:pStyle w:val="ListParagraph"/>
        <w:jc w:val="both"/>
        <w:rPr>
          <w:rFonts w:ascii="Times New Roman" w:hAnsi="Times New Roman" w:cs="Times New Roman"/>
          <w:sz w:val="24"/>
          <w:szCs w:val="24"/>
        </w:rPr>
      </w:pPr>
    </w:p>
    <w:p w:rsidR="00321EF6" w:rsidRPr="00321EF6" w:rsidRDefault="00321EF6" w:rsidP="00321EF6">
      <w:pPr>
        <w:pStyle w:val="ListParagraph"/>
        <w:jc w:val="both"/>
        <w:rPr>
          <w:rFonts w:ascii="Times New Roman" w:hAnsi="Times New Roman" w:cs="Times New Roman"/>
          <w:sz w:val="24"/>
          <w:szCs w:val="24"/>
        </w:rPr>
      </w:pPr>
    </w:p>
    <w:sectPr w:rsidR="00321EF6" w:rsidRPr="00321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64C5C"/>
    <w:multiLevelType w:val="hybridMultilevel"/>
    <w:tmpl w:val="B6AA38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D94C11"/>
    <w:multiLevelType w:val="hybridMultilevel"/>
    <w:tmpl w:val="D56E832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A2D66AB"/>
    <w:multiLevelType w:val="hybridMultilevel"/>
    <w:tmpl w:val="DB9A3A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ED0613"/>
    <w:multiLevelType w:val="hybridMultilevel"/>
    <w:tmpl w:val="97307C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4A9311D"/>
    <w:multiLevelType w:val="hybridMultilevel"/>
    <w:tmpl w:val="DB9A3A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8BA71F4"/>
    <w:multiLevelType w:val="hybridMultilevel"/>
    <w:tmpl w:val="A814B05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93033E"/>
    <w:multiLevelType w:val="hybridMultilevel"/>
    <w:tmpl w:val="0A06D7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C4E334C"/>
    <w:multiLevelType w:val="hybridMultilevel"/>
    <w:tmpl w:val="02A26A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7EC2106"/>
    <w:multiLevelType w:val="hybridMultilevel"/>
    <w:tmpl w:val="4776C5C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71256913">
    <w:abstractNumId w:val="4"/>
  </w:num>
  <w:num w:numId="2" w16cid:durableId="2060861489">
    <w:abstractNumId w:val="2"/>
  </w:num>
  <w:num w:numId="3" w16cid:durableId="147089917">
    <w:abstractNumId w:val="5"/>
  </w:num>
  <w:num w:numId="4" w16cid:durableId="1419673037">
    <w:abstractNumId w:val="7"/>
  </w:num>
  <w:num w:numId="5" w16cid:durableId="1711565717">
    <w:abstractNumId w:val="6"/>
  </w:num>
  <w:num w:numId="6" w16cid:durableId="1544706790">
    <w:abstractNumId w:val="1"/>
  </w:num>
  <w:num w:numId="7" w16cid:durableId="1945530235">
    <w:abstractNumId w:val="3"/>
  </w:num>
  <w:num w:numId="8" w16cid:durableId="2069959738">
    <w:abstractNumId w:val="8"/>
  </w:num>
  <w:num w:numId="9" w16cid:durableId="192953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45"/>
    <w:rsid w:val="000F182D"/>
    <w:rsid w:val="00150487"/>
    <w:rsid w:val="00321EF6"/>
    <w:rsid w:val="00631210"/>
    <w:rsid w:val="006E647E"/>
    <w:rsid w:val="008B43C4"/>
    <w:rsid w:val="00AE261B"/>
    <w:rsid w:val="00CE34CD"/>
    <w:rsid w:val="00D00216"/>
    <w:rsid w:val="00DA3645"/>
    <w:rsid w:val="00DB0DFD"/>
    <w:rsid w:val="00E678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AD14B"/>
  <w15:chartTrackingRefBased/>
  <w15:docId w15:val="{542E4C1F-4F24-4B0B-B971-740C4C04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1947</Words>
  <Characters>11103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1</cp:revision>
  <dcterms:created xsi:type="dcterms:W3CDTF">2023-12-03T07:43:00Z</dcterms:created>
  <dcterms:modified xsi:type="dcterms:W3CDTF">2023-12-03T08:16:00Z</dcterms:modified>
</cp:coreProperties>
</file>