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A0DF6" w14:textId="12AEB81E" w:rsidR="00C77337" w:rsidRPr="00E73BDD" w:rsidRDefault="002511FF" w:rsidP="00E73BD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0E0EAB" w:rsidRPr="00E73BDD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digital salah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dibangkitkan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meminimumkan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pengarus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noise dan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interferensi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siskom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coding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proofErr w:type="gramStart"/>
      <w:r w:rsidR="000E0EAB" w:rsidRPr="00E73BD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maka</w:t>
      </w:r>
      <w:proofErr w:type="spellEnd"/>
      <w:proofErr w:type="gram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meminimumkan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noise dan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interferensi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juga pada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toleran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0EAB" w:rsidRPr="00E73B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0E0EAB" w:rsidRPr="00E73BDD">
        <w:rPr>
          <w:rFonts w:ascii="Times New Roman" w:hAnsi="Times New Roman" w:cs="Times New Roman"/>
          <w:sz w:val="24"/>
          <w:szCs w:val="24"/>
        </w:rPr>
        <w:t xml:space="preserve"> noise.</w:t>
      </w:r>
    </w:p>
    <w:p w14:paraId="08068BC9" w14:textId="77777777" w:rsidR="00C77337" w:rsidRPr="00E73BDD" w:rsidRDefault="00C77337" w:rsidP="00E73BD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D4355" w14:textId="77777777" w:rsidR="000E0EAB" w:rsidRPr="00E73BDD" w:rsidRDefault="000E0EAB" w:rsidP="00E73BD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Proses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PCM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97CFF41" w14:textId="77777777" w:rsidR="000E0EAB" w:rsidRPr="00E73BDD" w:rsidRDefault="000E0EAB" w:rsidP="00E73BD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>Sampling (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pencuplikan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>)</w:t>
      </w:r>
    </w:p>
    <w:p w14:paraId="3B591F54" w14:textId="77777777" w:rsidR="000E0EAB" w:rsidRPr="00E73BDD" w:rsidRDefault="000E0EAB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sampel-sampel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Nyquist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disktrit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PAM (Pulse Amplitude Modulation)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amplitude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analog. Pada proses sampling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tersadat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Instantinous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Sampling, Natural Sampling, dan Flat Top Sampling.</w:t>
      </w:r>
    </w:p>
    <w:p w14:paraId="6513B4A0" w14:textId="77777777" w:rsidR="008C4E3B" w:rsidRPr="00E73BDD" w:rsidRDefault="000E0EAB" w:rsidP="00E73BD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>Quantizing (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>)</w:t>
      </w:r>
    </w:p>
    <w:p w14:paraId="40055988" w14:textId="77777777" w:rsidR="008C4E3B" w:rsidRPr="00E73BDD" w:rsidRDefault="000E0EAB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PAM output sampler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level. Hasil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PCM (Pulse Code Modulation). Pada proses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riel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interger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="008C4E3B" w:rsidRPr="00E73BDD">
        <w:rPr>
          <w:rFonts w:ascii="Times New Roman" w:hAnsi="Times New Roman" w:cs="Times New Roman"/>
          <w:sz w:val="24"/>
          <w:szCs w:val="24"/>
        </w:rPr>
        <w:t xml:space="preserve">. </w:t>
      </w:r>
      <w:r w:rsidR="008C4E3B" w:rsidRPr="00E73BDD">
        <w:rPr>
          <w:rFonts w:ascii="Times New Roman" w:hAnsi="Times New Roman" w:cs="Times New Roman"/>
          <w:sz w:val="24"/>
          <w:szCs w:val="24"/>
          <w:lang w:val="id-ID"/>
        </w:rPr>
        <w:t>Aan t</w:t>
      </w:r>
      <w:r w:rsidR="00E73BDD" w:rsidRPr="00E73BDD">
        <w:rPr>
          <w:rFonts w:ascii="Times New Roman" w:hAnsi="Times New Roman" w:cs="Times New Roman"/>
          <w:sz w:val="24"/>
          <w:szCs w:val="24"/>
          <w:lang w:val="id-ID"/>
        </w:rPr>
        <w:t xml:space="preserve">erjadi </w:t>
      </w:r>
      <w:r w:rsidR="00E73BDD" w:rsidRPr="00E73BDD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distorsi kuantisasi </w:t>
      </w:r>
      <w:r w:rsidR="00E73BDD" w:rsidRPr="00E73BDD">
        <w:rPr>
          <w:rFonts w:ascii="Times New Roman" w:hAnsi="Times New Roman" w:cs="Times New Roman"/>
          <w:sz w:val="24"/>
          <w:szCs w:val="24"/>
          <w:lang w:val="id-ID"/>
        </w:rPr>
        <w:t xml:space="preserve">atau </w:t>
      </w:r>
      <w:r w:rsidR="00E73BDD" w:rsidRPr="00E73BDD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kesalahan kuantisasi </w:t>
      </w:r>
      <w:r w:rsidR="00E73BDD" w:rsidRPr="00E73BDD">
        <w:rPr>
          <w:rFonts w:ascii="Times New Roman" w:hAnsi="Times New Roman" w:cs="Times New Roman"/>
          <w:sz w:val="24"/>
          <w:szCs w:val="24"/>
          <w:lang w:val="id-ID"/>
        </w:rPr>
        <w:t>(quantization</w:t>
      </w:r>
      <w:r w:rsidR="008C4E3B" w:rsidRPr="00E73BDD">
        <w:rPr>
          <w:rFonts w:ascii="Times New Roman" w:hAnsi="Times New Roman" w:cs="Times New Roman"/>
          <w:sz w:val="24"/>
          <w:szCs w:val="24"/>
        </w:rPr>
        <w:t xml:space="preserve"> </w:t>
      </w:r>
      <w:r w:rsidR="008C4E3B" w:rsidRPr="00E73BDD">
        <w:rPr>
          <w:rFonts w:ascii="Times New Roman" w:hAnsi="Times New Roman" w:cs="Times New Roman"/>
          <w:sz w:val="24"/>
          <w:szCs w:val="24"/>
          <w:lang w:val="id-ID"/>
        </w:rPr>
        <w:t xml:space="preserve">error), kesalahan kuantisasi maksimum sebesar </w:t>
      </w:r>
      <w:r w:rsidR="008C4E3B" w:rsidRPr="00E73BDD">
        <w:rPr>
          <w:rFonts w:ascii="Times New Roman" w:hAnsi="Times New Roman" w:cs="Times New Roman"/>
          <w:bCs/>
          <w:sz w:val="24"/>
          <w:szCs w:val="24"/>
          <w:lang w:val="id-ID"/>
        </w:rPr>
        <w:t>½ dari interval kuantisasi.</w:t>
      </w:r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mengatasi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distorsi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kuantisai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memperbesar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memperkecil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interval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kuantisasi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kuantisasi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non-linear.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dua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kuantisasi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kuantisasi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linear dan </w:t>
      </w:r>
      <w:proofErr w:type="spellStart"/>
      <w:r w:rsidR="008C4E3B" w:rsidRPr="00E73BDD">
        <w:rPr>
          <w:rFonts w:ascii="Times New Roman" w:hAnsi="Times New Roman" w:cs="Times New Roman"/>
          <w:bCs/>
          <w:sz w:val="24"/>
          <w:szCs w:val="24"/>
        </w:rPr>
        <w:t>kuantisasi</w:t>
      </w:r>
      <w:proofErr w:type="spellEnd"/>
      <w:r w:rsidR="008C4E3B" w:rsidRPr="00E73BDD">
        <w:rPr>
          <w:rFonts w:ascii="Times New Roman" w:hAnsi="Times New Roman" w:cs="Times New Roman"/>
          <w:bCs/>
          <w:sz w:val="24"/>
          <w:szCs w:val="24"/>
        </w:rPr>
        <w:t xml:space="preserve"> non-linear.</w:t>
      </w:r>
    </w:p>
    <w:p w14:paraId="28489677" w14:textId="77777777" w:rsidR="000E0EAB" w:rsidRPr="00E73BDD" w:rsidRDefault="008C4E3B" w:rsidP="00E73BD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>Coding (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>)</w:t>
      </w:r>
    </w:p>
    <w:p w14:paraId="03C127D4" w14:textId="77777777" w:rsidR="007B3248" w:rsidRPr="00E73BDD" w:rsidRDefault="007B3248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8 bit</w:t>
      </w:r>
    </w:p>
    <w:p w14:paraId="2421A644" w14:textId="77777777" w:rsidR="008C4E3B" w:rsidRPr="00E73BDD" w:rsidRDefault="008C4E3B" w:rsidP="00E73BD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>Decoding</w:t>
      </w:r>
    </w:p>
    <w:p w14:paraId="39F445A9" w14:textId="6E19B215" w:rsidR="008C4E3B" w:rsidRDefault="008C4E3B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Receiver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>.</w:t>
      </w:r>
    </w:p>
    <w:p w14:paraId="6AD1C2CB" w14:textId="0C2AC6A2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012E315" w14:textId="4F9E793D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D9E067C" w14:textId="026B770D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FC2E372" w14:textId="229C6F53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66784B6" w14:textId="2C5B37D9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27A51BB" w14:textId="699E3ADD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6451882" w14:textId="53CA2677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D328B29" w14:textId="671154E5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EF2CD74" w14:textId="63C0A312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03CD1C3" w14:textId="68481914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0F6FC31" w14:textId="0E35BB2C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E5A3285" w14:textId="2550E040" w:rsidR="00823C9F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B7B91D" w14:textId="77777777" w:rsidR="00823C9F" w:rsidRPr="00E73BDD" w:rsidRDefault="00823C9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B213EC1" w14:textId="77777777" w:rsidR="00C77337" w:rsidRPr="00E73BDD" w:rsidRDefault="00C77337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571748F" w14:textId="77777777" w:rsidR="00741599" w:rsidRPr="00E73BDD" w:rsidRDefault="00E73BDD" w:rsidP="00E73BD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t>Susunan Frame PCM 30 :</w:t>
      </w:r>
      <w:r w:rsidR="00741599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C919B4C" w14:textId="77777777" w:rsidR="00741599" w:rsidRPr="00E73BDD" w:rsidRDefault="00E73BDD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  <w:lang w:val="id-ID"/>
        </w:rPr>
        <w:t>Jumlah kanal yang dimultiplek 30 kanal suara</w:t>
      </w:r>
    </w:p>
    <w:p w14:paraId="18FF6424" w14:textId="77777777" w:rsidR="00741599" w:rsidRPr="00E73BDD" w:rsidRDefault="00E73BDD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  <w:lang w:val="id-ID"/>
        </w:rPr>
        <w:t>Terdapat 32 Time Slot (TS) per frame (30 voice + 2 kanal untuk</w:t>
      </w:r>
      <w:r w:rsidR="00741599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1599" w:rsidRPr="00E73BDD">
        <w:rPr>
          <w:rFonts w:ascii="Times New Roman" w:hAnsi="Times New Roman" w:cs="Times New Roman"/>
          <w:bCs/>
          <w:sz w:val="24"/>
          <w:szCs w:val="24"/>
          <w:lang w:val="id-ID"/>
        </w:rPr>
        <w:t>framing   dan signalling</w:t>
      </w:r>
    </w:p>
    <w:p w14:paraId="18B16F07" w14:textId="77777777" w:rsidR="00741599" w:rsidRPr="00E73BDD" w:rsidRDefault="00E73BDD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  <w:lang w:val="id-ID"/>
        </w:rPr>
        <w:t>Panjang word (1 TS) sebesar 8 bit ( 1 sinyal PAM terkuantisasi</w:t>
      </w:r>
      <w:r w:rsidR="00741599"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1599" w:rsidRPr="00E73BDD">
        <w:rPr>
          <w:rFonts w:ascii="Times New Roman" w:hAnsi="Times New Roman" w:cs="Times New Roman"/>
          <w:bCs/>
          <w:sz w:val="24"/>
          <w:szCs w:val="24"/>
          <w:lang w:val="id-ID"/>
        </w:rPr>
        <w:t>dikodekan menjadi 8 bit)</w:t>
      </w:r>
    </w:p>
    <w:p w14:paraId="69FD30FD" w14:textId="77777777" w:rsidR="00741599" w:rsidRPr="00E73BDD" w:rsidRDefault="00E73BDD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  <w:lang w:val="id-ID"/>
        </w:rPr>
        <w:t>Frekuensi sampling fs = 8000 Hz</w:t>
      </w:r>
    </w:p>
    <w:p w14:paraId="314D44C2" w14:textId="77777777" w:rsidR="00741599" w:rsidRPr="00E73BDD" w:rsidRDefault="00E73BDD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  <w:lang w:val="id-ID"/>
        </w:rPr>
        <w:t>Bit rate (laju bit per detik) total = 2,048 Mbps</w:t>
      </w:r>
    </w:p>
    <w:p w14:paraId="7C53A110" w14:textId="77777777" w:rsidR="008C4E3B" w:rsidRPr="00E73BDD" w:rsidRDefault="00E73BDD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  <w:lang w:val="id-ID"/>
        </w:rPr>
        <w:t>Kompanding yang digunakan : A-Law</w:t>
      </w:r>
    </w:p>
    <w:p w14:paraId="2F56D3CE" w14:textId="77777777" w:rsidR="00C86C6A" w:rsidRPr="00E73BDD" w:rsidRDefault="00C86C6A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1 frame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125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second </w:t>
      </w:r>
    </w:p>
    <w:p w14:paraId="31085C61" w14:textId="77777777" w:rsidR="00C86C6A" w:rsidRPr="00E73BDD" w:rsidRDefault="00C86C6A" w:rsidP="00E73BD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1 Ts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3.9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second</w:t>
      </w:r>
    </w:p>
    <w:p w14:paraId="28CCC736" w14:textId="77777777" w:rsidR="00741599" w:rsidRPr="00E73BDD" w:rsidRDefault="00741599" w:rsidP="00E73BDD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858FB79" wp14:editId="38B4447F">
            <wp:extent cx="3600450" cy="1800000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1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033184" w14:textId="77777777" w:rsidR="00E73BDD" w:rsidRPr="00E73BDD" w:rsidRDefault="00E73BDD" w:rsidP="00E73BDD">
      <w:pPr>
        <w:pStyle w:val="ListParagraph"/>
        <w:numPr>
          <w:ilvl w:val="0"/>
          <w:numId w:val="1"/>
        </w:numPr>
        <w:spacing w:line="240" w:lineRule="auto"/>
        <w:jc w:val="both"/>
        <w:rPr>
          <w:rStyle w:val="jlqj4b"/>
          <w:rFonts w:ascii="Times New Roman" w:hAnsi="Times New Roman" w:cs="Times New Roman"/>
          <w:bCs/>
          <w:sz w:val="24"/>
          <w:szCs w:val="24"/>
          <w:highlight w:val="yellow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Statistik TDM</w:t>
      </w:r>
    </w:p>
    <w:p w14:paraId="3C8F790F" w14:textId="77777777" w:rsidR="00E73BDD" w:rsidRPr="00E73BDD" w:rsidRDefault="00E73BDD" w:rsidP="00E73BDD">
      <w:pPr>
        <w:pStyle w:val="ListParagraph"/>
        <w:numPr>
          <w:ilvl w:val="0"/>
          <w:numId w:val="12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Bagaimana sistem multiplexing memanfaatkan media bersama dengan lebih baik?</w:t>
      </w:r>
    </w:p>
    <w:p w14:paraId="672401B3" w14:textId="77777777" w:rsidR="00E73BDD" w:rsidRPr="00E73BDD" w:rsidRDefault="00E73BDD" w:rsidP="00E73BDD">
      <w:pPr>
        <w:pStyle w:val="ListParagraph"/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Salah satu teknik untuk meningkatkan laju data secara keseluruhan dikenal dengan istilah TDM statistik atau penggandaan statistik beberapa literatur menggunakan istilah TDM asinkron.</w:t>
      </w:r>
    </w:p>
    <w:p w14:paraId="6B621447" w14:textId="77777777" w:rsidR="00E73BDD" w:rsidRPr="00E73BDD" w:rsidRDefault="00E73BDD" w:rsidP="00E73BDD">
      <w:pPr>
        <w:pStyle w:val="ListParagraph"/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</w:p>
    <w:p w14:paraId="2CB0E958" w14:textId="77777777" w:rsidR="00E73BDD" w:rsidRPr="00E73BDD" w:rsidRDefault="00E73BDD" w:rsidP="00E73BDD">
      <w:pPr>
        <w:pStyle w:val="ListParagraph"/>
        <w:numPr>
          <w:ilvl w:val="0"/>
          <w:numId w:val="12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Tekniknya langsung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  <w:t xml:space="preserve"> : </w:t>
      </w:r>
    </w:p>
    <w:p w14:paraId="19F4B10F" w14:textId="77777777" w:rsidR="00E73BDD" w:rsidRPr="00E73BDD" w:rsidRDefault="00E73BDD" w:rsidP="00E73BDD">
      <w:pPr>
        <w:pStyle w:val="ListParagraph"/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  <w:t>P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ilih item untuk transmisi dengan cara round-robin tetapi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  <w:t xml:space="preserve">, 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alih-alih membiarkan slot tidak terisi, lewati sumber apa pun yang belum memiliki datanya</w:t>
      </w:r>
    </w:p>
    <w:p w14:paraId="5B3948FD" w14:textId="77777777" w:rsidR="00E73BDD" w:rsidRPr="00E73BDD" w:rsidRDefault="00E73BDD" w:rsidP="00E73BDD">
      <w:pPr>
        <w:pStyle w:val="ListParagraph"/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</w:p>
    <w:p w14:paraId="3FB2091F" w14:textId="77777777" w:rsidR="00E73BDD" w:rsidRPr="00E73BDD" w:rsidRDefault="00E73BDD" w:rsidP="00E73BDD">
      <w:pPr>
        <w:pStyle w:val="ListParagraph"/>
        <w:numPr>
          <w:ilvl w:val="0"/>
          <w:numId w:val="12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Dengan menghilangkan slot yang tidak digunakan</w:t>
      </w:r>
    </w:p>
    <w:p w14:paraId="2C14C3BA" w14:textId="77777777" w:rsidR="00E73BDD" w:rsidRPr="00E73BDD" w:rsidRDefault="00E73BDD" w:rsidP="00E73BDD">
      <w:pPr>
        <w:pStyle w:val="ListParagraph"/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  <w:t>S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tatistik TDM membutuhkan lebih sedikit waktu untuk mengirim jumlah data yang sama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  <w:t xml:space="preserve">. </w:t>
      </w:r>
    </w:p>
    <w:p w14:paraId="33A58BC4" w14:textId="77777777" w:rsidR="00E73BDD" w:rsidRPr="00E73BDD" w:rsidRDefault="00E73BDD" w:rsidP="00E73BDD">
      <w:pPr>
        <w:pStyle w:val="ListParagraph"/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</w:p>
    <w:p w14:paraId="70EFA5D5" w14:textId="77777777" w:rsidR="00E73BDD" w:rsidRPr="00E73BDD" w:rsidRDefault="00E73BDD" w:rsidP="00E73BDD">
      <w:pPr>
        <w:pStyle w:val="ListParagraph"/>
        <w:numPr>
          <w:ilvl w:val="0"/>
          <w:numId w:val="12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Multiplexing statistik menimbulkan overhead tambahan yang ditunjukkan di bawah ini:</w:t>
      </w:r>
    </w:p>
    <w:p w14:paraId="34B9CF18" w14:textId="77777777" w:rsidR="00E73BDD" w:rsidRPr="00E73BDD" w:rsidRDefault="00E73BDD" w:rsidP="00E73BDD">
      <w:pPr>
        <w:pStyle w:val="ListParagraph"/>
        <w:numPr>
          <w:ilvl w:val="0"/>
          <w:numId w:val="13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Pertimbangkan demultiplexing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:</w:t>
      </w: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</w:p>
    <w:p w14:paraId="574AA927" w14:textId="77777777" w:rsidR="00E73BDD" w:rsidRPr="00E73BDD" w:rsidRDefault="00E73BDD" w:rsidP="00E73BDD">
      <w:pPr>
        <w:pStyle w:val="ListParagraph"/>
        <w:numPr>
          <w:ilvl w:val="0"/>
          <w:numId w:val="14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Dalam sistem TDM sinkron, demultiplexor mengetahui bahwa setiap slot N sesuai dengan penerima tertentu</w:t>
      </w:r>
    </w:p>
    <w:p w14:paraId="66482A69" w14:textId="77777777" w:rsidR="00E73BDD" w:rsidRPr="00E73BDD" w:rsidRDefault="00E73BDD" w:rsidP="00E73BDD">
      <w:pPr>
        <w:pStyle w:val="ListParagraph"/>
        <w:numPr>
          <w:ilvl w:val="0"/>
          <w:numId w:val="14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Dalam sistem multiplexing statistik, data dalam slot tertentu dapat sesuai dengan penerima mana pun</w:t>
      </w:r>
    </w:p>
    <w:p w14:paraId="798FF7E6" w14:textId="77777777" w:rsidR="00E73BDD" w:rsidRPr="00E73BDD" w:rsidRDefault="00E73BDD" w:rsidP="00E73BDD">
      <w:pPr>
        <w:pStyle w:val="ListParagraph"/>
        <w:numPr>
          <w:ilvl w:val="0"/>
          <w:numId w:val="13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Setiap slot harus berisi identifikasi penerima tujuan pengiriman data</w:t>
      </w:r>
    </w:p>
    <w:p w14:paraId="23263921" w14:textId="5246D222" w:rsidR="00E73BDD" w:rsidRPr="00896E95" w:rsidRDefault="00E73BDD" w:rsidP="00E73BDD">
      <w:pPr>
        <w:pStyle w:val="ListParagraph"/>
        <w:numPr>
          <w:ilvl w:val="0"/>
          <w:numId w:val="13"/>
        </w:numPr>
        <w:spacing w:line="240" w:lineRule="auto"/>
        <w:jc w:val="both"/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</w:rPr>
      </w:pPr>
      <w:r w:rsidRPr="00E73BDD">
        <w:rPr>
          <w:rStyle w:val="jlqj4b"/>
          <w:rFonts w:ascii="Times New Roman" w:hAnsi="Times New Roman" w:cs="Times New Roman"/>
          <w:sz w:val="24"/>
          <w:szCs w:val="24"/>
          <w:shd w:val="clear" w:color="auto" w:fill="F5F5F5"/>
          <w:lang w:val="id-ID"/>
        </w:rPr>
        <w:t>Bab-bab selanjutnya membahas mekanisme identifikasi yang digunakan dengan multiplexing statistik dalam jaringan packet switching dan Internet</w:t>
      </w:r>
    </w:p>
    <w:p w14:paraId="01F8555F" w14:textId="468ACF97" w:rsidR="00896E95" w:rsidRPr="00896E95" w:rsidRDefault="00896E95" w:rsidP="00896E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5F5F5"/>
        </w:rPr>
      </w:pPr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lastRenderedPageBreak/>
        <w:t xml:space="preserve">FDM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adalah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teknik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menggabungkan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banyak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saluran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input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menjadi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sebuah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saluran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output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berdasarkan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frekuensi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. Jadi total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bandwith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dari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keseluruhan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saluran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dibagi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menjadi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sub-sub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saluran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oleh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frekuensi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.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Prinsip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dari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FDM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adalah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pembagian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bandwidth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saluran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transmisi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atas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sejumlah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kanal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(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dengan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lebar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pita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frekuensi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yang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sama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atau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berbeda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)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dimana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masing-masing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kanal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dialokasikan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ke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pasangan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entitas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 yang </w:t>
      </w:r>
      <w:proofErr w:type="spellStart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berkomunikasi</w:t>
      </w:r>
      <w:proofErr w:type="spellEnd"/>
      <w:r w:rsidRPr="00896E95">
        <w:rPr>
          <w:rFonts w:ascii="Times New Roman" w:hAnsi="Times New Roman" w:cs="Times New Roman"/>
          <w:sz w:val="24"/>
          <w:szCs w:val="24"/>
          <w:shd w:val="clear" w:color="auto" w:fill="F5F5F5"/>
        </w:rPr>
        <w:t>.</w:t>
      </w:r>
    </w:p>
    <w:p w14:paraId="0C6A6329" w14:textId="77777777" w:rsidR="00E73BDD" w:rsidRPr="00E73BDD" w:rsidRDefault="00E73BDD" w:rsidP="00E73BDD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</w:p>
    <w:p w14:paraId="686AC9E6" w14:textId="77777777" w:rsidR="00E73BDD" w:rsidRPr="00E73BDD" w:rsidRDefault="00E73BDD" w:rsidP="00E73BDD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</w:p>
    <w:p w14:paraId="63D06A9F" w14:textId="77777777" w:rsidR="00E73BDD" w:rsidRPr="00E73BDD" w:rsidRDefault="00E73BDD" w:rsidP="00E73BDD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</w:p>
    <w:p w14:paraId="4D974F72" w14:textId="40F3BAC0" w:rsidR="00C86C6A" w:rsidRPr="00E73BDD" w:rsidRDefault="00C86C6A" w:rsidP="00E73BD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Prinsip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DPCM (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Diffrential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Pulse Code Modulation)</w:t>
      </w:r>
    </w:p>
    <w:p w14:paraId="78796A51" w14:textId="21190107" w:rsidR="00C86C6A" w:rsidRPr="007F08BF" w:rsidRDefault="00C86C6A" w:rsidP="007F08B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PCM</w:t>
      </w:r>
      <w:r w:rsid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08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7F08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F08BF">
        <w:rPr>
          <w:rFonts w:ascii="Times New Roman" w:hAnsi="Times New Roman" w:cs="Times New Roman"/>
          <w:sz w:val="24"/>
          <w:szCs w:val="24"/>
        </w:rPr>
        <w:t>pencuplikan</w:t>
      </w:r>
      <w:proofErr w:type="spellEnd"/>
      <w:r w:rsid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(PAM)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level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(level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PCM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redudansi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” 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;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“bandwidth” dan “dynamic range” 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PCM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boros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terbuang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redudansi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>.</w:t>
      </w:r>
      <w:r w:rsid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redudansi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PCM;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DPCM;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sebagi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dan coding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sample pada </w:t>
      </w:r>
      <w:proofErr w:type="spellStart"/>
      <w:r w:rsidRPr="007F08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F08BF">
        <w:rPr>
          <w:rFonts w:ascii="Times New Roman" w:hAnsi="Times New Roman" w:cs="Times New Roman"/>
          <w:sz w:val="24"/>
          <w:szCs w:val="24"/>
        </w:rPr>
        <w:t xml:space="preserve"> PCM.</w:t>
      </w:r>
    </w:p>
    <w:p w14:paraId="64F09FC8" w14:textId="77777777" w:rsidR="00C86C6A" w:rsidRPr="00E73BDD" w:rsidRDefault="00C86C6A" w:rsidP="00E73BD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DPCM,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>.</w:t>
      </w:r>
    </w:p>
    <w:p w14:paraId="7E2EAD52" w14:textId="77777777" w:rsidR="00C86C6A" w:rsidRPr="00E73BDD" w:rsidRDefault="00C86C6A" w:rsidP="00E73BD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sz w:val="24"/>
          <w:szCs w:val="24"/>
        </w:rPr>
        <w:t xml:space="preserve">Pada DPCM,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berdasar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dikurangkan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sample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“prediction error” (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). Prediction error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dikuantisasi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dikodekan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E73BDD">
        <w:rPr>
          <w:rFonts w:ascii="Times New Roman" w:hAnsi="Times New Roman" w:cs="Times New Roman"/>
          <w:sz w:val="24"/>
          <w:szCs w:val="24"/>
        </w:rPr>
        <w:t xml:space="preserve"> (decoder).</w:t>
      </w:r>
    </w:p>
    <w:p w14:paraId="5FBC11AE" w14:textId="77777777" w:rsidR="007B3248" w:rsidRPr="00E73BDD" w:rsidRDefault="00C86C6A" w:rsidP="00E73BDD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6B4996B" wp14:editId="096EA38C">
            <wp:extent cx="2835897" cy="1800000"/>
            <wp:effectExtent l="19050" t="0" r="2553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897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F39D2" w14:textId="77777777" w:rsidR="00741599" w:rsidRPr="00E73BDD" w:rsidRDefault="00741599" w:rsidP="00E73BD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</w:rPr>
        <w:t>QAM ( Quadrature Amplitude Modulation)</w:t>
      </w:r>
    </w:p>
    <w:p w14:paraId="7659FF8F" w14:textId="77777777" w:rsidR="00741599" w:rsidRPr="00E73BDD" w:rsidRDefault="00741599" w:rsidP="00E73BD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penggabungan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ASK (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Amplitde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Shif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Keying) dan PSK (Phase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Shif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Keying)</w:t>
      </w:r>
    </w:p>
    <w:p w14:paraId="75ADFBB8" w14:textId="77777777" w:rsidR="00741599" w:rsidRPr="00E73BDD" w:rsidRDefault="00741599" w:rsidP="00E73BD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direpresentasikan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daam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kombinasi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bersaran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amplitude (2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besaran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) dan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pergeseran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phase (4 status)</w:t>
      </w:r>
    </w:p>
    <w:p w14:paraId="2E9EBBE7" w14:textId="77777777" w:rsidR="00741599" w:rsidRPr="00E73BDD" w:rsidRDefault="00741599" w:rsidP="00E73BD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kecepatan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bandwidth yang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ditentukan</w:t>
      </w:r>
      <w:proofErr w:type="spellEnd"/>
    </w:p>
    <w:p w14:paraId="1A9B62B7" w14:textId="77777777" w:rsidR="00741599" w:rsidRPr="00E73BDD" w:rsidRDefault="00741599" w:rsidP="00E73BD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tahan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terhadap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noise</w:t>
      </w:r>
    </w:p>
    <w:p w14:paraId="5626B922" w14:textId="77777777" w:rsidR="00C86C6A" w:rsidRPr="00E73BDD" w:rsidRDefault="00C86C6A" w:rsidP="00E73BDD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484E721" wp14:editId="29A3E2D0">
            <wp:extent cx="2880000" cy="1800225"/>
            <wp:effectExtent l="19050" t="0" r="0" b="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215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991F1A" w14:textId="77777777" w:rsidR="00C86C6A" w:rsidRPr="00E73BDD" w:rsidRDefault="00C86C6A" w:rsidP="00E73BD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BDD">
        <w:rPr>
          <w:rFonts w:ascii="Times New Roman" w:hAnsi="Times New Roman" w:cs="Times New Roman"/>
          <w:bCs/>
          <w:sz w:val="24"/>
          <w:szCs w:val="24"/>
        </w:rPr>
        <w:t>Sinyal</w:t>
      </w:r>
      <w:proofErr w:type="spellEnd"/>
      <w:r w:rsidRPr="00E73BDD">
        <w:rPr>
          <w:rFonts w:ascii="Times New Roman" w:hAnsi="Times New Roman" w:cs="Times New Roman"/>
          <w:bCs/>
          <w:sz w:val="24"/>
          <w:szCs w:val="24"/>
        </w:rPr>
        <w:t xml:space="preserve"> PCM biner 1010010001000011</w:t>
      </w:r>
    </w:p>
    <w:p w14:paraId="5B4AE270" w14:textId="77777777" w:rsidR="00C86C6A" w:rsidRPr="00E73BDD" w:rsidRDefault="00C86C6A" w:rsidP="00E73BDD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</w:rPr>
        <w:t>NRZ</w:t>
      </w:r>
    </w:p>
    <w:p w14:paraId="62DDD327" w14:textId="77777777" w:rsidR="0056748F" w:rsidRPr="00E73BDD" w:rsidRDefault="0056748F" w:rsidP="00E73BDD">
      <w:pPr>
        <w:spacing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F4108ED" wp14:editId="4D002AE3">
            <wp:extent cx="5772150" cy="371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A71A8" w14:textId="77777777" w:rsidR="00C86C6A" w:rsidRPr="00E73BDD" w:rsidRDefault="00C86C6A" w:rsidP="00E73BDD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</w:rPr>
        <w:t>RZ</w:t>
      </w:r>
    </w:p>
    <w:p w14:paraId="0CE728DB" w14:textId="77777777" w:rsidR="00FD1557" w:rsidRPr="00E73BDD" w:rsidRDefault="00FD1557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A7A288C" wp14:editId="5B7253C8">
            <wp:extent cx="5772150" cy="7239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16FF8D" w14:textId="77777777" w:rsidR="00C86C6A" w:rsidRPr="00E73BDD" w:rsidRDefault="00C86C6A" w:rsidP="00E73BDD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</w:rPr>
        <w:t>AMI</w:t>
      </w:r>
    </w:p>
    <w:p w14:paraId="5C567B38" w14:textId="77777777" w:rsidR="0056748F" w:rsidRPr="00E73BDD" w:rsidRDefault="0056748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C050017" wp14:editId="76E1436D">
            <wp:extent cx="5772785" cy="72326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1F99E" w14:textId="77777777" w:rsidR="00C86C6A" w:rsidRPr="00E73BDD" w:rsidRDefault="00C86C6A" w:rsidP="00E73BDD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</w:rPr>
        <w:t>HDB3</w:t>
      </w:r>
    </w:p>
    <w:p w14:paraId="38922047" w14:textId="77777777" w:rsidR="0056748F" w:rsidRPr="00E73BDD" w:rsidRDefault="0056748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AE49AF8" wp14:editId="6F19E4FF">
            <wp:extent cx="5772150" cy="7239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ED23A0" w14:textId="77777777" w:rsidR="00C86C6A" w:rsidRPr="00E73BDD" w:rsidRDefault="00C86C6A" w:rsidP="00E73BDD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</w:rPr>
        <w:t>Manchester</w:t>
      </w:r>
    </w:p>
    <w:p w14:paraId="1C7C972E" w14:textId="77777777" w:rsidR="0056748F" w:rsidRPr="00E73BDD" w:rsidRDefault="0056748F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7300B9" wp14:editId="09EF9D3D">
            <wp:extent cx="5943600" cy="3619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08252" w14:textId="77777777" w:rsidR="00A46E87" w:rsidRPr="00E73BDD" w:rsidRDefault="00A46E87" w:rsidP="00E73BDD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sz w:val="24"/>
          <w:szCs w:val="24"/>
        </w:rPr>
        <w:t>CMI</w:t>
      </w:r>
    </w:p>
    <w:p w14:paraId="5E546FFC" w14:textId="77777777" w:rsidR="00A46E87" w:rsidRPr="00E73BDD" w:rsidRDefault="00A46E87" w:rsidP="00E73BDD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BD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86FF371" wp14:editId="09DB1E6E">
            <wp:extent cx="5939790" cy="723265"/>
            <wp:effectExtent l="1905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6E87" w:rsidRPr="00E73BDD" w:rsidSect="00C27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A40"/>
    <w:multiLevelType w:val="hybridMultilevel"/>
    <w:tmpl w:val="60BEEB80"/>
    <w:lvl w:ilvl="0" w:tplc="6DDE43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E02133"/>
    <w:multiLevelType w:val="hybridMultilevel"/>
    <w:tmpl w:val="914EDF6E"/>
    <w:lvl w:ilvl="0" w:tplc="8E6EA9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B41EA2"/>
    <w:multiLevelType w:val="hybridMultilevel"/>
    <w:tmpl w:val="C8BA3CCC"/>
    <w:lvl w:ilvl="0" w:tplc="84C605E0">
      <w:start w:val="2"/>
      <w:numFmt w:val="bullet"/>
      <w:lvlText w:val="-"/>
      <w:lvlJc w:val="left"/>
      <w:pPr>
        <w:ind w:left="1800" w:hanging="360"/>
      </w:pPr>
      <w:rPr>
        <w:rFonts w:ascii="Helvetica" w:eastAsiaTheme="minorHAnsi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0456A73"/>
    <w:multiLevelType w:val="hybridMultilevel"/>
    <w:tmpl w:val="2202F08A"/>
    <w:lvl w:ilvl="0" w:tplc="6164A46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0E49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282AA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3A49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2823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3616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40C89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B2D32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20B4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55020"/>
    <w:multiLevelType w:val="hybridMultilevel"/>
    <w:tmpl w:val="5C4412A8"/>
    <w:lvl w:ilvl="0" w:tplc="DAB4B2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857FA9"/>
    <w:multiLevelType w:val="hybridMultilevel"/>
    <w:tmpl w:val="918419FC"/>
    <w:lvl w:ilvl="0" w:tplc="23ACD89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D259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DA1F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B08C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90AF8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1C81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4E15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B664D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C4E49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606B6"/>
    <w:multiLevelType w:val="hybridMultilevel"/>
    <w:tmpl w:val="ECA62D1C"/>
    <w:lvl w:ilvl="0" w:tplc="10866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724D97"/>
    <w:multiLevelType w:val="hybridMultilevel"/>
    <w:tmpl w:val="D666A25A"/>
    <w:lvl w:ilvl="0" w:tplc="053AF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EF3483"/>
    <w:multiLevelType w:val="hybridMultilevel"/>
    <w:tmpl w:val="FCAE49FA"/>
    <w:lvl w:ilvl="0" w:tplc="AFA4AE3E">
      <w:start w:val="1"/>
      <w:numFmt w:val="lowerLetter"/>
      <w:lvlText w:val="%1."/>
      <w:lvlJc w:val="left"/>
      <w:pPr>
        <w:ind w:left="144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36D15EC"/>
    <w:multiLevelType w:val="hybridMultilevel"/>
    <w:tmpl w:val="E36AE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46E61"/>
    <w:multiLevelType w:val="hybridMultilevel"/>
    <w:tmpl w:val="9B1ACA8C"/>
    <w:lvl w:ilvl="0" w:tplc="F9EEB6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6296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0E850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E896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E8AB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6251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DEF8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FA9CE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D4B4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3049A"/>
    <w:multiLevelType w:val="hybridMultilevel"/>
    <w:tmpl w:val="743CBD1C"/>
    <w:lvl w:ilvl="0" w:tplc="57D4EC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D4C9A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30CA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D2C8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CC49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583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48F6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FA99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8C98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813453"/>
    <w:multiLevelType w:val="hybridMultilevel"/>
    <w:tmpl w:val="02B8BF14"/>
    <w:lvl w:ilvl="0" w:tplc="549A05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E76471"/>
    <w:multiLevelType w:val="hybridMultilevel"/>
    <w:tmpl w:val="2EDE73F6"/>
    <w:lvl w:ilvl="0" w:tplc="4738A3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5EA1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C0FC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D4EF9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3463B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C202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409B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8496E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D4948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1649252">
    <w:abstractNumId w:val="9"/>
  </w:num>
  <w:num w:numId="2" w16cid:durableId="1357541002">
    <w:abstractNumId w:val="1"/>
  </w:num>
  <w:num w:numId="3" w16cid:durableId="2079203240">
    <w:abstractNumId w:val="10"/>
  </w:num>
  <w:num w:numId="4" w16cid:durableId="176701173">
    <w:abstractNumId w:val="11"/>
  </w:num>
  <w:num w:numId="5" w16cid:durableId="84614641">
    <w:abstractNumId w:val="13"/>
  </w:num>
  <w:num w:numId="6" w16cid:durableId="1260528112">
    <w:abstractNumId w:val="3"/>
  </w:num>
  <w:num w:numId="7" w16cid:durableId="614950663">
    <w:abstractNumId w:val="5"/>
  </w:num>
  <w:num w:numId="8" w16cid:durableId="630599374">
    <w:abstractNumId w:val="12"/>
  </w:num>
  <w:num w:numId="9" w16cid:durableId="340548050">
    <w:abstractNumId w:val="0"/>
  </w:num>
  <w:num w:numId="10" w16cid:durableId="208691525">
    <w:abstractNumId w:val="6"/>
  </w:num>
  <w:num w:numId="11" w16cid:durableId="230581746">
    <w:abstractNumId w:val="4"/>
  </w:num>
  <w:num w:numId="12" w16cid:durableId="1176116450">
    <w:abstractNumId w:val="7"/>
  </w:num>
  <w:num w:numId="13" w16cid:durableId="1359896111">
    <w:abstractNumId w:val="8"/>
  </w:num>
  <w:num w:numId="14" w16cid:durableId="324358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EAB"/>
    <w:rsid w:val="000E0EAB"/>
    <w:rsid w:val="002511FF"/>
    <w:rsid w:val="00517614"/>
    <w:rsid w:val="0056748F"/>
    <w:rsid w:val="005E64D0"/>
    <w:rsid w:val="00741599"/>
    <w:rsid w:val="007B3248"/>
    <w:rsid w:val="007F08BF"/>
    <w:rsid w:val="00823C9F"/>
    <w:rsid w:val="00896E95"/>
    <w:rsid w:val="008C0F89"/>
    <w:rsid w:val="008C4E3B"/>
    <w:rsid w:val="00A26FC7"/>
    <w:rsid w:val="00A46E87"/>
    <w:rsid w:val="00AF7654"/>
    <w:rsid w:val="00C27D92"/>
    <w:rsid w:val="00C77337"/>
    <w:rsid w:val="00C86C6A"/>
    <w:rsid w:val="00E73BDD"/>
    <w:rsid w:val="00FD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99AE"/>
  <w15:docId w15:val="{99CA769C-A617-492D-ACD6-135F1342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E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1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599"/>
    <w:rPr>
      <w:rFonts w:ascii="Tahoma" w:hAnsi="Tahoma" w:cs="Tahoma"/>
      <w:sz w:val="16"/>
      <w:szCs w:val="16"/>
    </w:rPr>
  </w:style>
  <w:style w:type="character" w:customStyle="1" w:styleId="jlqj4b">
    <w:name w:val="jlqj4b"/>
    <w:basedOn w:val="DefaultParagraphFont"/>
    <w:rsid w:val="00E73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0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0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7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78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94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4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ELITA LESTARI SETIANTO</cp:lastModifiedBy>
  <cp:revision>8</cp:revision>
  <dcterms:created xsi:type="dcterms:W3CDTF">2021-05-23T12:33:00Z</dcterms:created>
  <dcterms:modified xsi:type="dcterms:W3CDTF">2022-11-15T03:45:00Z</dcterms:modified>
</cp:coreProperties>
</file>