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4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21" w:name="отчет-по"/>
    <w:p>
      <w:pPr>
        <w:pStyle w:val="Heading4"/>
      </w:pPr>
      <w:r>
        <w:t xml:space="preserve">ОТЧЕТ ПО</w:t>
      </w:r>
    </w:p>
    <w:bookmarkEnd w:id="21"/>
    <w:bookmarkStart w:id="22" w:name="лабораторной-работе-5"/>
    <w:p>
      <w:pPr>
        <w:pStyle w:val="Heading4"/>
      </w:pPr>
      <w:r>
        <w:t xml:space="preserve">ЛАБОРАТОРНОЙ РАБОТЕ №5</w:t>
      </w:r>
    </w:p>
    <w:bookmarkEnd w:id="22"/>
    <w:bookmarkStart w:id="23" w:name="по-теме"/>
    <w:p>
      <w:pPr>
        <w:pStyle w:val="Heading4"/>
      </w:pPr>
      <w:r>
        <w:t xml:space="preserve">ПО ТЕМЕ:</w:t>
      </w:r>
    </w:p>
    <w:p>
      <w:pPr>
        <w:pStyle w:val="FirstParagraph"/>
      </w:pPr>
      <w:r>
        <w:rPr>
          <w:iCs/>
          <w:i/>
          <w:bCs/>
          <w:b/>
        </w:rP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Студент: Хиссен Али Уэддей</w:t>
      </w:r>
      <w:r>
        <w:br/>
      </w:r>
      <w:r>
        <w:t xml:space="preserve">Группа: НПМмд-02-20</w:t>
      </w:r>
      <w:r>
        <w:br/>
      </w:r>
      <w:r>
        <w:t xml:space="preserve">Ст. билет № 1032209306</w:t>
      </w:r>
    </w:p>
    <w:bookmarkEnd w:id="23"/>
    <w:bookmarkEnd w:id="24"/>
    <w:bookmarkEnd w:id="25"/>
    <w:bookmarkStart w:id="26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алгоритмы для вычисления наибольшего общего делителя.</w:t>
      </w:r>
    </w:p>
    <w:bookmarkEnd w:id="26"/>
    <w:bookmarkStart w:id="28" w:name="теоретические-часть"/>
    <w:p>
      <w:pPr>
        <w:pStyle w:val="Heading1"/>
      </w:pPr>
      <w:r>
        <w:t xml:space="preserve">Теоретические часть</w:t>
      </w:r>
    </w:p>
    <w:bookmarkStart w:id="27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 алгоритмом Евклида.</w:t>
      </w:r>
    </w:p>
    <w:p>
      <w:pPr>
        <w:pStyle w:val="BodyText"/>
      </w:pPr>
      <w:r>
        <w:rPr>
          <w:bCs/>
          <w:b/>
        </w:rPr>
        <w:t xml:space="preserve">1. Алгоритм, реализации тест Ферма</w:t>
      </w:r>
      <w:r>
        <w:t xml:space="preserve"> </w:t>
      </w:r>
      <w:r>
        <w:t xml:space="preserve">Вход. Нечетное целое цисло n&gt;=5.</w:t>
      </w:r>
      <w:r>
        <w:t xml:space="preserve"> </w:t>
      </w:r>
      <w:r>
        <w:t xml:space="preserve">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Выбрать случайное целое число a, 2&lt;=a&lt;=2.</w:t>
      </w:r>
    </w:p>
    <w:p>
      <w:pPr>
        <w:numPr>
          <w:ilvl w:val="0"/>
          <w:numId w:val="1001"/>
        </w:numPr>
      </w:pPr>
      <w:r>
        <w:t xml:space="preserve">Вычислить r = a</w:t>
      </w:r>
      <w:r>
        <w:rPr>
          <w:vertAlign w:val="superscript"/>
        </w:rPr>
        <w:t xml:space="preserve">n-1</w:t>
      </w:r>
      <w:r>
        <w:t xml:space="preserve">(mod n).</w:t>
      </w:r>
    </w:p>
    <w:p>
      <w:pPr>
        <w:numPr>
          <w:ilvl w:val="0"/>
          <w:numId w:val="1001"/>
        </w:numPr>
      </w:pPr>
      <w:r>
        <w:t xml:space="preserve">Если r = 0 результат :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.В противном случае ре- 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2.2 Алгоритм, для вычичления Символ Якоби</w:t>
      </w:r>
      <w:r>
        <w:t xml:space="preserve"> </w:t>
      </w:r>
      <w:r>
        <w:t xml:space="preserve">Вход. Нечетное целое цисло n&gt;=3, целое число а,0 &lt;= a &lt; n.</w:t>
      </w:r>
      <w:r>
        <w:t xml:space="preserve"> </w:t>
      </w:r>
      <w:r>
        <w:t xml:space="preserve">Выход. Символ Якоби. 1. g=1</w:t>
      </w:r>
      <w:r>
        <w:t xml:space="preserve"> </w:t>
      </w:r>
      <w:r>
        <w:t xml:space="preserve">2. если a =0 результат: 0</w:t>
      </w:r>
    </w:p>
    <w:p>
      <w:pPr>
        <w:numPr>
          <w:ilvl w:val="0"/>
          <w:numId w:val="1002"/>
        </w:numPr>
      </w:pPr>
      <w:r>
        <w:t xml:space="preserve">если a =1 результат: g</w:t>
      </w:r>
    </w:p>
    <w:p>
      <w:pPr>
        <w:numPr>
          <w:ilvl w:val="0"/>
          <w:numId w:val="1002"/>
        </w:numPr>
      </w:pPr>
      <w:r>
        <w:t xml:space="preserve">прадствить а в виде a = 2ka</w:t>
      </w:r>
      <w:r>
        <w:rPr>
          <w:vertAlign w:val="subscript"/>
        </w:rPr>
        <w:t xml:space="preserve">1</w:t>
      </w:r>
      <w:r>
        <w:t xml:space="preserve"> </w:t>
      </w:r>
      <w:r>
        <w:t xml:space="preserve">, где a</w:t>
      </w:r>
      <w:r>
        <w:rPr>
          <w:vertAlign w:val="subscript"/>
        </w:rPr>
        <w:t xml:space="preserve">1</w:t>
      </w:r>
      <w:r>
        <w:t xml:space="preserve"> </w:t>
      </w:r>
      <w:r>
        <w:t xml:space="preserve">нечетное.</w:t>
      </w:r>
    </w:p>
    <w:p>
      <w:pPr>
        <w:numPr>
          <w:ilvl w:val="0"/>
          <w:numId w:val="1002"/>
        </w:numPr>
      </w:pPr>
      <w:r>
        <w:t xml:space="preserve">при четном k положить s=1, при нечетном положить s=1, если n=abs(1(mod8));по- ложить s=-1, если n=abs(3(mod8))</w:t>
      </w:r>
    </w:p>
    <w:p>
      <w:pPr>
        <w:numPr>
          <w:ilvl w:val="0"/>
          <w:numId w:val="1002"/>
        </w:numPr>
      </w:pPr>
      <w:r>
        <w:t xml:space="preserve">при a1 результат: gs</w:t>
      </w:r>
    </w:p>
    <w:p>
      <w:pPr>
        <w:numPr>
          <w:ilvl w:val="0"/>
          <w:numId w:val="1002"/>
        </w:numPr>
      </w:pPr>
      <w:r>
        <w:t xml:space="preserve">если n = 3(mod4) and a1 = 3(mod4) , то s = -s</w:t>
      </w:r>
    </w:p>
    <w:p>
      <w:pPr>
        <w:numPr>
          <w:ilvl w:val="0"/>
          <w:numId w:val="1002"/>
        </w:numPr>
      </w:pPr>
      <w:r>
        <w:t xml:space="preserve">положить a = n mod(a1) n = a1 g = gs и вернуться на шаг 2</w:t>
      </w:r>
    </w:p>
    <w:p>
      <w:pPr>
        <w:pStyle w:val="FirstParagraph"/>
      </w:pPr>
      <w:r>
        <w:rPr>
          <w:bCs/>
          <w:b/>
        </w:rPr>
        <w:t xml:space="preserve">2.3 Алгоритм , реализующий тест Соловея - Штрассена</w:t>
      </w:r>
      <w:r>
        <w:t xml:space="preserve"> </w:t>
      </w:r>
      <w:r>
        <w:t xml:space="preserve">Вход. Нечетное целое цисло n&gt;=5.</w:t>
      </w:r>
      <w:r>
        <w:t xml:space="preserve"> </w:t>
      </w:r>
      <w:r>
        <w:t xml:space="preserve">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Выбрать случайное целое число a, 2&lt;=a&lt;=2.</w:t>
      </w:r>
    </w:p>
    <w:p>
      <w:pPr>
        <w:numPr>
          <w:ilvl w:val="0"/>
          <w:numId w:val="1003"/>
        </w:numPr>
      </w:pPr>
      <w:r>
        <w:t xml:space="preserve">Вычислить r = a</w:t>
      </w:r>
      <w:r>
        <w:rPr>
          <w:vertAlign w:val="superscript"/>
        </w:rPr>
        <w:t xml:space="preserve">(n+1)/2</w:t>
      </w:r>
      <w:r>
        <w:t xml:space="preserve">(mod n)</w:t>
      </w:r>
    </w:p>
    <w:p>
      <w:pPr>
        <w:numPr>
          <w:ilvl w:val="0"/>
          <w:numId w:val="1003"/>
        </w:numPr>
      </w:pPr>
      <w:r>
        <w:t xml:space="preserve">Если r не равен 1 и n-1 реузультат: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Вычислить символ Якоби s = (a/n)</w:t>
      </w:r>
    </w:p>
    <w:p>
      <w:pPr>
        <w:numPr>
          <w:ilvl w:val="0"/>
          <w:numId w:val="1003"/>
        </w:numPr>
      </w:pPr>
      <w:r>
        <w:t xml:space="preserve">Если r = s(mod n) реузультат: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, иначе</w:t>
      </w:r>
      <w:r>
        <w:t xml:space="preserve"> </w:t>
      </w:r>
      <w:r>
        <w:t xml:space="preserve">“</w:t>
      </w:r>
      <w:r>
        <w:t xml:space="preserve">Число n,вероят- но,простое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2.4 Алгоритм , реализующий тест Миллера - Рабина</w:t>
      </w:r>
      <w:r>
        <w:t xml:space="preserve"> </w:t>
      </w:r>
      <w:r>
        <w:t xml:space="preserve">Вход. Нечетное целое цисло n&gt;=5.</w:t>
      </w:r>
      <w:r>
        <w:t xml:space="preserve"> </w:t>
      </w:r>
      <w:r>
        <w:t xml:space="preserve">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представить n-1 в виде n-1 = 2s</w:t>
      </w:r>
      <w:r>
        <w:rPr>
          <w:vertAlign w:val="superscript"/>
        </w:rPr>
        <w:t xml:space="preserve">r</w:t>
      </w:r>
      <w:r>
        <w:t xml:space="preserve"> </w:t>
      </w:r>
      <w:r>
        <w:t xml:space="preserve">, где r нечетное</w:t>
      </w:r>
    </w:p>
    <w:p>
      <w:pPr>
        <w:numPr>
          <w:ilvl w:val="0"/>
          <w:numId w:val="1004"/>
        </w:numPr>
      </w:pPr>
      <w:r>
        <w:t xml:space="preserve">выбрать случайное целое число a, 2&lt;=a&lt;=2</w:t>
      </w:r>
    </w:p>
    <w:p>
      <w:pPr>
        <w:numPr>
          <w:ilvl w:val="0"/>
          <w:numId w:val="1004"/>
        </w:numPr>
      </w:pPr>
      <w:r>
        <w:t xml:space="preserve">вычислить y = a</w:t>
      </w:r>
      <w:r>
        <w:rPr>
          <w:vertAlign w:val="superscript"/>
        </w:rPr>
        <w:t xml:space="preserve">r</w:t>
      </w:r>
      <w:r>
        <w:t xml:space="preserve">(mod n)</w:t>
      </w:r>
    </w:p>
    <w:p>
      <w:pPr>
        <w:numPr>
          <w:ilvl w:val="0"/>
          <w:numId w:val="1004"/>
        </w:numPr>
      </w:pPr>
      <w:r>
        <w:t xml:space="preserve">при y не равном 1 и n-1 выполнить следующее</w:t>
      </w:r>
      <w:r>
        <w:t xml:space="preserve"> </w:t>
      </w:r>
      <w:r>
        <w:t xml:space="preserve">4.1. положить j = 1</w:t>
      </w:r>
      <w:r>
        <w:t xml:space="preserve"> </w:t>
      </w:r>
      <w:r>
        <w:t xml:space="preserve">4.2. если j &lt;= s-1 и y не равен n-1 ,то</w:t>
      </w:r>
      <w:r>
        <w:t xml:space="preserve"> </w:t>
      </w:r>
      <w:r>
        <w:t xml:space="preserve">4.2.1. положить y = y</w:t>
      </w:r>
      <w:r>
        <w:rPr>
          <w:vertAlign w:val="superscript"/>
        </w:rPr>
        <w:t xml:space="preserve">2</w:t>
      </w:r>
      <w:r>
        <w:t xml:space="preserve">(mod n)</w:t>
      </w:r>
      <w:r>
        <w:t xml:space="preserve"> </w:t>
      </w:r>
      <w:r>
        <w:t xml:space="preserve">4.2.2. при y = 1 результат: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 </w:t>
      </w:r>
      <w:r>
        <w:t xml:space="preserve">4.2.3. положить j = j+1</w:t>
      </w:r>
      <w:r>
        <w:t xml:space="preserve"> </w:t>
      </w:r>
      <w:r>
        <w:t xml:space="preserve">4.3. при y не равном n-1 результат: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</w:p>
    <w:bookmarkEnd w:id="27"/>
    <w:bookmarkEnd w:id="28"/>
    <w:bookmarkStart w:id="45" w:name="выполнение-работы"/>
    <w:p>
      <w:pPr>
        <w:pStyle w:val="Heading1"/>
      </w:pPr>
      <w:r>
        <w:t xml:space="preserve">Выполнение работы</w:t>
      </w:r>
    </w:p>
    <w:bookmarkStart w:id="44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FirstParagraph"/>
      </w:pPr>
      <w:r>
        <w:rPr>
          <w:bCs/>
          <w:b/>
        </w:rPr>
        <w:t xml:space="preserve">1. Алгоритм, реализации тест Ферма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 </w:t>
      </w:r>
      <w:r>
        <w:br/>
      </w:r>
      <w:r>
        <w:rPr>
          <w:rStyle w:val="CommentTok"/>
        </w:rPr>
        <w:t xml:space="preserve">#Entrez deux nombres  n et a; telque a&gt;= 3  et 0&lt;= a &lt; n </w:t>
      </w:r>
      <w:r>
        <w:br/>
      </w:r>
      <w:r>
        <w:rPr>
          <w:rStyle w:val="CommentTok"/>
        </w:rPr>
        <w:t xml:space="preserve"># definissons g </w:t>
      </w:r>
      <w:r>
        <w:br/>
      </w:r>
      <w:r>
        <w:rPr>
          <w:rStyle w:val="NormalTok"/>
        </w:rPr>
        <w:t xml:space="preserve">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"faite entez une valeur:"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2251421" cy="3842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Algorithm_1(n):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"faite entrez un reel superieur 2 et inferieur a n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"вероятно, простое"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"число"</w:t>
      </w:r>
      <w:r>
        <w:rPr>
          <w:rStyle w:val="NormalTok"/>
        </w:rPr>
        <w:t xml:space="preserve">,n ,</w:t>
      </w:r>
      <w:r>
        <w:rPr>
          <w:rStyle w:val="StringTok"/>
        </w:rPr>
        <w:t xml:space="preserve">"составное"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764100" cy="93745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2.2 Алгоритм, для вычичления Символ Якоби</w:t>
      </w:r>
    </w:p>
    <w:p>
      <w:pPr>
        <w:pStyle w:val="SourceCode"/>
      </w:pP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FonctionSymboleJacobi(n,a):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a_0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(a_0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ValeurInitialeK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(a_0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a_0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ValeurInitialeK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est impair "</w:t>
      </w:r>
      <w:r>
        <w:rPr>
          <w:rStyle w:val="NormalTok"/>
        </w:rPr>
        <w:t xml:space="preserve">,a,</w:t>
      </w:r>
      <w:r>
        <w:rPr>
          <w:rStyle w:val="StringTok"/>
        </w:rPr>
        <w:t xml:space="preserve">"la valeur de k est = 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"la valeur de a1 ="</w:t>
      </w:r>
      <w:r>
        <w:rPr>
          <w:rStyle w:val="NormalTok"/>
        </w:rPr>
        <w:t xml:space="preserve">, a1)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#return a1,k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#print("a est pair =\n ",a,a_0)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(a_0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a_0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a_0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ValeurInitialeK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ValeurInitialeK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(ValeurInitialeK)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ValeurInitialeK</w:t>
      </w:r>
      <w:r>
        <w:br/>
      </w:r>
      <w:r>
        <w:rPr>
          <w:rStyle w:val="NormalTok"/>
        </w:rPr>
        <w:t xml:space="preserve">            a1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(a_0)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k=ValeurInitialeK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est pair"</w:t>
      </w:r>
      <w:r>
        <w:rPr>
          <w:rStyle w:val="NormalTok"/>
        </w:rPr>
        <w:t xml:space="preserve">,a,</w:t>
      </w:r>
      <w:r>
        <w:rPr>
          <w:rStyle w:val="StringTok"/>
        </w:rPr>
        <w:t xml:space="preserve">"la valeur de k est = 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"la valeur de a1 ="</w:t>
      </w:r>
      <w:r>
        <w:rPr>
          <w:rStyle w:val="NormalTok"/>
        </w:rPr>
        <w:t xml:space="preserve">, a1)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a1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    </w:t>
      </w:r>
    </w:p>
    <w:p>
      <w:pPr>
        <w:pStyle w:val="FirstParagraph"/>
      </w:pPr>
      <w:r>
        <w:drawing>
          <wp:inline>
            <wp:extent cx="2743200" cy="72229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2.3 Алгоритм , реализующий тест Соловея - Штрассена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AgorithmNightingaleStrassen():</w:t>
      </w:r>
      <w:r>
        <w:br/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'Введите нечетное целое число n&gt;=5: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r1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f'Число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составное'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#s = jacobian_symbol(a, n)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FonctionSymboleJacobi(n,a)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f'Число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составное'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f'Число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,вероятно, простое'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66036" cy="82219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2.4 Алгоритм , реализующий тест Миллера - Рабина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Algorithm_4(n):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#print("faite entrez un reel a superieur a 5 )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n_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(n_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n_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(n_)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 est egal a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r est egal a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"faite entrez un reel a superieur a 2 et inferieur a n-2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a1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 est ="</w:t>
      </w:r>
      <w:r>
        <w:rPr>
          <w:rStyle w:val="NormalTok"/>
        </w:rPr>
        <w:t xml:space="preserve">,a1,</w:t>
      </w:r>
      <w:r>
        <w:rPr>
          <w:rStyle w:val="StringTok"/>
        </w:rPr>
        <w:t xml:space="preserve">"y := "</w:t>
      </w:r>
      <w:r>
        <w:rPr>
          <w:rStyle w:val="NormalTok"/>
        </w:rPr>
        <w:t xml:space="preserve">,y)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 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 составное"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j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:=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,y)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 составное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"Число"</w:t>
      </w:r>
      <w:r>
        <w:rPr>
          <w:rStyle w:val="NormalTok"/>
        </w:rPr>
        <w:t xml:space="preserve">, n,</w:t>
      </w:r>
      <w:r>
        <w:rPr>
          <w:rStyle w:val="StringTok"/>
        </w:rPr>
        <w:t xml:space="preserve">"вероятно , простое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print("a est pair",a,"la valeur de k est = ",K ,"la valeur de a1 =", a1)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drawing>
          <wp:inline>
            <wp:extent cx="4556631" cy="17442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1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вывод</w:t>
      </w:r>
      <w:r>
        <w:t xml:space="preserve"> </w:t>
      </w:r>
      <w:r>
        <w:t xml:space="preserve">Мы изучали алгоритм для вычисления Символ Якоби и основные вероятностные алгоритмы для проверки чисел на простоту..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2021-12-09T22:21:45Z</dcterms:created>
  <dcterms:modified xsi:type="dcterms:W3CDTF">2021-12-09T22:21:45Z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