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664CA" w14:textId="5F9F0E58" w:rsidR="002F45C3" w:rsidRPr="00712C0E" w:rsidRDefault="002F45C3" w:rsidP="002F45C3">
      <w:pPr>
        <w:spacing w:afterLines="50" w:after="156" w:line="360" w:lineRule="auto"/>
        <w:ind w:left="640" w:hanging="442"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712C0E">
        <w:rPr>
          <w:rFonts w:asciiTheme="majorEastAsia" w:eastAsiaTheme="majorEastAsia" w:hAnsiTheme="majorEastAsia" w:hint="eastAsia"/>
          <w:b/>
          <w:bCs/>
          <w:sz w:val="44"/>
          <w:szCs w:val="44"/>
        </w:rPr>
        <w:t>材料物理思考题整理</w:t>
      </w:r>
    </w:p>
    <w:p w14:paraId="422A4069" w14:textId="0103D264" w:rsidR="009A5591" w:rsidRPr="00712C0E" w:rsidRDefault="00E9712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论证双原子分子振动的势函数简</w:t>
      </w:r>
      <w:proofErr w:type="gramStart"/>
      <w:r w:rsidRPr="00712C0E">
        <w:rPr>
          <w:rFonts w:hint="eastAsia"/>
          <w:sz w:val="28"/>
          <w:szCs w:val="28"/>
        </w:rPr>
        <w:t>谐</w:t>
      </w:r>
      <w:proofErr w:type="gramEnd"/>
      <w:r w:rsidR="00926276" w:rsidRPr="00712C0E">
        <w:rPr>
          <w:rFonts w:hint="eastAsia"/>
          <w:sz w:val="28"/>
          <w:szCs w:val="28"/>
        </w:rPr>
        <w:t>近似可行性</w:t>
      </w:r>
      <w:r w:rsidR="009A5591" w:rsidRPr="00712C0E">
        <w:rPr>
          <w:rFonts w:hint="eastAsia"/>
          <w:sz w:val="28"/>
          <w:szCs w:val="28"/>
        </w:rPr>
        <w:t>。</w:t>
      </w:r>
    </w:p>
    <w:p w14:paraId="1FB2DC66" w14:textId="77777777" w:rsidR="00155F6F" w:rsidRPr="00712C0E" w:rsidRDefault="009A5591" w:rsidP="00155F6F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如何测量恢复力常数？</w:t>
      </w:r>
    </w:p>
    <w:p w14:paraId="5832B912" w14:textId="7C70961E" w:rsidR="00BA6513" w:rsidRPr="00712C0E" w:rsidRDefault="00155F6F" w:rsidP="00155F6F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为什么金刚石的导热性能好？</w:t>
      </w:r>
      <w:r w:rsidR="00E97126" w:rsidRPr="00712C0E">
        <w:rPr>
          <w:rFonts w:hint="eastAs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AC7E69" w14:textId="1C31457E" w:rsidR="00E97126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论证：</w:t>
      </w:r>
      <w:r w:rsidR="00E97126" w:rsidRPr="00712C0E">
        <w:rPr>
          <w:rFonts w:hint="eastAsia"/>
          <w:sz w:val="28"/>
          <w:szCs w:val="28"/>
        </w:rPr>
        <w:t>选取晶面中任一不经过原点的平面，确定该点阵平面在三个坐标轴上的截距均为有理数</w:t>
      </w:r>
      <w:r w:rsidRPr="00712C0E">
        <w:rPr>
          <w:rFonts w:hint="eastAsia"/>
          <w:sz w:val="28"/>
          <w:szCs w:val="28"/>
        </w:rPr>
        <w:t>。</w:t>
      </w:r>
    </w:p>
    <w:p w14:paraId="13A2F3D8" w14:textId="2943C0B3" w:rsidR="00E97126" w:rsidRPr="00712C0E" w:rsidRDefault="0092627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推导一维晶格色散关系</w:t>
      </w:r>
      <w:r w:rsidR="009A5591" w:rsidRPr="00712C0E">
        <w:rPr>
          <w:rFonts w:hint="eastAsia"/>
          <w:sz w:val="28"/>
          <w:szCs w:val="28"/>
        </w:rPr>
        <w:t>。</w:t>
      </w:r>
    </w:p>
    <w:p w14:paraId="275A380E" w14:textId="27446946" w:rsidR="009A5591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晶粒大小与热导率之间的关系。</w:t>
      </w:r>
    </w:p>
    <w:p w14:paraId="2D954BEC" w14:textId="77777777" w:rsidR="009A5591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如何提高金属的费米能级？</w:t>
      </w:r>
    </w:p>
    <w:p w14:paraId="538E57A1" w14:textId="77777777" w:rsidR="009A5591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怎样测金属的费米能级？</w:t>
      </w:r>
    </w:p>
    <w:p w14:paraId="07B6D4F6" w14:textId="60F8995A" w:rsidR="009A5591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试论述低温下</w:t>
      </w:r>
      <w:r w:rsidR="00712C0E">
        <w:rPr>
          <w:rFonts w:hint="eastAsia"/>
          <w:sz w:val="28"/>
          <w:szCs w:val="28"/>
        </w:rPr>
        <w:t>声子</w:t>
      </w:r>
      <w:r w:rsidRPr="00712C0E">
        <w:rPr>
          <w:rFonts w:hint="eastAsia"/>
          <w:sz w:val="28"/>
          <w:szCs w:val="28"/>
        </w:rPr>
        <w:t>平均自由程急剧增加？</w:t>
      </w:r>
    </w:p>
    <w:p w14:paraId="49C51F5C" w14:textId="06875888" w:rsidR="00926276" w:rsidRPr="00712C0E" w:rsidRDefault="0092627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推导一维、二维电子态密度表达式</w:t>
      </w:r>
      <w:r w:rsidR="009A5591" w:rsidRPr="00712C0E">
        <w:rPr>
          <w:rFonts w:hint="eastAsia"/>
          <w:sz w:val="28"/>
          <w:szCs w:val="28"/>
        </w:rPr>
        <w:t>。</w:t>
      </w:r>
    </w:p>
    <w:p w14:paraId="0E1B4D05" w14:textId="115C126E" w:rsidR="00926276" w:rsidRPr="00712C0E" w:rsidRDefault="0092627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设计方案，计算能带带隙</w:t>
      </w:r>
      <w:r w:rsidR="009A5591" w:rsidRPr="00712C0E">
        <w:rPr>
          <w:rFonts w:hint="eastAsia"/>
          <w:sz w:val="28"/>
          <w:szCs w:val="28"/>
        </w:rPr>
        <w:t>。</w:t>
      </w:r>
    </w:p>
    <w:p w14:paraId="323ADB6D" w14:textId="143BC235" w:rsidR="00926276" w:rsidRPr="00712C0E" w:rsidRDefault="0092627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一维</w:t>
      </w:r>
      <w:proofErr w:type="gramStart"/>
      <w:r w:rsidRPr="00712C0E">
        <w:rPr>
          <w:rFonts w:hint="eastAsia"/>
          <w:sz w:val="28"/>
          <w:szCs w:val="28"/>
        </w:rPr>
        <w:t>镁一定</w:t>
      </w:r>
      <w:proofErr w:type="gramEnd"/>
      <w:r w:rsidRPr="00712C0E">
        <w:rPr>
          <w:rFonts w:hint="eastAsia"/>
          <w:sz w:val="28"/>
          <w:szCs w:val="28"/>
        </w:rPr>
        <w:t>是金属吗</w:t>
      </w:r>
      <w:r w:rsidR="009A5591" w:rsidRPr="00712C0E">
        <w:rPr>
          <w:rFonts w:hint="eastAsia"/>
          <w:sz w:val="28"/>
          <w:szCs w:val="28"/>
        </w:rPr>
        <w:t>？</w:t>
      </w:r>
    </w:p>
    <w:p w14:paraId="70A0974C" w14:textId="5396203A" w:rsidR="00926276" w:rsidRPr="00712C0E" w:rsidRDefault="00926276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为什么</w:t>
      </w:r>
      <m:oMath>
        <m:r>
          <w:rPr>
            <w:rFonts w:ascii="Cambria Math" w:hAnsi="Cambria Math" w:hint="eastAsia"/>
            <w:sz w:val="28"/>
            <w:szCs w:val="28"/>
          </w:rPr>
          <m:t>E=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ℏ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</m:den>
        </m:f>
      </m:oMath>
      <w:r w:rsidRPr="00712C0E">
        <w:rPr>
          <w:rFonts w:hint="eastAsia"/>
          <w:sz w:val="28"/>
          <w:szCs w:val="28"/>
        </w:rPr>
        <w:t>中</w:t>
      </w:r>
      <w:r w:rsidRPr="00712C0E">
        <w:rPr>
          <w:rFonts w:hint="eastAsia"/>
          <w:sz w:val="28"/>
          <w:szCs w:val="28"/>
        </w:rPr>
        <w:t>k</w:t>
      </w:r>
      <w:r w:rsidRPr="00712C0E">
        <w:rPr>
          <w:rFonts w:hint="eastAsia"/>
          <w:sz w:val="28"/>
          <w:szCs w:val="28"/>
        </w:rPr>
        <w:t>不能用</w:t>
      </w:r>
      <w:r w:rsidRPr="00712C0E">
        <w:rPr>
          <w:rFonts w:hint="eastAsia"/>
          <w:sz w:val="28"/>
          <w:szCs w:val="28"/>
        </w:rPr>
        <w:t>r</w:t>
      </w:r>
      <w:r w:rsidRPr="00712C0E">
        <w:rPr>
          <w:rFonts w:hint="eastAsia"/>
          <w:sz w:val="28"/>
          <w:szCs w:val="28"/>
        </w:rPr>
        <w:t>表示</w:t>
      </w:r>
      <w:r w:rsidR="009A5591" w:rsidRPr="00712C0E">
        <w:rPr>
          <w:rFonts w:hint="eastAsia"/>
          <w:sz w:val="28"/>
          <w:szCs w:val="28"/>
        </w:rPr>
        <w:t>。</w:t>
      </w:r>
    </w:p>
    <w:p w14:paraId="7AE3CD66" w14:textId="7B244571" w:rsidR="00926276" w:rsidRPr="00712C0E" w:rsidRDefault="00C54BFB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电阻形成的原因？</w:t>
      </w:r>
      <w:r w:rsidR="00926276" w:rsidRPr="00712C0E">
        <w:rPr>
          <w:rFonts w:hint="eastAsia"/>
          <w:sz w:val="28"/>
          <w:szCs w:val="28"/>
        </w:rPr>
        <w:t>论证温度很低时，仅费米能级附近电子有贡献，分析低温电阻正比于温度的五次方</w:t>
      </w:r>
      <w:r w:rsidR="009A5591" w:rsidRPr="00712C0E">
        <w:rPr>
          <w:rFonts w:hint="eastAsia"/>
          <w:sz w:val="28"/>
          <w:szCs w:val="28"/>
        </w:rPr>
        <w:t>。</w:t>
      </w:r>
    </w:p>
    <w:p w14:paraId="217F0874" w14:textId="5B411AEA" w:rsidR="009A5591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试举例剩余电阻的有关应用</w:t>
      </w:r>
      <w:r w:rsidR="002F45C3" w:rsidRPr="00712C0E">
        <w:rPr>
          <w:rFonts w:hint="eastAsia"/>
          <w:sz w:val="28"/>
          <w:szCs w:val="28"/>
        </w:rPr>
        <w:t>。</w:t>
      </w:r>
    </w:p>
    <w:p w14:paraId="2EB6243D" w14:textId="781CB976" w:rsidR="009A5591" w:rsidRPr="00712C0E" w:rsidRDefault="00CB1575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论证能带存在的必然性</w:t>
      </w:r>
      <w:r w:rsidR="009A5591" w:rsidRPr="00712C0E">
        <w:rPr>
          <w:rFonts w:hint="eastAsia"/>
          <w:sz w:val="28"/>
          <w:szCs w:val="28"/>
        </w:rPr>
        <w:t>，能带的图示方法。</w:t>
      </w:r>
    </w:p>
    <w:p w14:paraId="3C89135E" w14:textId="7D680282" w:rsidR="00CB1575" w:rsidRPr="00712C0E" w:rsidRDefault="00CB1575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为什么满带不导电</w:t>
      </w:r>
      <w:r w:rsidR="009A5591" w:rsidRPr="00712C0E">
        <w:rPr>
          <w:rFonts w:hint="eastAsia"/>
          <w:sz w:val="28"/>
          <w:szCs w:val="28"/>
        </w:rPr>
        <w:t>？</w:t>
      </w:r>
    </w:p>
    <w:p w14:paraId="2CCD1979" w14:textId="1A35314F" w:rsidR="00CB1575" w:rsidRPr="00712C0E" w:rsidRDefault="00CB1575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半导体霍尔效应的作用</w:t>
      </w:r>
      <w:r w:rsidR="009A5591" w:rsidRPr="00712C0E">
        <w:rPr>
          <w:rFonts w:hint="eastAsia"/>
          <w:sz w:val="28"/>
          <w:szCs w:val="28"/>
        </w:rPr>
        <w:t>？</w:t>
      </w:r>
    </w:p>
    <w:p w14:paraId="7B0A46A8" w14:textId="77DECFCC" w:rsidR="00CB1575" w:rsidRPr="00712C0E" w:rsidRDefault="009A5591" w:rsidP="002F45C3">
      <w:pPr>
        <w:pStyle w:val="a3"/>
        <w:numPr>
          <w:ilvl w:val="0"/>
          <w:numId w:val="1"/>
        </w:numPr>
        <w:spacing w:line="276" w:lineRule="auto"/>
        <w:ind w:firstLineChars="0" w:hanging="442"/>
        <w:rPr>
          <w:sz w:val="28"/>
          <w:szCs w:val="28"/>
        </w:rPr>
      </w:pPr>
      <w:r w:rsidRPr="00712C0E">
        <w:rPr>
          <w:rFonts w:hint="eastAsia"/>
          <w:sz w:val="28"/>
          <w:szCs w:val="28"/>
        </w:rPr>
        <w:t>p-n</w:t>
      </w:r>
      <w:proofErr w:type="gramStart"/>
      <w:r w:rsidRPr="00712C0E">
        <w:rPr>
          <w:rFonts w:hint="eastAsia"/>
          <w:sz w:val="28"/>
          <w:szCs w:val="28"/>
        </w:rPr>
        <w:t>结光生</w:t>
      </w:r>
      <w:proofErr w:type="gramEnd"/>
      <w:r w:rsidRPr="00712C0E">
        <w:rPr>
          <w:rFonts w:hint="eastAsia"/>
          <w:sz w:val="28"/>
          <w:szCs w:val="28"/>
        </w:rPr>
        <w:t>伏特效应中选择</w:t>
      </w:r>
      <w:r w:rsidRPr="00712C0E">
        <w:rPr>
          <w:rFonts w:hint="eastAsia"/>
          <w:sz w:val="28"/>
          <w:szCs w:val="28"/>
        </w:rPr>
        <w:t>p-n</w:t>
      </w:r>
      <w:r w:rsidRPr="00712C0E">
        <w:rPr>
          <w:rFonts w:hint="eastAsia"/>
          <w:sz w:val="28"/>
          <w:szCs w:val="28"/>
        </w:rPr>
        <w:t>结的要求？</w:t>
      </w:r>
    </w:p>
    <w:sectPr w:rsidR="00CB1575" w:rsidRPr="00712C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51194" w14:textId="77777777" w:rsidR="00640A94" w:rsidRDefault="00640A94" w:rsidP="009A5591">
      <w:pPr>
        <w:spacing w:line="240" w:lineRule="auto"/>
      </w:pPr>
      <w:r>
        <w:separator/>
      </w:r>
    </w:p>
  </w:endnote>
  <w:endnote w:type="continuationSeparator" w:id="0">
    <w:p w14:paraId="4B922B1F" w14:textId="77777777" w:rsidR="00640A94" w:rsidRDefault="00640A94" w:rsidP="009A5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E06877" w14:textId="77777777" w:rsidR="00000C96" w:rsidRDefault="00000C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D5048" w14:textId="77777777" w:rsidR="00000C96" w:rsidRDefault="00000C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0E905" w14:textId="77777777" w:rsidR="00000C96" w:rsidRDefault="00000C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BA7BA" w14:textId="77777777" w:rsidR="00640A94" w:rsidRDefault="00640A94" w:rsidP="009A5591">
      <w:pPr>
        <w:spacing w:line="240" w:lineRule="auto"/>
      </w:pPr>
      <w:r>
        <w:separator/>
      </w:r>
    </w:p>
  </w:footnote>
  <w:footnote w:type="continuationSeparator" w:id="0">
    <w:p w14:paraId="3797CC4C" w14:textId="77777777" w:rsidR="00640A94" w:rsidRDefault="00640A94" w:rsidP="009A55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E48C3" w14:textId="1030B1C1" w:rsidR="00000C96" w:rsidRDefault="00000C96">
    <w:pPr>
      <w:pStyle w:val="a5"/>
    </w:pPr>
    <w:r>
      <w:rPr>
        <w:noProof/>
      </w:rPr>
      <w:pict w14:anchorId="1385D4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165610" o:spid="_x0000_s1026" type="#_x0000_t136" style="position:absolute;left:0;text-align:left;margin-left:0;margin-top:0;width:523.85pt;height:61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MSE学业帮辅工作室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E2689" w14:textId="29257252" w:rsidR="00000C96" w:rsidRDefault="00000C96">
    <w:pPr>
      <w:pStyle w:val="a5"/>
    </w:pPr>
    <w:r>
      <w:rPr>
        <w:noProof/>
      </w:rPr>
      <w:pict w14:anchorId="432979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165611" o:spid="_x0000_s1027" type="#_x0000_t136" style="position:absolute;left:0;text-align:left;margin-left:0;margin-top:0;width:523.85pt;height:61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MSE学业帮辅工作室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64430" w14:textId="41D0890B" w:rsidR="00000C96" w:rsidRDefault="00000C96">
    <w:pPr>
      <w:pStyle w:val="a5"/>
    </w:pPr>
    <w:r>
      <w:rPr>
        <w:noProof/>
      </w:rPr>
      <w:pict w14:anchorId="57BB26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165609" o:spid="_x0000_s1025" type="#_x0000_t136" style="position:absolute;left:0;text-align:left;margin-left:0;margin-top:0;width:523.85pt;height:61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MSE学业帮辅工作室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76356"/>
    <w:multiLevelType w:val="hybridMultilevel"/>
    <w:tmpl w:val="338E296E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13529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26"/>
    <w:rsid w:val="00000C96"/>
    <w:rsid w:val="00026032"/>
    <w:rsid w:val="000E2722"/>
    <w:rsid w:val="00155F6F"/>
    <w:rsid w:val="00231AAF"/>
    <w:rsid w:val="002B73F5"/>
    <w:rsid w:val="002F45C3"/>
    <w:rsid w:val="00363A44"/>
    <w:rsid w:val="003B71FA"/>
    <w:rsid w:val="00474CB1"/>
    <w:rsid w:val="004B59CA"/>
    <w:rsid w:val="00640A94"/>
    <w:rsid w:val="00672509"/>
    <w:rsid w:val="0068336C"/>
    <w:rsid w:val="00712C0E"/>
    <w:rsid w:val="00864275"/>
    <w:rsid w:val="008F3FEC"/>
    <w:rsid w:val="00926276"/>
    <w:rsid w:val="009A5591"/>
    <w:rsid w:val="00BA6513"/>
    <w:rsid w:val="00C54BFB"/>
    <w:rsid w:val="00CB1575"/>
    <w:rsid w:val="00DB4A0F"/>
    <w:rsid w:val="00E039CD"/>
    <w:rsid w:val="00E87240"/>
    <w:rsid w:val="00E97126"/>
    <w:rsid w:val="00FB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80035"/>
  <w15:chartTrackingRefBased/>
  <w15:docId w15:val="{505EB03A-7287-4FA7-B8CC-382502FC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88" w:lineRule="auto"/>
        <w:ind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FA"/>
  </w:style>
  <w:style w:type="paragraph" w:styleId="1">
    <w:name w:val="heading 1"/>
    <w:basedOn w:val="a"/>
    <w:next w:val="a"/>
    <w:link w:val="10"/>
    <w:uiPriority w:val="9"/>
    <w:qFormat/>
    <w:rsid w:val="002F45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12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26276"/>
    <w:rPr>
      <w:color w:val="666666"/>
    </w:rPr>
  </w:style>
  <w:style w:type="paragraph" w:styleId="a5">
    <w:name w:val="header"/>
    <w:basedOn w:val="a"/>
    <w:link w:val="a6"/>
    <w:uiPriority w:val="99"/>
    <w:unhideWhenUsed/>
    <w:rsid w:val="009A55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559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55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559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F45C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罗马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331</Words>
  <Characters>370</Characters>
  <Application>Microsoft Office Word</Application>
  <DocSecurity>0</DocSecurity>
  <Lines>21</Lines>
  <Paragraphs>19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上进呀 耀</dc:creator>
  <cp:keywords/>
  <dc:description/>
  <cp:lastModifiedBy>上进呀 耀</cp:lastModifiedBy>
  <cp:revision>10</cp:revision>
  <cp:lastPrinted>2024-06-12T09:15:00Z</cp:lastPrinted>
  <dcterms:created xsi:type="dcterms:W3CDTF">2024-06-01T08:44:00Z</dcterms:created>
  <dcterms:modified xsi:type="dcterms:W3CDTF">2024-06-12T09:16:00Z</dcterms:modified>
</cp:coreProperties>
</file>