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  <w:b/>
        </w:rPr>
      </w:pPr>
    </w:p>
    <w:p>
      <w:pPr>
        <w:rPr>
          <w:rFonts w:ascii="Times New Roman" w:hAnsi="Times New Roman" w:eastAsia="宋体" w:cs="Times New Roman"/>
          <w:b/>
        </w:rPr>
      </w:pPr>
    </w:p>
    <w:p>
      <w:pPr>
        <w:snapToGrid w:val="0"/>
        <w:rPr>
          <w:rFonts w:ascii="Times New Roman" w:hAnsi="Times New Roman" w:eastAsia="隶书" w:cs="Times New Roman"/>
          <w:b/>
          <w:sz w:val="56"/>
        </w:rPr>
      </w:pPr>
    </w:p>
    <w:p>
      <w:pPr>
        <w:snapToGrid w:val="0"/>
        <w:spacing w:before="312" w:beforeLines="100"/>
        <w:rPr>
          <w:rFonts w:ascii="Times New Roman" w:hAnsi="Times New Roman" w:eastAsia="隶书" w:cs="Times New Roman"/>
          <w:b/>
          <w:sz w:val="96"/>
          <w:szCs w:val="116"/>
        </w:rPr>
      </w:pPr>
      <w:r>
        <w:rPr>
          <w:rFonts w:ascii="Times New Roman" w:hAnsi="Times New Roman" w:eastAsia="宋体" w:cs="Times New Roman"/>
          <w:b/>
        </w:rPr>
        <w:pict>
          <v:shape id="文本框 5" o:spid="_x0000_s1026" o:spt="202" type="#_x0000_t202" style="position:absolute;left:0pt;margin-left:-241.85pt;margin-top:53.3pt;height:45.95pt;width:294.75pt;z-index:251661312;mso-width-relative:page;mso-height-relative:page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">
            <v:path/>
            <v:fill focussize="0,0"/>
            <v:stroke color="#FFFFFF" joinstyle="miter"/>
            <v:imagedata o:title=""/>
            <o:lock v:ext="edit"/>
            <v:textbox>
              <w:txbxContent>
                <w:p>
                  <w:r>
                    <w:rPr>
                      <w:rFonts w:hint="eastAsia" w:ascii="隶书" w:eastAsia="隶书"/>
                      <w:sz w:val="48"/>
                      <w:szCs w:val="48"/>
                    </w:rPr>
                    <w:t>飞行器控制实验教学中心</w:t>
                  </w:r>
                </w:p>
              </w:txbxContent>
            </v:textbox>
          </v:shape>
        </w:pict>
      </w:r>
      <w:r>
        <w:rPr>
          <w:rFonts w:ascii="Times New Roman" w:hAnsi="Times New Roman" w:eastAsia="宋体" w:cs="Times New Roman"/>
          <w:b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149860</wp:posOffset>
            </wp:positionH>
            <wp:positionV relativeFrom="margin">
              <wp:posOffset>934720</wp:posOffset>
            </wp:positionV>
            <wp:extent cx="1257935" cy="1087755"/>
            <wp:effectExtent l="19050" t="0" r="0" b="0"/>
            <wp:wrapSquare wrapText="bothSides"/>
            <wp:docPr id="1" name="图片 2" descr="C:\Users\Administrator\Desktop\博 硕 封面 - 副本\工大图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C:\Users\Administrator\Desktop\博 硕 封面 - 副本\工大图标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108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宋体" w:cs="Times New Roman"/>
          <w:b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1490345</wp:posOffset>
            </wp:positionH>
            <wp:positionV relativeFrom="margin">
              <wp:posOffset>934720</wp:posOffset>
            </wp:positionV>
            <wp:extent cx="3086735" cy="472440"/>
            <wp:effectExtent l="19050" t="0" r="0" b="0"/>
            <wp:wrapSquare wrapText="bothSides"/>
            <wp:docPr id="3" name="图片 3" descr="C:\Users\Administrator\Desktop\博 硕 封面 - 副本\工大图标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strator\Desktop\博 硕 封面 - 副本\工大图标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47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napToGrid w:val="0"/>
        <w:spacing w:before="312" w:beforeLines="100"/>
        <w:jc w:val="center"/>
        <w:rPr>
          <w:rFonts w:ascii="Times New Roman" w:hAnsi="Times New Roman" w:eastAsia="隶书" w:cs="Times New Roman"/>
          <w:b/>
          <w:sz w:val="96"/>
          <w:szCs w:val="116"/>
        </w:rPr>
      </w:pPr>
    </w:p>
    <w:p>
      <w:pPr>
        <w:snapToGrid w:val="0"/>
        <w:spacing w:before="312" w:beforeLines="100"/>
        <w:jc w:val="center"/>
        <w:rPr>
          <w:rFonts w:ascii="Times New Roman" w:hAnsi="Times New Roman" w:eastAsia="隶书" w:cs="Times New Roman"/>
          <w:b/>
          <w:sz w:val="80"/>
          <w:szCs w:val="80"/>
        </w:rPr>
      </w:pPr>
      <w:r>
        <w:rPr>
          <w:rFonts w:ascii="Times New Roman" w:hAnsi="Times New Roman" w:eastAsia="隶书" w:cs="Times New Roman"/>
          <w:b/>
          <w:sz w:val="80"/>
          <w:szCs w:val="80"/>
        </w:rPr>
        <w:t>实验报告</w:t>
      </w:r>
    </w:p>
    <w:p>
      <w:pPr>
        <w:snapToGrid w:val="0"/>
        <w:spacing w:before="312" w:beforeLines="100"/>
        <w:jc w:val="center"/>
        <w:rPr>
          <w:rFonts w:ascii="Times New Roman" w:hAnsi="Times New Roman" w:eastAsia="隶书" w:cs="Times New Roman"/>
          <w:b/>
          <w:sz w:val="96"/>
          <w:szCs w:val="116"/>
        </w:rPr>
      </w:pPr>
    </w:p>
    <w:p>
      <w:pPr>
        <w:rPr>
          <w:rFonts w:ascii="Times New Roman" w:hAnsi="Times New Roman" w:eastAsia="宋体" w:cs="Times New Roman"/>
          <w:b/>
          <w:sz w:val="28"/>
          <w:szCs w:val="28"/>
          <w:u w:val="thick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课程名称：</w:t>
      </w:r>
      <w:r>
        <w:rPr>
          <w:rFonts w:ascii="Times New Roman" w:hAnsi="Times New Roman" w:eastAsia="宋体" w:cs="Times New Roman"/>
          <w:b/>
          <w:sz w:val="28"/>
          <w:szCs w:val="28"/>
          <w:u w:val="thick"/>
        </w:rPr>
        <w:t>自动控制理论（1）</w:t>
      </w:r>
    </w:p>
    <w:p>
      <w:pPr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实验名称：</w:t>
      </w:r>
      <w:r>
        <w:rPr>
          <w:rFonts w:ascii="Times New Roman" w:hAnsi="Times New Roman" w:eastAsia="宋体" w:cs="Times New Roman"/>
          <w:b/>
          <w:sz w:val="28"/>
          <w:szCs w:val="28"/>
          <w:u w:val="thick"/>
        </w:rPr>
        <w:t>机械臂控制系统设计</w:t>
      </w:r>
    </w:p>
    <w:p>
      <w:pPr>
        <w:rPr>
          <w:rFonts w:ascii="Times New Roman" w:hAnsi="Times New Roman" w:eastAsia="宋体" w:cs="Times New Roman"/>
          <w:b/>
          <w:sz w:val="28"/>
          <w:szCs w:val="28"/>
          <w:u w:val="thick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实验日期：</w:t>
      </w:r>
    </w:p>
    <w:p>
      <w:pPr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班级：</w:t>
      </w:r>
    </w:p>
    <w:p>
      <w:pPr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姓名：</w:t>
      </w:r>
    </w:p>
    <w:p>
      <w:pPr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指导教师：</w:t>
      </w:r>
    </w:p>
    <w:p>
      <w:pPr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jc w:val="center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br w:type="page"/>
      </w:r>
      <w:r>
        <w:rPr>
          <w:rFonts w:ascii="Times New Roman" w:hAnsi="Times New Roman" w:eastAsia="宋体" w:cs="Times New Roman"/>
          <w:b/>
          <w:sz w:val="28"/>
          <w:szCs w:val="28"/>
        </w:rPr>
        <w:t>实验评分标准</w:t>
      </w:r>
    </w:p>
    <w:p>
      <w:pPr>
        <w:spacing w:line="400" w:lineRule="exact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1、实验满分100分</w:t>
      </w: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实验操作70分，实验报告30分</w:t>
      </w:r>
    </w:p>
    <w:p>
      <w:pPr>
        <w:spacing w:line="400" w:lineRule="exact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2、实验操作包括</w:t>
      </w:r>
    </w:p>
    <w:p>
      <w:pPr>
        <w:spacing w:line="400" w:lineRule="exact"/>
        <w:ind w:firstLine="42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Simulink建模仿真实验：30分</w:t>
      </w:r>
    </w:p>
    <w:p>
      <w:pPr>
        <w:spacing w:line="400" w:lineRule="exact"/>
        <w:ind w:firstLine="42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Simulink半实物仿真实验：40分</w:t>
      </w: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ind w:firstLine="560"/>
        <w:rPr>
          <w:rFonts w:ascii="Times New Roman" w:hAnsi="Times New Roman" w:eastAsia="黑体" w:cs="Times New Roman"/>
          <w:sz w:val="28"/>
          <w:szCs w:val="28"/>
        </w:rPr>
      </w:pPr>
      <w:bookmarkStart w:id="0" w:name="OLE_LINK27"/>
    </w:p>
    <w:p>
      <w:pPr>
        <w:spacing w:line="400" w:lineRule="exact"/>
        <w:ind w:firstLine="643" w:firstLineChars="200"/>
        <w:jc w:val="center"/>
        <w:rPr>
          <w:rFonts w:ascii="Times New Roman" w:hAnsi="Times New Roman" w:eastAsia="宋体" w:cs="Times New Roman"/>
          <w:b/>
          <w:sz w:val="36"/>
          <w:szCs w:val="36"/>
        </w:rPr>
      </w:pPr>
      <w:r>
        <w:rPr>
          <w:rFonts w:ascii="Times New Roman" w:hAnsi="Times New Roman" w:eastAsia="宋体" w:cs="Times New Roman"/>
          <w:b/>
          <w:sz w:val="32"/>
          <w:szCs w:val="32"/>
        </w:rPr>
        <w:br w:type="page"/>
      </w:r>
      <w:r>
        <w:rPr>
          <w:rFonts w:ascii="Times New Roman" w:hAnsi="Times New Roman" w:eastAsia="宋体" w:cs="Times New Roman"/>
          <w:b/>
          <w:sz w:val="36"/>
          <w:szCs w:val="36"/>
        </w:rPr>
        <w:t>实验操作（70分）</w:t>
      </w:r>
    </w:p>
    <w:p>
      <w:pPr>
        <w:spacing w:line="400" w:lineRule="exact"/>
        <w:rPr>
          <w:rFonts w:ascii="Times New Roman" w:hAnsi="Times New Roman" w:eastAsia="宋体" w:cs="Times New Roman"/>
          <w:b/>
          <w:sz w:val="30"/>
          <w:szCs w:val="30"/>
        </w:rPr>
      </w:pPr>
      <w:r>
        <w:rPr>
          <w:rFonts w:ascii="Times New Roman" w:hAnsi="Times New Roman" w:eastAsia="宋体" w:cs="Times New Roman"/>
          <w:b/>
          <w:sz w:val="30"/>
          <w:szCs w:val="30"/>
        </w:rPr>
        <w:t>实验时间：</w:t>
      </w:r>
    </w:p>
    <w:p>
      <w:pPr>
        <w:spacing w:line="400" w:lineRule="exact"/>
        <w:rPr>
          <w:rFonts w:ascii="Times New Roman" w:hAnsi="Times New Roman" w:eastAsia="宋体" w:cs="Times New Roman"/>
          <w:b/>
          <w:sz w:val="30"/>
          <w:szCs w:val="30"/>
        </w:rPr>
      </w:pPr>
      <w:r>
        <w:rPr>
          <w:rFonts w:ascii="Times New Roman" w:hAnsi="Times New Roman" w:eastAsia="宋体" w:cs="Times New Roman"/>
          <w:b/>
          <w:sz w:val="30"/>
          <w:szCs w:val="30"/>
        </w:rPr>
        <w:t>实验地点：</w:t>
      </w:r>
    </w:p>
    <w:tbl>
      <w:tblPr>
        <w:tblStyle w:val="7"/>
        <w:tblpPr w:leftFromText="180" w:rightFromText="180" w:vertAnchor="text" w:horzAnchor="margin" w:tblpXSpec="center" w:tblpY="138"/>
        <w:tblW w:w="89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6"/>
        <w:gridCol w:w="734"/>
        <w:gridCol w:w="881"/>
        <w:gridCol w:w="544"/>
        <w:gridCol w:w="691"/>
        <w:gridCol w:w="694"/>
        <w:gridCol w:w="692"/>
        <w:gridCol w:w="691"/>
        <w:gridCol w:w="694"/>
        <w:gridCol w:w="692"/>
        <w:gridCol w:w="692"/>
        <w:gridCol w:w="6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286" w:type="dxa"/>
          </w:tcPr>
          <w:p>
            <w:pPr>
              <w:pStyle w:val="13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Simulink仿真（30分）</w:t>
            </w:r>
          </w:p>
        </w:tc>
        <w:tc>
          <w:tcPr>
            <w:tcW w:w="734" w:type="dxa"/>
          </w:tcPr>
          <w:p>
            <w:pPr>
              <w:pStyle w:val="13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开环</w:t>
            </w:r>
          </w:p>
        </w:tc>
        <w:tc>
          <w:tcPr>
            <w:tcW w:w="881" w:type="dxa"/>
          </w:tcPr>
          <w:p>
            <w:pPr>
              <w:pStyle w:val="13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单闭环</w:t>
            </w:r>
          </w:p>
        </w:tc>
        <w:tc>
          <w:tcPr>
            <w:tcW w:w="1929" w:type="dxa"/>
            <w:gridSpan w:val="3"/>
          </w:tcPr>
          <w:p>
            <w:pPr>
              <w:pStyle w:val="13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PI控制1</w:t>
            </w:r>
          </w:p>
        </w:tc>
        <w:tc>
          <w:tcPr>
            <w:tcW w:w="2077" w:type="dxa"/>
            <w:gridSpan w:val="3"/>
          </w:tcPr>
          <w:p>
            <w:pPr>
              <w:pStyle w:val="13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PI控制2</w:t>
            </w:r>
          </w:p>
        </w:tc>
        <w:tc>
          <w:tcPr>
            <w:tcW w:w="2079" w:type="dxa"/>
            <w:gridSpan w:val="3"/>
          </w:tcPr>
          <w:p>
            <w:pPr>
              <w:pStyle w:val="13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PI控制3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286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是否稳定</w:t>
            </w:r>
          </w:p>
        </w:tc>
        <w:tc>
          <w:tcPr>
            <w:tcW w:w="734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</w:p>
        </w:tc>
        <w:tc>
          <w:tcPr>
            <w:tcW w:w="881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929" w:type="dxa"/>
            <w:gridSpan w:val="3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2077" w:type="dxa"/>
            <w:gridSpan w:val="3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2079" w:type="dxa"/>
            <w:gridSpan w:val="3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286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稳态误差e</w:t>
            </w:r>
            <w:r>
              <w:rPr>
                <w:rFonts w:ascii="Times New Roman"/>
                <w:sz w:val="20"/>
                <w:vertAlign w:val="subscript"/>
              </w:rPr>
              <w:t>ss</w:t>
            </w:r>
          </w:p>
        </w:tc>
        <w:tc>
          <w:tcPr>
            <w:tcW w:w="73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881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929" w:type="dxa"/>
            <w:gridSpan w:val="3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2077" w:type="dxa"/>
            <w:gridSpan w:val="3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2079" w:type="dxa"/>
            <w:gridSpan w:val="3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286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超调量</w:t>
            </w:r>
            <w:r>
              <w:rPr>
                <w:rFonts w:ascii="Times New Roman"/>
                <w:i/>
                <w:sz w:val="20"/>
              </w:rPr>
              <w:t>σ</w:t>
            </w:r>
            <w:r>
              <w:rPr>
                <w:rFonts w:ascii="Times New Roman"/>
                <w:sz w:val="20"/>
                <w:vertAlign w:val="subscript"/>
              </w:rPr>
              <w:t>p</w:t>
            </w:r>
          </w:p>
        </w:tc>
        <w:tc>
          <w:tcPr>
            <w:tcW w:w="73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881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54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1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1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286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上升时间</w:t>
            </w:r>
            <w:r>
              <w:rPr>
                <w:rFonts w:ascii="Times New Roman"/>
                <w:i/>
                <w:sz w:val="20"/>
              </w:rPr>
              <w:t>t</w:t>
            </w:r>
            <w:r>
              <w:rPr>
                <w:rFonts w:ascii="Times New Roman"/>
                <w:i/>
                <w:sz w:val="20"/>
                <w:vertAlign w:val="subscript"/>
              </w:rPr>
              <w:t>r</w:t>
            </w:r>
          </w:p>
        </w:tc>
        <w:tc>
          <w:tcPr>
            <w:tcW w:w="73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881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54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1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1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286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调整时间</w:t>
            </w:r>
            <w:bookmarkStart w:id="1" w:name="_Hlk25758213"/>
            <w:r>
              <w:rPr>
                <w:rFonts w:ascii="Times New Roman"/>
                <w:i/>
                <w:sz w:val="20"/>
              </w:rPr>
              <w:t>t</w:t>
            </w:r>
            <w:r>
              <w:rPr>
                <w:rFonts w:ascii="Times New Roman"/>
                <w:i/>
                <w:sz w:val="20"/>
                <w:vertAlign w:val="subscript"/>
              </w:rPr>
              <w:t>s</w:t>
            </w:r>
            <w:bookmarkEnd w:id="1"/>
          </w:p>
        </w:tc>
        <w:tc>
          <w:tcPr>
            <w:tcW w:w="734" w:type="dxa"/>
            <w:tcBorders>
              <w:bottom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881" w:type="dxa"/>
            <w:tcBorders>
              <w:bottom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54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1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1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" w:hRule="atLeast"/>
        </w:trPr>
        <w:tc>
          <w:tcPr>
            <w:tcW w:w="1286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K</w:t>
            </w:r>
            <w:r>
              <w:rPr>
                <w:rFonts w:ascii="Times New Roman"/>
                <w:sz w:val="20"/>
                <w:vertAlign w:val="subscript"/>
              </w:rPr>
              <w:t>1</w:t>
            </w:r>
          </w:p>
        </w:tc>
        <w:tc>
          <w:tcPr>
            <w:tcW w:w="734" w:type="dxa"/>
            <w:tcBorders>
              <w:bottom w:val="single" w:color="auto" w:sz="4" w:space="0"/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881" w:type="dxa"/>
            <w:tcBorders>
              <w:bottom w:val="single" w:color="auto" w:sz="4" w:space="0"/>
              <w:tl2br w:val="single" w:color="auto" w:sz="4" w:space="0"/>
              <w:tr2bl w:val="nil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54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1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1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9" w:hRule="atLeast"/>
        </w:trPr>
        <w:tc>
          <w:tcPr>
            <w:tcW w:w="1286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K</w:t>
            </w:r>
            <w:r>
              <w:rPr>
                <w:rFonts w:ascii="Times New Roman"/>
                <w:sz w:val="20"/>
                <w:vertAlign w:val="subscript"/>
              </w:rPr>
              <w:t>2</w:t>
            </w:r>
          </w:p>
        </w:tc>
        <w:tc>
          <w:tcPr>
            <w:tcW w:w="734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881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54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1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1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</w:tr>
    </w:tbl>
    <w:p>
      <w:pPr>
        <w:spacing w:line="400" w:lineRule="exact"/>
        <w:ind w:firstLine="643" w:firstLineChars="200"/>
        <w:jc w:val="center"/>
        <w:rPr>
          <w:rFonts w:ascii="Times New Roman" w:hAnsi="Times New Roman" w:eastAsia="宋体" w:cs="Times New Roman"/>
          <w:b/>
          <w:sz w:val="32"/>
          <w:szCs w:val="32"/>
        </w:rPr>
      </w:pPr>
    </w:p>
    <w:tbl>
      <w:tblPr>
        <w:tblStyle w:val="7"/>
        <w:tblpPr w:leftFromText="180" w:rightFromText="180" w:vertAnchor="text" w:horzAnchor="margin" w:tblpXSpec="center" w:tblpY="138"/>
        <w:tblW w:w="89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6"/>
        <w:gridCol w:w="734"/>
        <w:gridCol w:w="881"/>
        <w:gridCol w:w="544"/>
        <w:gridCol w:w="691"/>
        <w:gridCol w:w="694"/>
        <w:gridCol w:w="692"/>
        <w:gridCol w:w="691"/>
        <w:gridCol w:w="694"/>
        <w:gridCol w:w="692"/>
        <w:gridCol w:w="692"/>
        <w:gridCol w:w="6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0" w:hRule="atLeast"/>
        </w:trPr>
        <w:tc>
          <w:tcPr>
            <w:tcW w:w="1286" w:type="dxa"/>
          </w:tcPr>
          <w:p>
            <w:pPr>
              <w:pStyle w:val="13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半实物仿真（40分）</w:t>
            </w:r>
          </w:p>
        </w:tc>
        <w:tc>
          <w:tcPr>
            <w:tcW w:w="734" w:type="dxa"/>
          </w:tcPr>
          <w:p>
            <w:pPr>
              <w:pStyle w:val="13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开环</w:t>
            </w:r>
          </w:p>
        </w:tc>
        <w:tc>
          <w:tcPr>
            <w:tcW w:w="881" w:type="dxa"/>
          </w:tcPr>
          <w:p>
            <w:pPr>
              <w:pStyle w:val="13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单闭环</w:t>
            </w:r>
          </w:p>
        </w:tc>
        <w:tc>
          <w:tcPr>
            <w:tcW w:w="1929" w:type="dxa"/>
            <w:gridSpan w:val="3"/>
          </w:tcPr>
          <w:p>
            <w:pPr>
              <w:pStyle w:val="13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PI控制1</w:t>
            </w:r>
          </w:p>
        </w:tc>
        <w:tc>
          <w:tcPr>
            <w:tcW w:w="2077" w:type="dxa"/>
            <w:gridSpan w:val="3"/>
          </w:tcPr>
          <w:p>
            <w:pPr>
              <w:pStyle w:val="13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PI控制2</w:t>
            </w:r>
          </w:p>
        </w:tc>
        <w:tc>
          <w:tcPr>
            <w:tcW w:w="2079" w:type="dxa"/>
            <w:gridSpan w:val="3"/>
          </w:tcPr>
          <w:p>
            <w:pPr>
              <w:pStyle w:val="13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PI控制3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1286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是否稳定</w:t>
            </w:r>
          </w:p>
        </w:tc>
        <w:tc>
          <w:tcPr>
            <w:tcW w:w="73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881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929" w:type="dxa"/>
            <w:gridSpan w:val="3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2077" w:type="dxa"/>
            <w:gridSpan w:val="3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2079" w:type="dxa"/>
            <w:gridSpan w:val="3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1286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稳态误差e</w:t>
            </w:r>
            <w:r>
              <w:rPr>
                <w:rFonts w:ascii="Times New Roman"/>
                <w:sz w:val="20"/>
                <w:vertAlign w:val="subscript"/>
              </w:rPr>
              <w:t>ss</w:t>
            </w:r>
          </w:p>
        </w:tc>
        <w:tc>
          <w:tcPr>
            <w:tcW w:w="73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881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929" w:type="dxa"/>
            <w:gridSpan w:val="3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2077" w:type="dxa"/>
            <w:gridSpan w:val="3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2079" w:type="dxa"/>
            <w:gridSpan w:val="3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1286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超调量</w:t>
            </w:r>
            <w:r>
              <w:rPr>
                <w:rFonts w:ascii="Times New Roman"/>
                <w:i/>
                <w:sz w:val="20"/>
              </w:rPr>
              <w:t>σ</w:t>
            </w:r>
            <w:r>
              <w:rPr>
                <w:rFonts w:ascii="Times New Roman"/>
                <w:sz w:val="20"/>
                <w:vertAlign w:val="subscript"/>
              </w:rPr>
              <w:t>p</w:t>
            </w:r>
          </w:p>
        </w:tc>
        <w:tc>
          <w:tcPr>
            <w:tcW w:w="73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881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54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1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1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1286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上升时间</w:t>
            </w:r>
            <w:r>
              <w:rPr>
                <w:rFonts w:ascii="Times New Roman"/>
                <w:i/>
                <w:sz w:val="20"/>
              </w:rPr>
              <w:t>t</w:t>
            </w:r>
            <w:r>
              <w:rPr>
                <w:rFonts w:ascii="Times New Roman"/>
                <w:i/>
                <w:sz w:val="20"/>
                <w:vertAlign w:val="subscript"/>
              </w:rPr>
              <w:t>r</w:t>
            </w:r>
          </w:p>
        </w:tc>
        <w:tc>
          <w:tcPr>
            <w:tcW w:w="73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881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54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1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1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1286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调整时间</w:t>
            </w:r>
            <w:r>
              <w:rPr>
                <w:rFonts w:ascii="Times New Roman"/>
                <w:i/>
                <w:sz w:val="20"/>
              </w:rPr>
              <w:t>t</w:t>
            </w:r>
            <w:r>
              <w:rPr>
                <w:rFonts w:ascii="Times New Roman"/>
                <w:i/>
                <w:sz w:val="20"/>
                <w:vertAlign w:val="subscript"/>
              </w:rPr>
              <w:t>s</w:t>
            </w:r>
          </w:p>
        </w:tc>
        <w:tc>
          <w:tcPr>
            <w:tcW w:w="734" w:type="dxa"/>
            <w:tcBorders>
              <w:bottom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881" w:type="dxa"/>
            <w:tcBorders>
              <w:bottom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54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1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1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" w:hRule="atLeast"/>
        </w:trPr>
        <w:tc>
          <w:tcPr>
            <w:tcW w:w="1286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K</w:t>
            </w:r>
            <w:r>
              <w:rPr>
                <w:rFonts w:ascii="Times New Roman"/>
                <w:sz w:val="20"/>
                <w:vertAlign w:val="subscript"/>
              </w:rPr>
              <w:t>1</w:t>
            </w:r>
          </w:p>
        </w:tc>
        <w:tc>
          <w:tcPr>
            <w:tcW w:w="734" w:type="dxa"/>
            <w:tcBorders>
              <w:bottom w:val="single" w:color="auto" w:sz="4" w:space="0"/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881" w:type="dxa"/>
            <w:tcBorders>
              <w:bottom w:val="single" w:color="auto" w:sz="4" w:space="0"/>
              <w:tl2br w:val="single" w:color="auto" w:sz="4" w:space="0"/>
              <w:tr2bl w:val="nil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54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1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1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1286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K</w:t>
            </w:r>
            <w:r>
              <w:rPr>
                <w:rFonts w:ascii="Times New Roman"/>
                <w:sz w:val="20"/>
                <w:vertAlign w:val="subscript"/>
              </w:rPr>
              <w:t>2</w:t>
            </w:r>
          </w:p>
        </w:tc>
        <w:tc>
          <w:tcPr>
            <w:tcW w:w="734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881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54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1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1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2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9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</w:tr>
    </w:tbl>
    <w:p>
      <w:pPr>
        <w:spacing w:line="400" w:lineRule="exact"/>
        <w:rPr>
          <w:rFonts w:ascii="Times New Roman" w:hAnsi="Times New Roman" w:eastAsia="宋体" w:cs="Times New Roman"/>
          <w:b/>
          <w:sz w:val="32"/>
          <w:szCs w:val="32"/>
        </w:rPr>
      </w:pPr>
    </w:p>
    <w:p>
      <w:pPr>
        <w:spacing w:line="400" w:lineRule="exact"/>
        <w:rPr>
          <w:rFonts w:ascii="Times New Roman" w:hAnsi="Times New Roman" w:eastAsia="宋体" w:cs="Times New Roman"/>
          <w:b/>
          <w:sz w:val="24"/>
          <w:szCs w:val="32"/>
        </w:rPr>
      </w:pPr>
      <w:r>
        <w:rPr>
          <w:rFonts w:ascii="Times New Roman" w:hAnsi="Times New Roman" w:eastAsia="宋体" w:cs="Times New Roman"/>
          <w:b/>
          <w:sz w:val="24"/>
          <w:szCs w:val="32"/>
        </w:rPr>
        <w:t>学生签名：                       教师签字：</w:t>
      </w:r>
    </w:p>
    <w:p>
      <w:pPr>
        <w:widowControl/>
        <w:jc w:val="left"/>
        <w:rPr>
          <w:rFonts w:ascii="Times New Roman" w:hAnsi="Times New Roman" w:eastAsia="宋体" w:cs="Times New Roman"/>
          <w:b/>
          <w:color w:val="FF0000"/>
          <w:szCs w:val="21"/>
        </w:rPr>
      </w:pPr>
      <w:r>
        <w:rPr>
          <w:rFonts w:ascii="Times New Roman" w:hAnsi="Times New Roman" w:eastAsia="宋体" w:cs="Times New Roman"/>
          <w:b/>
          <w:color w:val="FF0000"/>
          <w:szCs w:val="21"/>
        </w:rPr>
        <w:t>使用带有教师检查签名的表格图片，替换这页的空白表格</w:t>
      </w:r>
    </w:p>
    <w:p>
      <w:pPr>
        <w:widowControl/>
        <w:jc w:val="left"/>
        <w:rPr>
          <w:rFonts w:ascii="Times New Roman" w:hAnsi="Times New Roman" w:eastAsia="宋体" w:cs="Times New Roman"/>
          <w:b/>
          <w:color w:val="FF0000"/>
          <w:szCs w:val="21"/>
        </w:rPr>
      </w:pPr>
    </w:p>
    <w:p>
      <w:pPr>
        <w:spacing w:line="400" w:lineRule="exact"/>
        <w:ind w:firstLine="723" w:firstLineChars="200"/>
        <w:jc w:val="center"/>
        <w:rPr>
          <w:rFonts w:ascii="Times New Roman" w:hAnsi="Times New Roman" w:eastAsia="宋体" w:cs="Times New Roman"/>
          <w:b/>
          <w:sz w:val="36"/>
          <w:szCs w:val="36"/>
        </w:rPr>
      </w:pPr>
      <w:r>
        <w:rPr>
          <w:rFonts w:ascii="Times New Roman" w:hAnsi="Times New Roman" w:eastAsia="宋体" w:cs="Times New Roman"/>
          <w:b/>
          <w:sz w:val="36"/>
          <w:szCs w:val="36"/>
        </w:rPr>
        <w:t>实验报告（30分）</w:t>
      </w:r>
    </w:p>
    <w:p>
      <w:pPr>
        <w:spacing w:line="400" w:lineRule="exact"/>
        <w:ind w:firstLine="643" w:firstLineChars="200"/>
        <w:jc w:val="center"/>
        <w:rPr>
          <w:rFonts w:ascii="Times New Roman" w:hAnsi="Times New Roman" w:eastAsia="宋体" w:cs="Times New Roman"/>
          <w:b/>
          <w:sz w:val="32"/>
          <w:szCs w:val="32"/>
        </w:rPr>
      </w:pPr>
    </w:p>
    <w:p>
      <w:pPr>
        <w:spacing w:line="400" w:lineRule="exact"/>
        <w:jc w:val="center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项目一 机械臂控制系统设计Simulink建模仿真（12分）</w:t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1、</w:t>
      </w:r>
      <w:r>
        <w:rPr>
          <w:rFonts w:ascii="Times New Roman" w:hAnsi="Times New Roman" w:cs="Times New Roman"/>
          <w:sz w:val="28"/>
          <w:szCs w:val="28"/>
        </w:rPr>
        <w:t>开环控制Simulink仿真（1仿真框图，1条响应图）</w:t>
      </w:r>
      <w:r>
        <w:rPr>
          <w:rFonts w:ascii="Times New Roman" w:hAnsi="Times New Roman" w:eastAsia="宋体" w:cs="Times New Roman"/>
          <w:sz w:val="28"/>
          <w:szCs w:val="28"/>
        </w:rPr>
        <w:t>（1分）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135245" cy="2888615"/>
            <wp:effectExtent l="0" t="0" r="8255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bookmarkEnd w:id="0"/>
    <w:p>
      <w:pPr>
        <w:autoSpaceDE w:val="0"/>
        <w:autoSpaceDN w:val="0"/>
        <w:adjustRightInd w:val="0"/>
        <w:spacing w:before="156" w:after="1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2、</w:t>
      </w:r>
      <w:bookmarkStart w:id="2" w:name="OLE_LINK34"/>
      <w:r>
        <w:rPr>
          <w:rFonts w:ascii="Times New Roman" w:hAnsi="Times New Roman" w:cs="Times New Roman"/>
          <w:sz w:val="28"/>
          <w:szCs w:val="28"/>
        </w:rPr>
        <w:t>单闭环控制Simulink仿真（1仿真框图，1条响应图）</w:t>
      </w:r>
      <w:r>
        <w:rPr>
          <w:rFonts w:ascii="Times New Roman" w:hAnsi="Times New Roman" w:eastAsia="宋体" w:cs="Times New Roman"/>
          <w:sz w:val="28"/>
          <w:szCs w:val="28"/>
        </w:rPr>
        <w:t>（1分）</w:t>
      </w:r>
    </w:p>
    <w:bookmarkEnd w:id="2"/>
    <w:p>
      <w:r>
        <w:drawing>
          <wp:inline distT="0" distB="0" distL="114300" distR="114300">
            <wp:extent cx="5135245" cy="2888615"/>
            <wp:effectExtent l="0" t="0" r="8255" b="698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35245" cy="2888615"/>
            <wp:effectExtent l="0" t="0" r="8255" b="698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3、</w:t>
      </w:r>
      <w:r>
        <w:rPr>
          <w:rFonts w:ascii="Times New Roman" w:hAnsi="Times New Roman" w:cs="Times New Roman"/>
          <w:sz w:val="28"/>
          <w:szCs w:val="28"/>
        </w:rPr>
        <w:t>PI闭环控制Simulink仿真</w:t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（1）PI闭环控制1（1仿真框图，3条响应图）</w:t>
      </w:r>
      <w:r>
        <w:rPr>
          <w:rFonts w:ascii="Times New Roman" w:hAnsi="Times New Roman" w:eastAsia="宋体" w:cs="Times New Roman"/>
          <w:sz w:val="28"/>
          <w:szCs w:val="28"/>
        </w:rPr>
        <w:t>（2分）</w:t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（2）PI闭环控制2（1仿真框图，3条响应图）</w:t>
      </w:r>
      <w:r>
        <w:rPr>
          <w:rFonts w:ascii="Times New Roman" w:hAnsi="Times New Roman" w:eastAsia="宋体" w:cs="Times New Roman"/>
          <w:sz w:val="28"/>
          <w:szCs w:val="28"/>
        </w:rPr>
        <w:t>（2分）</w:t>
      </w: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（3）PI闭环控制3（1仿真框图，3条响应图）</w:t>
      </w:r>
      <w:r>
        <w:rPr>
          <w:rFonts w:ascii="Times New Roman" w:hAnsi="Times New Roman" w:eastAsia="宋体" w:cs="Times New Roman"/>
          <w:sz w:val="28"/>
          <w:szCs w:val="28"/>
        </w:rPr>
        <w:t>（2分）</w:t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ind w:firstLine="560"/>
        <w:rPr>
          <w:rFonts w:ascii="Times New Roman" w:hAnsi="Times New Roman" w:cs="Times New Roman"/>
          <w:sz w:val="28"/>
          <w:szCs w:val="28"/>
        </w:rPr>
      </w:pPr>
    </w:p>
    <w:p>
      <w:pPr>
        <w:ind w:firstLine="560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4、实验结果记录（2分）</w:t>
      </w:r>
    </w:p>
    <w:tbl>
      <w:tblPr>
        <w:tblStyle w:val="7"/>
        <w:tblpPr w:leftFromText="180" w:rightFromText="180" w:vertAnchor="text" w:horzAnchor="margin" w:tblpXSpec="center" w:tblpY="138"/>
        <w:tblW w:w="850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8"/>
        <w:gridCol w:w="695"/>
        <w:gridCol w:w="834"/>
        <w:gridCol w:w="515"/>
        <w:gridCol w:w="655"/>
        <w:gridCol w:w="656"/>
        <w:gridCol w:w="656"/>
        <w:gridCol w:w="655"/>
        <w:gridCol w:w="655"/>
        <w:gridCol w:w="656"/>
        <w:gridCol w:w="656"/>
        <w:gridCol w:w="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1218" w:type="dxa"/>
          </w:tcPr>
          <w:p>
            <w:pPr>
              <w:pStyle w:val="13"/>
              <w:jc w:val="center"/>
              <w:rPr>
                <w:rFonts w:ascii="Times New Roman"/>
                <w:b/>
                <w:sz w:val="20"/>
              </w:rPr>
            </w:pPr>
            <w:bookmarkStart w:id="3" w:name="_Hlk25914835"/>
            <w:r>
              <w:rPr>
                <w:rFonts w:ascii="Times New Roman"/>
                <w:b/>
                <w:sz w:val="21"/>
              </w:rPr>
              <w:t>项目</w:t>
            </w:r>
          </w:p>
        </w:tc>
        <w:tc>
          <w:tcPr>
            <w:tcW w:w="695" w:type="dxa"/>
          </w:tcPr>
          <w:p>
            <w:pPr>
              <w:pStyle w:val="13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开环</w:t>
            </w:r>
          </w:p>
        </w:tc>
        <w:tc>
          <w:tcPr>
            <w:tcW w:w="834" w:type="dxa"/>
          </w:tcPr>
          <w:p>
            <w:pPr>
              <w:pStyle w:val="13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单闭环</w:t>
            </w:r>
          </w:p>
        </w:tc>
        <w:tc>
          <w:tcPr>
            <w:tcW w:w="1826" w:type="dxa"/>
            <w:gridSpan w:val="3"/>
          </w:tcPr>
          <w:p>
            <w:pPr>
              <w:pStyle w:val="13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PI控制1</w:t>
            </w:r>
          </w:p>
        </w:tc>
        <w:tc>
          <w:tcPr>
            <w:tcW w:w="1966" w:type="dxa"/>
            <w:gridSpan w:val="3"/>
          </w:tcPr>
          <w:p>
            <w:pPr>
              <w:pStyle w:val="13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PI控制2</w:t>
            </w:r>
          </w:p>
        </w:tc>
        <w:tc>
          <w:tcPr>
            <w:tcW w:w="1968" w:type="dxa"/>
            <w:gridSpan w:val="3"/>
          </w:tcPr>
          <w:p>
            <w:pPr>
              <w:pStyle w:val="13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PI控制3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218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是否稳定</w:t>
            </w:r>
          </w:p>
        </w:tc>
        <w:tc>
          <w:tcPr>
            <w:tcW w:w="69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83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826" w:type="dxa"/>
            <w:gridSpan w:val="3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966" w:type="dxa"/>
            <w:gridSpan w:val="3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968" w:type="dxa"/>
            <w:gridSpan w:val="3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218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稳态误差e</w:t>
            </w:r>
            <w:r>
              <w:rPr>
                <w:rFonts w:ascii="Times New Roman"/>
                <w:sz w:val="20"/>
                <w:vertAlign w:val="subscript"/>
              </w:rPr>
              <w:t>ss</w:t>
            </w:r>
          </w:p>
        </w:tc>
        <w:tc>
          <w:tcPr>
            <w:tcW w:w="69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83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826" w:type="dxa"/>
            <w:gridSpan w:val="3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966" w:type="dxa"/>
            <w:gridSpan w:val="3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968" w:type="dxa"/>
            <w:gridSpan w:val="3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218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超调量</w:t>
            </w:r>
            <w:r>
              <w:rPr>
                <w:rFonts w:ascii="Times New Roman"/>
                <w:i/>
                <w:sz w:val="20"/>
              </w:rPr>
              <w:t>σ</w:t>
            </w:r>
            <w:r>
              <w:rPr>
                <w:rFonts w:ascii="Times New Roman"/>
                <w:sz w:val="20"/>
                <w:vertAlign w:val="subscript"/>
              </w:rPr>
              <w:t>p</w:t>
            </w:r>
          </w:p>
        </w:tc>
        <w:tc>
          <w:tcPr>
            <w:tcW w:w="69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83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51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6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6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6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6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6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218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上升时间</w:t>
            </w:r>
            <w:r>
              <w:rPr>
                <w:rFonts w:ascii="Times New Roman"/>
                <w:i/>
                <w:sz w:val="20"/>
              </w:rPr>
              <w:t>t</w:t>
            </w:r>
            <w:r>
              <w:rPr>
                <w:rFonts w:ascii="Times New Roman"/>
                <w:i/>
                <w:sz w:val="20"/>
                <w:vertAlign w:val="subscript"/>
              </w:rPr>
              <w:t>r</w:t>
            </w:r>
          </w:p>
        </w:tc>
        <w:tc>
          <w:tcPr>
            <w:tcW w:w="69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83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51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6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6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6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6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6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218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调整时间</w:t>
            </w:r>
            <w:r>
              <w:rPr>
                <w:rFonts w:ascii="Times New Roman"/>
                <w:i/>
                <w:sz w:val="20"/>
              </w:rPr>
              <w:t>t</w:t>
            </w:r>
            <w:r>
              <w:rPr>
                <w:rFonts w:ascii="Times New Roman"/>
                <w:i/>
                <w:sz w:val="20"/>
                <w:vertAlign w:val="subscript"/>
              </w:rPr>
              <w:t>s</w:t>
            </w:r>
          </w:p>
        </w:tc>
        <w:tc>
          <w:tcPr>
            <w:tcW w:w="695" w:type="dxa"/>
            <w:tcBorders>
              <w:bottom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834" w:type="dxa"/>
            <w:tcBorders>
              <w:bottom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51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6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6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6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6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6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 w:hRule="atLeast"/>
        </w:trPr>
        <w:tc>
          <w:tcPr>
            <w:tcW w:w="1218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K</w:t>
            </w:r>
            <w:r>
              <w:rPr>
                <w:rFonts w:ascii="Times New Roman"/>
                <w:sz w:val="20"/>
                <w:vertAlign w:val="subscript"/>
              </w:rPr>
              <w:t>1</w:t>
            </w:r>
          </w:p>
        </w:tc>
        <w:tc>
          <w:tcPr>
            <w:tcW w:w="695" w:type="dxa"/>
            <w:tcBorders>
              <w:bottom w:val="single" w:color="auto" w:sz="4" w:space="0"/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834" w:type="dxa"/>
            <w:tcBorders>
              <w:bottom w:val="single" w:color="auto" w:sz="4" w:space="0"/>
              <w:tl2br w:val="single" w:color="auto" w:sz="4" w:space="0"/>
              <w:tr2bl w:val="nil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51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6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6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6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6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6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1" w:hRule="atLeast"/>
        </w:trPr>
        <w:tc>
          <w:tcPr>
            <w:tcW w:w="1218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K</w:t>
            </w:r>
            <w:r>
              <w:rPr>
                <w:rFonts w:ascii="Times New Roman"/>
                <w:sz w:val="20"/>
                <w:vertAlign w:val="subscript"/>
              </w:rPr>
              <w:t>2</w:t>
            </w:r>
          </w:p>
        </w:tc>
        <w:tc>
          <w:tcPr>
            <w:tcW w:w="695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834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51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6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6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6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6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56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</w:tr>
      <w:bookmarkEnd w:id="3"/>
    </w:tbl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</w:p>
    <w:p>
      <w:pPr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5、实验结果分析（2分）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spacing w:line="400" w:lineRule="exact"/>
        <w:jc w:val="center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项目二 机械臂控制系统设计</w:t>
      </w:r>
      <w:bookmarkStart w:id="4" w:name="_Hlk25917381"/>
      <w:r>
        <w:rPr>
          <w:rFonts w:ascii="Times New Roman" w:hAnsi="Times New Roman" w:eastAsia="宋体" w:cs="Times New Roman"/>
          <w:b/>
          <w:sz w:val="28"/>
          <w:szCs w:val="28"/>
        </w:rPr>
        <w:t>Simulink半实物仿真</w:t>
      </w:r>
      <w:bookmarkEnd w:id="4"/>
      <w:r>
        <w:rPr>
          <w:rFonts w:ascii="Times New Roman" w:hAnsi="Times New Roman" w:eastAsia="宋体" w:cs="Times New Roman"/>
          <w:b/>
          <w:sz w:val="28"/>
          <w:szCs w:val="28"/>
        </w:rPr>
        <w:t>（18分）</w:t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1、</w:t>
      </w:r>
      <w:r>
        <w:rPr>
          <w:rFonts w:ascii="Times New Roman" w:hAnsi="Times New Roman" w:cs="Times New Roman"/>
          <w:sz w:val="28"/>
          <w:szCs w:val="28"/>
        </w:rPr>
        <w:t>开环控制Simulink半实物仿真（1程序框图，1条响应图）</w:t>
      </w:r>
      <w:r>
        <w:rPr>
          <w:rFonts w:ascii="Times New Roman" w:hAnsi="Times New Roman" w:eastAsia="宋体" w:cs="Times New Roman"/>
          <w:sz w:val="28"/>
          <w:szCs w:val="28"/>
        </w:rPr>
        <w:t>（2分）</w:t>
      </w:r>
    </w:p>
    <w:p>
      <w:r>
        <w:drawing>
          <wp:inline distT="0" distB="0" distL="114300" distR="114300">
            <wp:extent cx="5135245" cy="2888615"/>
            <wp:effectExtent l="0" t="0" r="8255" b="698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35245" cy="2888615"/>
            <wp:effectExtent l="0" t="0" r="8255" b="698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2、</w:t>
      </w:r>
      <w:r>
        <w:rPr>
          <w:rFonts w:ascii="Times New Roman" w:hAnsi="Times New Roman" w:cs="Times New Roman"/>
          <w:sz w:val="28"/>
          <w:szCs w:val="28"/>
        </w:rPr>
        <w:t>单闭环控制Simulink半实物仿真（1程序框图，1条响应图）</w:t>
      </w:r>
      <w:r>
        <w:rPr>
          <w:rFonts w:ascii="Times New Roman" w:hAnsi="Times New Roman" w:eastAsia="宋体" w:cs="Times New Roman"/>
          <w:sz w:val="28"/>
          <w:szCs w:val="28"/>
        </w:rPr>
        <w:t>（2分）</w:t>
      </w: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r>
        <w:drawing>
          <wp:inline distT="0" distB="0" distL="114300" distR="114300">
            <wp:extent cx="5135245" cy="2888615"/>
            <wp:effectExtent l="0" t="0" r="8255" b="698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r>
        <w:drawing>
          <wp:inline distT="0" distB="0" distL="114300" distR="114300">
            <wp:extent cx="5135245" cy="2888615"/>
            <wp:effectExtent l="0" t="0" r="8255" b="698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3、</w:t>
      </w:r>
      <w:r>
        <w:rPr>
          <w:rFonts w:ascii="Times New Roman" w:hAnsi="Times New Roman" w:cs="Times New Roman"/>
          <w:sz w:val="28"/>
          <w:szCs w:val="28"/>
        </w:rPr>
        <w:t>PI闭环控制Simulink半实物仿真</w:t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（1）PI闭环控制1（1程序框图，3条响应图）</w:t>
      </w:r>
      <w:r>
        <w:rPr>
          <w:rFonts w:ascii="Times New Roman" w:hAnsi="Times New Roman" w:eastAsia="宋体" w:cs="Times New Roman"/>
          <w:sz w:val="28"/>
          <w:szCs w:val="28"/>
        </w:rPr>
        <w:t>（2分）</w:t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cs="Times New Roman"/>
          <w:sz w:val="28"/>
          <w:szCs w:val="28"/>
        </w:rPr>
      </w:pPr>
    </w:p>
    <w:p>
      <w:pPr>
        <w:numPr>
          <w:ilvl w:val="0"/>
          <w:numId w:val="1"/>
        </w:num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PI闭环控制2（1程序框图，3条响应图）</w:t>
      </w:r>
      <w:r>
        <w:rPr>
          <w:rFonts w:ascii="Times New Roman" w:hAnsi="Times New Roman" w:eastAsia="宋体" w:cs="Times New Roman"/>
          <w:sz w:val="28"/>
          <w:szCs w:val="28"/>
        </w:rPr>
        <w:t>（2分）</w:t>
      </w:r>
    </w:p>
    <w:p>
      <w:pPr>
        <w:widowControl w:val="0"/>
        <w:numPr>
          <w:numId w:val="0"/>
        </w:numPr>
        <w:autoSpaceDE w:val="0"/>
        <w:autoSpaceDN w:val="0"/>
        <w:adjustRightInd w:val="0"/>
        <w:spacing w:before="156" w:after="156"/>
        <w:jc w:val="both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utoSpaceDE w:val="0"/>
        <w:autoSpaceDN w:val="0"/>
        <w:adjustRightInd w:val="0"/>
        <w:spacing w:before="156" w:after="156"/>
        <w:jc w:val="both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numPr>
          <w:ilvl w:val="0"/>
          <w:numId w:val="1"/>
        </w:numPr>
        <w:autoSpaceDE w:val="0"/>
        <w:autoSpaceDN w:val="0"/>
        <w:adjustRightInd w:val="0"/>
        <w:spacing w:before="156" w:after="156"/>
        <w:ind w:left="0" w:leftChars="0" w:firstLine="0" w:firstLineChars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PI闭环控制3（1程序框图，3条响应图）</w:t>
      </w:r>
      <w:r>
        <w:rPr>
          <w:rFonts w:ascii="Times New Roman" w:hAnsi="Times New Roman" w:eastAsia="宋体" w:cs="Times New Roman"/>
          <w:sz w:val="28"/>
          <w:szCs w:val="28"/>
        </w:rPr>
        <w:t>（2分）</w:t>
      </w:r>
    </w:p>
    <w:p>
      <w:pPr>
        <w:numPr>
          <w:numId w:val="0"/>
        </w:numPr>
        <w:autoSpaceDE w:val="0"/>
        <w:autoSpaceDN w:val="0"/>
        <w:adjustRightInd w:val="0"/>
        <w:spacing w:before="156" w:after="156"/>
        <w:ind w:leftChars="0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hint="eastAsia"/>
          <w:lang w:val="en-US" w:eastAsia="zh-CN"/>
        </w:rPr>
        <w:t xml:space="preserve">                   </w:t>
      </w:r>
      <w:bookmarkStart w:id="5" w:name="_GoBack"/>
      <w:r>
        <w:drawing>
          <wp:inline distT="0" distB="0" distL="114300" distR="114300">
            <wp:extent cx="5135245" cy="2888615"/>
            <wp:effectExtent l="0" t="0" r="8255" b="6985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5"/>
    <w:p>
      <w:pPr>
        <w:ind w:firstLine="560"/>
        <w:rPr>
          <w:rFonts w:ascii="Times New Roman" w:hAnsi="Times New Roman" w:cs="Times New Roman"/>
          <w:sz w:val="28"/>
          <w:szCs w:val="28"/>
        </w:rPr>
      </w:pPr>
    </w:p>
    <w:p>
      <w:pPr>
        <w:ind w:firstLine="560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4、实验结果记录（3分）</w:t>
      </w:r>
    </w:p>
    <w:tbl>
      <w:tblPr>
        <w:tblStyle w:val="7"/>
        <w:tblpPr w:leftFromText="180" w:rightFromText="180" w:vertAnchor="text" w:horzAnchor="margin" w:tblpXSpec="center" w:tblpY="138"/>
        <w:tblW w:w="880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1"/>
        <w:gridCol w:w="720"/>
        <w:gridCol w:w="864"/>
        <w:gridCol w:w="534"/>
        <w:gridCol w:w="678"/>
        <w:gridCol w:w="678"/>
        <w:gridCol w:w="679"/>
        <w:gridCol w:w="678"/>
        <w:gridCol w:w="679"/>
        <w:gridCol w:w="679"/>
        <w:gridCol w:w="679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261" w:type="dxa"/>
          </w:tcPr>
          <w:p>
            <w:pPr>
              <w:pStyle w:val="13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1"/>
              </w:rPr>
              <w:t>项目</w:t>
            </w:r>
          </w:p>
        </w:tc>
        <w:tc>
          <w:tcPr>
            <w:tcW w:w="720" w:type="dxa"/>
          </w:tcPr>
          <w:p>
            <w:pPr>
              <w:pStyle w:val="13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开环</w:t>
            </w:r>
          </w:p>
        </w:tc>
        <w:tc>
          <w:tcPr>
            <w:tcW w:w="864" w:type="dxa"/>
          </w:tcPr>
          <w:p>
            <w:pPr>
              <w:pStyle w:val="13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单闭环</w:t>
            </w:r>
          </w:p>
        </w:tc>
        <w:tc>
          <w:tcPr>
            <w:tcW w:w="1890" w:type="dxa"/>
            <w:gridSpan w:val="3"/>
          </w:tcPr>
          <w:p>
            <w:pPr>
              <w:pStyle w:val="13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PI控制1</w:t>
            </w:r>
          </w:p>
        </w:tc>
        <w:tc>
          <w:tcPr>
            <w:tcW w:w="2036" w:type="dxa"/>
            <w:gridSpan w:val="3"/>
          </w:tcPr>
          <w:p>
            <w:pPr>
              <w:pStyle w:val="13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PI控制2</w:t>
            </w:r>
          </w:p>
        </w:tc>
        <w:tc>
          <w:tcPr>
            <w:tcW w:w="2038" w:type="dxa"/>
            <w:gridSpan w:val="3"/>
          </w:tcPr>
          <w:p>
            <w:pPr>
              <w:pStyle w:val="13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PI控制3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</w:trPr>
        <w:tc>
          <w:tcPr>
            <w:tcW w:w="1261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是否稳定</w:t>
            </w:r>
          </w:p>
        </w:tc>
        <w:tc>
          <w:tcPr>
            <w:tcW w:w="720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86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890" w:type="dxa"/>
            <w:gridSpan w:val="3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2036" w:type="dxa"/>
            <w:gridSpan w:val="3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2038" w:type="dxa"/>
            <w:gridSpan w:val="3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</w:trPr>
        <w:tc>
          <w:tcPr>
            <w:tcW w:w="1261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稳态误差e</w:t>
            </w:r>
            <w:r>
              <w:rPr>
                <w:rFonts w:ascii="Times New Roman"/>
                <w:sz w:val="20"/>
                <w:vertAlign w:val="subscript"/>
              </w:rPr>
              <w:t>ss</w:t>
            </w:r>
          </w:p>
        </w:tc>
        <w:tc>
          <w:tcPr>
            <w:tcW w:w="720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86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890" w:type="dxa"/>
            <w:gridSpan w:val="3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2036" w:type="dxa"/>
            <w:gridSpan w:val="3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2038" w:type="dxa"/>
            <w:gridSpan w:val="3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</w:trPr>
        <w:tc>
          <w:tcPr>
            <w:tcW w:w="1261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超调量</w:t>
            </w:r>
            <w:r>
              <w:rPr>
                <w:rFonts w:ascii="Times New Roman"/>
                <w:i/>
                <w:sz w:val="20"/>
              </w:rPr>
              <w:t>σ</w:t>
            </w:r>
            <w:r>
              <w:rPr>
                <w:rFonts w:ascii="Times New Roman"/>
                <w:sz w:val="20"/>
                <w:vertAlign w:val="subscript"/>
              </w:rPr>
              <w:t>p</w:t>
            </w:r>
          </w:p>
        </w:tc>
        <w:tc>
          <w:tcPr>
            <w:tcW w:w="720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86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53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8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8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9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8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9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9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9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80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</w:trPr>
        <w:tc>
          <w:tcPr>
            <w:tcW w:w="1261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上升时间</w:t>
            </w:r>
            <w:r>
              <w:rPr>
                <w:rFonts w:ascii="Times New Roman"/>
                <w:i/>
                <w:sz w:val="20"/>
              </w:rPr>
              <w:t>t</w:t>
            </w:r>
            <w:r>
              <w:rPr>
                <w:rFonts w:ascii="Times New Roman"/>
                <w:i/>
                <w:sz w:val="20"/>
                <w:vertAlign w:val="subscript"/>
              </w:rPr>
              <w:t>r</w:t>
            </w:r>
          </w:p>
        </w:tc>
        <w:tc>
          <w:tcPr>
            <w:tcW w:w="720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86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53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8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8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9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8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9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9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9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80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</w:trPr>
        <w:tc>
          <w:tcPr>
            <w:tcW w:w="1261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调整时间</w:t>
            </w:r>
            <w:r>
              <w:rPr>
                <w:rFonts w:ascii="Times New Roman"/>
                <w:i/>
                <w:sz w:val="20"/>
              </w:rPr>
              <w:t>t</w:t>
            </w:r>
            <w:r>
              <w:rPr>
                <w:rFonts w:ascii="Times New Roman"/>
                <w:i/>
                <w:sz w:val="20"/>
                <w:vertAlign w:val="subscript"/>
              </w:rPr>
              <w:t>s</w:t>
            </w:r>
          </w:p>
        </w:tc>
        <w:tc>
          <w:tcPr>
            <w:tcW w:w="720" w:type="dxa"/>
            <w:tcBorders>
              <w:bottom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864" w:type="dxa"/>
            <w:tcBorders>
              <w:bottom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53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8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8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9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8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9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9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9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80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</w:trPr>
        <w:tc>
          <w:tcPr>
            <w:tcW w:w="1261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K</w:t>
            </w:r>
            <w:r>
              <w:rPr>
                <w:rFonts w:ascii="Times New Roman"/>
                <w:sz w:val="20"/>
                <w:vertAlign w:val="subscript"/>
              </w:rPr>
              <w:t>1</w:t>
            </w:r>
          </w:p>
        </w:tc>
        <w:tc>
          <w:tcPr>
            <w:tcW w:w="720" w:type="dxa"/>
            <w:tcBorders>
              <w:bottom w:val="single" w:color="auto" w:sz="4" w:space="0"/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864" w:type="dxa"/>
            <w:tcBorders>
              <w:bottom w:val="single" w:color="auto" w:sz="4" w:space="0"/>
              <w:tl2br w:val="single" w:color="auto" w:sz="4" w:space="0"/>
              <w:tr2bl w:val="nil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53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8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8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9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8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9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9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9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80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261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K</w:t>
            </w:r>
            <w:r>
              <w:rPr>
                <w:rFonts w:ascii="Times New Roman"/>
                <w:sz w:val="20"/>
                <w:vertAlign w:val="subscript"/>
              </w:rPr>
              <w:t>2</w:t>
            </w:r>
          </w:p>
        </w:tc>
        <w:tc>
          <w:tcPr>
            <w:tcW w:w="720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864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534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8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8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9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8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9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9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79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80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</w:tr>
    </w:tbl>
    <w:p>
      <w:pPr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5、实验结果分析（5分）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spacing w:line="400" w:lineRule="exact"/>
        <w:jc w:val="center"/>
        <w:rPr>
          <w:rFonts w:ascii="Times New Roman" w:hAnsi="Times New Roman" w:eastAsia="宋体" w:cs="Times New Roman"/>
          <w:sz w:val="28"/>
          <w:szCs w:val="28"/>
        </w:rPr>
      </w:pPr>
    </w:p>
    <w:sectPr>
      <w:footerReference r:id="rId3" w:type="default"/>
      <w:footerReference r:id="rId4" w:type="even"/>
      <w:pgSz w:w="10433" w:h="14742"/>
      <w:pgMar w:top="1247" w:right="1021" w:bottom="1304" w:left="1304" w:header="851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round" w:vAnchor="text" w:hAnchor="margin" w:xAlign="center" w:y="1"/>
      <w:rPr>
        <w:rStyle w:val="6"/>
      </w:rPr>
    </w:pPr>
    <w:r>
      <w:rPr>
        <w:rStyle w:val="6"/>
      </w:rPr>
      <w:fldChar w:fldCharType="begin"/>
    </w:r>
    <w:r>
      <w:rPr>
        <w:rStyle w:val="6"/>
      </w:rPr>
      <w:instrText xml:space="preserve">PAGE  </w:instrText>
    </w:r>
    <w:r>
      <w:rPr>
        <w:rStyle w:val="6"/>
      </w:rPr>
      <w:fldChar w:fldCharType="separate"/>
    </w:r>
    <w:r>
      <w:rPr>
        <w:rStyle w:val="6"/>
      </w:rPr>
      <w:t>2</w:t>
    </w:r>
    <w:r>
      <w:rPr>
        <w:rStyle w:val="6"/>
      </w:rPr>
      <w:fldChar w:fldCharType="end"/>
    </w:r>
  </w:p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round" w:vAnchor="text" w:hAnchor="margin" w:xAlign="center" w:y="1"/>
      <w:rPr>
        <w:rStyle w:val="6"/>
      </w:rPr>
    </w:pPr>
    <w:r>
      <w:rPr>
        <w:rStyle w:val="6"/>
      </w:rPr>
      <w:fldChar w:fldCharType="begin"/>
    </w:r>
    <w:r>
      <w:rPr>
        <w:rStyle w:val="6"/>
      </w:rPr>
      <w:instrText xml:space="preserve">PAGE  </w:instrText>
    </w:r>
    <w:r>
      <w:rPr>
        <w:rStyle w:val="6"/>
      </w:rPr>
      <w:fldChar w:fldCharType="end"/>
    </w:r>
  </w:p>
  <w:p>
    <w:pPr>
      <w:pStyle w:val="3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FB069E"/>
    <w:multiLevelType w:val="singleLevel"/>
    <w:tmpl w:val="3BFB069E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0521C"/>
    <w:rsid w:val="000521E9"/>
    <w:rsid w:val="000544C5"/>
    <w:rsid w:val="000A3676"/>
    <w:rsid w:val="00111223"/>
    <w:rsid w:val="00116851"/>
    <w:rsid w:val="00132396"/>
    <w:rsid w:val="001556B3"/>
    <w:rsid w:val="00172FB3"/>
    <w:rsid w:val="001A6321"/>
    <w:rsid w:val="001B7F91"/>
    <w:rsid w:val="001C1070"/>
    <w:rsid w:val="001E3609"/>
    <w:rsid w:val="00233009"/>
    <w:rsid w:val="00251566"/>
    <w:rsid w:val="0029195B"/>
    <w:rsid w:val="002A20ED"/>
    <w:rsid w:val="00322E1B"/>
    <w:rsid w:val="0033343E"/>
    <w:rsid w:val="00336F15"/>
    <w:rsid w:val="003603A5"/>
    <w:rsid w:val="00375DC4"/>
    <w:rsid w:val="003E003E"/>
    <w:rsid w:val="003E1AF2"/>
    <w:rsid w:val="0041670A"/>
    <w:rsid w:val="00432CC7"/>
    <w:rsid w:val="00454028"/>
    <w:rsid w:val="005A3988"/>
    <w:rsid w:val="005B6CA0"/>
    <w:rsid w:val="005D32BC"/>
    <w:rsid w:val="005E29FF"/>
    <w:rsid w:val="00604662"/>
    <w:rsid w:val="006E4A0B"/>
    <w:rsid w:val="00702337"/>
    <w:rsid w:val="007079BA"/>
    <w:rsid w:val="00756C81"/>
    <w:rsid w:val="007751E1"/>
    <w:rsid w:val="00775222"/>
    <w:rsid w:val="00786589"/>
    <w:rsid w:val="007C1211"/>
    <w:rsid w:val="008459B0"/>
    <w:rsid w:val="008710C3"/>
    <w:rsid w:val="00881F35"/>
    <w:rsid w:val="00915F54"/>
    <w:rsid w:val="009433E6"/>
    <w:rsid w:val="009668FE"/>
    <w:rsid w:val="009821FE"/>
    <w:rsid w:val="00991F83"/>
    <w:rsid w:val="00A0521C"/>
    <w:rsid w:val="00AC7D1B"/>
    <w:rsid w:val="00AF72F1"/>
    <w:rsid w:val="00B0709F"/>
    <w:rsid w:val="00B16A5F"/>
    <w:rsid w:val="00B46323"/>
    <w:rsid w:val="00C5591C"/>
    <w:rsid w:val="00C74ECF"/>
    <w:rsid w:val="00C82C4D"/>
    <w:rsid w:val="00CB2EA4"/>
    <w:rsid w:val="00CD59CB"/>
    <w:rsid w:val="00CE44E9"/>
    <w:rsid w:val="00CF056E"/>
    <w:rsid w:val="00D03B82"/>
    <w:rsid w:val="00D17019"/>
    <w:rsid w:val="00D42331"/>
    <w:rsid w:val="00D46FB1"/>
    <w:rsid w:val="00DB7E39"/>
    <w:rsid w:val="00DE70DF"/>
    <w:rsid w:val="00DF42F9"/>
    <w:rsid w:val="00E610FD"/>
    <w:rsid w:val="00EA2FA0"/>
    <w:rsid w:val="00EC578B"/>
    <w:rsid w:val="00F10439"/>
    <w:rsid w:val="00F24DF3"/>
    <w:rsid w:val="00F31627"/>
    <w:rsid w:val="00F626DF"/>
    <w:rsid w:val="00F70F6B"/>
    <w:rsid w:val="00F92009"/>
    <w:rsid w:val="00FD26E5"/>
    <w:rsid w:val="00FE6AD5"/>
    <w:rsid w:val="00FF46D2"/>
    <w:rsid w:val="468C6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page number"/>
    <w:basedOn w:val="5"/>
    <w:semiHidden/>
    <w:qFormat/>
    <w:uiPriority w:val="0"/>
  </w:style>
  <w:style w:type="table" w:styleId="8">
    <w:name w:val="Table Grid"/>
    <w:basedOn w:val="7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9">
    <w:name w:val="页眉 字符"/>
    <w:basedOn w:val="5"/>
    <w:link w:val="4"/>
    <w:qFormat/>
    <w:uiPriority w:val="99"/>
    <w:rPr>
      <w:sz w:val="18"/>
      <w:szCs w:val="18"/>
    </w:rPr>
  </w:style>
  <w:style w:type="character" w:customStyle="1" w:styleId="10">
    <w:name w:val="页脚 字符"/>
    <w:basedOn w:val="5"/>
    <w:link w:val="3"/>
    <w:qFormat/>
    <w:uiPriority w:val="99"/>
    <w:rPr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批注框文本 字符"/>
    <w:basedOn w:val="5"/>
    <w:link w:val="2"/>
    <w:semiHidden/>
    <w:qFormat/>
    <w:uiPriority w:val="99"/>
    <w:rPr>
      <w:sz w:val="18"/>
      <w:szCs w:val="18"/>
    </w:rPr>
  </w:style>
  <w:style w:type="paragraph" w:customStyle="1" w:styleId="13">
    <w:name w:val="论文正文"/>
    <w:basedOn w:val="1"/>
    <w:next w:val="1"/>
    <w:qFormat/>
    <w:uiPriority w:val="0"/>
    <w:pPr>
      <w:autoSpaceDE w:val="0"/>
      <w:autoSpaceDN w:val="0"/>
      <w:adjustRightInd w:val="0"/>
      <w:jc w:val="left"/>
    </w:pPr>
    <w:rPr>
      <w:rFonts w:ascii="宋体" w:hAnsi="Times New Roman" w:eastAsia="宋体" w:cs="Times New Roman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0" Type="http://schemas.openxmlformats.org/officeDocument/2006/relationships/fontTable" Target="fontTable.xml"/><Relationship Id="rId4" Type="http://schemas.openxmlformats.org/officeDocument/2006/relationships/footer" Target="footer2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Hewlett-Packard Company</Company>
  <Pages>9</Pages>
  <Words>211</Words>
  <Characters>1208</Characters>
  <Lines>10</Lines>
  <Paragraphs>2</Paragraphs>
  <TotalTime>14</TotalTime>
  <ScaleCrop>false</ScaleCrop>
  <LinksUpToDate>false</LinksUpToDate>
  <CharactersWithSpaces>1417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2018-09-21T02:28:00Z</dcterms:created>
  <dc:creator>HIT</dc:creator>
  <cp:lastModifiedBy>PC</cp:lastModifiedBy>
  <cp:lastPrinted>2018-10-10T06:26:00Z</cp:lastPrinted>
  <dcterms:modified xsi:type="dcterms:W3CDTF">2019-12-05T07:53:45Z</dcterms:modified>
  <cp:revision>55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