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1170400423 尉前进 第10次作业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首先绘制系统的闭环Bode图，确定系统的带宽：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带宽大概在25rad/s左右；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再绘制系统的开环Bode图，确定系统的剪切频率，因为设计是基于开环的！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系统的剪切频率大概在15rad/s处。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设计谐振环节模拟被控对象固有的谐振特点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一般而言，被控对象的机械谐振模型为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27" o:spt="75" type="#_x0000_t75" style="height:36pt;width:132.95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6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28" o:spt="75" type="#_x0000_t75" style="height:31pt;width:12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8" DrawAspect="Content" ObjectID="_1468075726" r:id="rId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决定谐振峰的高低；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4"/>
          <w:lang w:val="en-US" w:eastAsia="zh-CN"/>
        </w:rPr>
        <w:object>
          <v:shape id="_x0000_i1029" o:spt="75" type="#_x0000_t75" style="height:20pt;width:13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9" DrawAspect="Content" ObjectID="_1468075727" r:id="rId1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 w:val="0"/>
          <w:bCs w:val="0"/>
          <w:position w:val="-14"/>
          <w:lang w:val="en-US" w:eastAsia="zh-CN"/>
        </w:rPr>
        <w:object>
          <v:shape id="_x0000_i1030" o:spt="75" type="#_x0000_t75" style="height:20pt;width:13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0" DrawAspect="Content" ObjectID="_1468075728" r:id="rId1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决定峰的宽度，实际验证：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取谐振频率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31" o:spt="75" type="#_x0000_t75" style="height:18pt;width:103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1" DrawAspect="Content" ObjectID="_1468075729" r:id="rId14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绘制谐振环节的Bode图：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由图可知，谐振频率点大概为40rad/s,且上述结论得到验证；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分析谐振频率对系统输出性能的影响：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为了看宽度对系统的性能影响大还是峰的高度对系统的性能影响大，分别进行如下验证：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取a=25,b=5（峰的高度高），取a=30,b=10（峰的宽度大）</w:t>
      </w:r>
    </w:p>
    <w:p>
      <w:pPr>
        <w:numPr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绘制系统的开环Bode图：</w:t>
      </w:r>
    </w:p>
    <w:p>
      <w:pPr>
        <w:numPr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分析：由于峰的高度更高使得系统出现的幅值抬高更明显，所以它对系统的性能影响更大；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增大峰值(取a=10000,b=10)，观察现象，分析抬高幅值是如何影响系统性能的：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如图：取一个峰值特别大的情况，可以看到系统会因为</w:t>
      </w:r>
      <w:r>
        <w:rPr>
          <w:rFonts w:hint="eastAsia"/>
          <w:b w:val="0"/>
          <w:bCs w:val="0"/>
          <w:color w:val="0000FF"/>
          <w:lang w:val="en-US" w:eastAsia="zh-CN"/>
        </w:rPr>
        <w:t>被控对象的谐振</w:t>
      </w:r>
      <w:r>
        <w:rPr>
          <w:rFonts w:hint="eastAsia"/>
          <w:b w:val="0"/>
          <w:bCs w:val="0"/>
          <w:lang w:val="en-US" w:eastAsia="zh-CN"/>
        </w:rPr>
        <w:t>的存在直接失稳！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给系统输入正弦指令，幅值为1，频率为1rad/s的正弦信号，分别从控制器的输出和系统的输出观察有无谐振的不同，为了合适，取a=100,b=10；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没有被控对象的谐振时控制器输出：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可见，控制器输出波形几乎没有任何影响；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没有被控对象的谐振时系统的输出：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由于有扰动的存在，输出与输入有一定的偏差，但总体效果不错；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有被控对象的谐振时控制器输出：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闭环系统输出：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系统发散了，故改小峰值再分析一下（其实从发散即可得出谐振对系统输出的影响）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取a=30,b=5;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有被控对象的谐振时控制器输出：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发现控制器输出在初期出现震颤；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闭环系统输出：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发现系统输出刚开始的时候有震颤；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在控制器中加入带阻滤波器，它的Bode图正好与谐振特性相反，因此又称为陷波滤波器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在控制器中串入陷波滤波器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41" o:spt="75" type="#_x0000_t75" style="height:33pt;width:112pt;" o:ole="t" filled="f" o:preferrelative="t" stroked="f" coordsize="21600,21600"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41" DrawAspect="Content" ObjectID="_1468075730" r:id="rId2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；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观察系统的开环Bode 图：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发现峰值消失。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观察以上控制器和系统输出：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发现加入陷波滤波器输出明显得到改善！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至此。本次验证完毕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问题：系统的闭环谐振点</w:t>
      </w:r>
      <w:r>
        <w:rPr>
          <w:rFonts w:hint="eastAsia"/>
          <w:color w:val="0000FF"/>
          <w:position w:val="-10"/>
          <w:lang w:val="en-US" w:eastAsia="zh-CN"/>
        </w:rPr>
        <w:object>
          <v:shape id="_x0000_i1044" o:spt="75" type="#_x0000_t75" style="height:17pt;width:15pt;" o:ole="t" filled="f" o:preferrelative="t" stroked="f" coordsize="21600,21600"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44" DrawAspect="Content" ObjectID="_1468075731" r:id="rId30">
            <o:LockedField>false</o:LockedField>
          </o:OLEObject>
        </w:object>
      </w:r>
      <w:r>
        <w:rPr>
          <w:rFonts w:hint="eastAsia"/>
          <w:color w:val="0000FF"/>
          <w:lang w:val="en-US" w:eastAsia="zh-CN"/>
        </w:rPr>
        <w:t>和被控对象的固有谐振频率</w:t>
      </w:r>
      <w:r>
        <w:rPr>
          <w:rFonts w:hint="eastAsia"/>
          <w:color w:val="0000FF"/>
          <w:position w:val="-12"/>
          <w:lang w:val="en-US" w:eastAsia="zh-CN"/>
        </w:rPr>
        <w:object>
          <v:shape id="_x0000_i1045" o:spt="75" type="#_x0000_t75" style="height:18pt;width:17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5" DrawAspect="Content" ObjectID="_1468075732" r:id="rId32">
            <o:LockedField>false</o:LockedField>
          </o:OLEObject>
        </w:object>
      </w:r>
      <w:r>
        <w:rPr>
          <w:rFonts w:hint="eastAsia"/>
          <w:color w:val="0000FF"/>
          <w:lang w:val="en-US" w:eastAsia="zh-CN"/>
        </w:rPr>
        <w:t>有何关系？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闭环系统的谐振峰和被控对象存在固有谐振频率点有关吗？</w:t>
      </w:r>
    </w:p>
    <w:p>
      <w:pPr>
        <w:numPr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附：加入谐振环节后系统闭环bode图：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我感觉应该有关系：在有被控对象谐振特点存在的情况下，闭环系统的谐振点Wr与被控对象的谐振点Wm接近，都为40rad/s，若没有被控对象的谐振特点存在，或者是被陷波滤波器改善，则Wr和Wm不同，但是Wr 仍存在，这时应该从相对稳定性指标之间的相互关系来考虑。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14FEC0"/>
    <w:multiLevelType w:val="singleLevel"/>
    <w:tmpl w:val="EB14FEC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161417D6"/>
    <w:multiLevelType w:val="singleLevel"/>
    <w:tmpl w:val="161417D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99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3.png"/><Relationship Id="rId33" Type="http://schemas.openxmlformats.org/officeDocument/2006/relationships/image" Target="media/image22.wmf"/><Relationship Id="rId32" Type="http://schemas.openxmlformats.org/officeDocument/2006/relationships/oleObject" Target="embeddings/oleObject8.bin"/><Relationship Id="rId31" Type="http://schemas.openxmlformats.org/officeDocument/2006/relationships/image" Target="media/image21.wmf"/><Relationship Id="rId30" Type="http://schemas.openxmlformats.org/officeDocument/2006/relationships/oleObject" Target="embeddings/oleObject7.bin"/><Relationship Id="rId3" Type="http://schemas.openxmlformats.org/officeDocument/2006/relationships/theme" Target="theme/theme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wmf"/><Relationship Id="rId25" Type="http://schemas.openxmlformats.org/officeDocument/2006/relationships/oleObject" Target="embeddings/oleObject6.bin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921</Words>
  <Characters>1031</Characters>
  <Lines>0</Lines>
  <Paragraphs>0</Paragraphs>
  <TotalTime>26</TotalTime>
  <ScaleCrop>false</ScaleCrop>
  <LinksUpToDate>false</LinksUpToDate>
  <CharactersWithSpaces>1035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2020-04-23T15:59:36Z</dcterms:created>
  <dc:creator>QJ-</dc:creator>
  <cp:lastModifiedBy>前进</cp:lastModifiedBy>
  <dcterms:modified xsi:type="dcterms:W3CDTF">2020-04-23T17:39:49Z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