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实验3</w:t>
      </w:r>
      <w:r>
        <w:rPr>
          <w:rFonts w:hint="eastAsia"/>
        </w:rPr>
        <w:t>：</w:t>
      </w:r>
      <w:r>
        <w:rPr>
          <w:rFonts w:hint="eastAsia"/>
          <w:lang w:val="en-US" w:eastAsia="zh-CN"/>
        </w:rPr>
        <w:t>MVC程序设计</w:t>
      </w:r>
    </w:p>
    <w:p>
      <w:pPr>
        <w:rPr>
          <w:rFonts w:hint="default"/>
          <w:lang w:val="en-US" w:eastAsia="zh-CN"/>
        </w:rPr>
      </w:pPr>
      <w:r>
        <w:rPr>
          <w:rFonts w:hint="eastAsia"/>
          <w:lang w:val="en-US" w:eastAsia="zh-CN"/>
        </w:rPr>
        <w:t>编写一组动态网页，网页命名：</w:t>
      </w:r>
      <w:r>
        <w:rPr>
          <w:rFonts w:hint="eastAsia"/>
          <w:color w:val="00B050"/>
          <w:lang w:val="en-US" w:eastAsia="zh-CN"/>
        </w:rPr>
        <w:t>student.jsp、addStudent.jsp、modifyStudent.jsp、login.jsp</w:t>
      </w:r>
    </w:p>
    <w:p>
      <w:pPr>
        <w:rPr>
          <w:rFonts w:hint="eastAsia"/>
          <w:color w:val="auto"/>
          <w:lang w:val="en-US" w:eastAsia="zh-CN"/>
        </w:rPr>
      </w:pPr>
      <w:r>
        <w:rPr>
          <w:rFonts w:hint="eastAsia"/>
          <w:lang w:val="en-US" w:eastAsia="zh-CN"/>
        </w:rPr>
        <w:t>编写一个</w:t>
      </w:r>
      <w:r>
        <w:rPr>
          <w:rFonts w:hint="eastAsia"/>
          <w:color w:val="00B050"/>
          <w:lang w:val="en-US" w:eastAsia="zh-CN"/>
        </w:rPr>
        <w:t>StudentServlet</w:t>
      </w:r>
      <w:r>
        <w:rPr>
          <w:rFonts w:hint="eastAsia"/>
          <w:color w:val="auto"/>
          <w:lang w:val="en-US" w:eastAsia="zh-CN"/>
        </w:rPr>
        <w:t>用于处理学生的增、删、改、查请求</w:t>
      </w:r>
    </w:p>
    <w:p>
      <w:pPr>
        <w:rPr>
          <w:rFonts w:hint="eastAsia"/>
          <w:color w:val="auto"/>
          <w:lang w:val="en-US" w:eastAsia="zh-CN"/>
        </w:rPr>
      </w:pPr>
      <w:r>
        <w:rPr>
          <w:rFonts w:hint="eastAsia"/>
          <w:color w:val="auto"/>
          <w:lang w:val="en-US" w:eastAsia="zh-CN"/>
        </w:rPr>
        <w:t>编写一个</w:t>
      </w:r>
      <w:r>
        <w:rPr>
          <w:rFonts w:hint="eastAsia"/>
          <w:color w:val="00B050"/>
          <w:lang w:val="en-US" w:eastAsia="zh-CN"/>
        </w:rPr>
        <w:t>MajorServlet</w:t>
      </w:r>
      <w:r>
        <w:rPr>
          <w:rFonts w:hint="eastAsia"/>
          <w:color w:val="auto"/>
          <w:lang w:val="en-US" w:eastAsia="zh-CN"/>
        </w:rPr>
        <w:t>用于处理专业的查询请求</w:t>
      </w:r>
    </w:p>
    <w:p>
      <w:pPr>
        <w:rPr>
          <w:rFonts w:hint="default"/>
          <w:color w:val="auto"/>
          <w:lang w:val="en-US" w:eastAsia="zh-CN"/>
        </w:rPr>
      </w:pPr>
      <w:r>
        <w:rPr>
          <w:rFonts w:hint="eastAsia"/>
          <w:color w:val="auto"/>
          <w:lang w:val="en-US" w:eastAsia="zh-CN"/>
        </w:rPr>
        <w:t>编写一个</w:t>
      </w:r>
      <w:r>
        <w:rPr>
          <w:rFonts w:hint="eastAsia"/>
          <w:color w:val="00B050"/>
          <w:lang w:val="en-US" w:eastAsia="zh-CN"/>
        </w:rPr>
        <w:t>LoginServlet</w:t>
      </w:r>
      <w:r>
        <w:rPr>
          <w:rFonts w:hint="eastAsia"/>
          <w:color w:val="auto"/>
          <w:lang w:val="en-US" w:eastAsia="zh-CN"/>
        </w:rPr>
        <w:t>用于处理登录请求</w:t>
      </w:r>
    </w:p>
    <w:p>
      <w:pPr>
        <w:rPr>
          <w:rFonts w:hint="eastAsia"/>
          <w:color w:val="FF0000"/>
          <w:lang w:val="en-US" w:eastAsia="zh-CN"/>
        </w:rPr>
      </w:pPr>
      <w:r>
        <w:rPr>
          <w:rFonts w:hint="eastAsia"/>
          <w:color w:val="FF0000"/>
          <w:lang w:val="en-US" w:eastAsia="zh-CN"/>
        </w:rPr>
        <w:t>使用DAO模式操作数据库，StudentDao提供add、modify、remove、getAll和getBySid方法，MajorDao提供getAll方法，LoginDao提供login方法，具体文件名见实验提交内容</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使用MVC（JSP + JavaBean + Servlet）和表单提交的方式完成，不用AJAX。</w:t>
      </w:r>
    </w:p>
    <w:p>
      <w:pPr>
        <w:rPr>
          <w:rFonts w:hint="eastAsia"/>
          <w:color w:val="FF0000"/>
          <w:lang w:val="en-US" w:eastAsia="zh-CN"/>
        </w:rPr>
      </w:pPr>
    </w:p>
    <w:p>
      <w:pPr>
        <w:rPr>
          <w:rFonts w:hint="default"/>
          <w:color w:val="FF0000"/>
          <w:lang w:val="en-US" w:eastAsia="zh-CN"/>
        </w:rPr>
      </w:pPr>
      <w:r>
        <w:rPr>
          <w:rFonts w:hint="eastAsia"/>
          <w:color w:val="FF0000"/>
          <w:lang w:val="en-US" w:eastAsia="zh-CN"/>
        </w:rPr>
        <w:t>未登录不能访问除了login.jsp和LoginSerlvet之外的其他JSP和Servlet，并自动跳转到login.jsp。</w:t>
      </w:r>
    </w:p>
    <w:p>
      <w:pPr>
        <w:pStyle w:val="4"/>
        <w:bidi w:val="0"/>
        <w:rPr>
          <w:rFonts w:hint="eastAsia"/>
          <w:b/>
          <w:lang w:val="en-US" w:eastAsia="zh-CN"/>
        </w:rPr>
      </w:pPr>
      <w:r>
        <w:rPr>
          <w:rFonts w:hint="eastAsia"/>
          <w:b/>
          <w:lang w:val="en-US" w:eastAsia="zh-CN"/>
        </w:rPr>
        <w:t>实验要求</w:t>
      </w:r>
    </w:p>
    <w:p>
      <w:pPr>
        <w:numPr>
          <w:ilvl w:val="0"/>
          <w:numId w:val="0"/>
        </w:numPr>
        <w:rPr>
          <w:rFonts w:hint="default"/>
          <w:lang w:val="en-US" w:eastAsia="zh-CN"/>
        </w:rPr>
      </w:pPr>
      <w:r>
        <w:rPr>
          <w:rFonts w:hint="eastAsia"/>
          <w:lang w:val="en-US" w:eastAsia="zh-CN"/>
        </w:rPr>
        <w:t>创建hit数据库（PostgreSQL或MySQL均可），其中有三个表：student、major和admin表，表中字段及数据类型等详细信息见图1、图2和图3。student表中gender字段存储性别用m和f表示男和女，存储专业编号的mid字段对应于专业表major中的专业编号mid。major表和admin</w:t>
      </w:r>
      <w:bookmarkStart w:id="0" w:name="_GoBack"/>
      <w:bookmarkEnd w:id="0"/>
      <w:r>
        <w:rPr>
          <w:rFonts w:hint="eastAsia"/>
          <w:lang w:val="en-US" w:eastAsia="zh-CN"/>
        </w:rPr>
        <w:t>表的数据提前在数据库中录入。</w:t>
      </w:r>
    </w:p>
    <w:p>
      <w:pPr>
        <w:numPr>
          <w:ilvl w:val="0"/>
          <w:numId w:val="0"/>
        </w:numPr>
      </w:pPr>
      <w:r>
        <w:drawing>
          <wp:inline distT="0" distB="0" distL="114300" distR="114300">
            <wp:extent cx="5271770" cy="2556510"/>
            <wp:effectExtent l="0" t="0" r="5080" b="152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5271770" cy="2556510"/>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图1  student表（PostgreSQL）</w:t>
      </w:r>
    </w:p>
    <w:p>
      <w:pPr>
        <w:numPr>
          <w:ilvl w:val="0"/>
          <w:numId w:val="0"/>
        </w:numPr>
      </w:pPr>
      <w:r>
        <w:drawing>
          <wp:inline distT="0" distB="0" distL="114300" distR="114300">
            <wp:extent cx="5269230" cy="1572895"/>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572895"/>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图2  major表（PostgreSQL）</w:t>
      </w:r>
    </w:p>
    <w:p>
      <w:pPr>
        <w:numPr>
          <w:ilvl w:val="0"/>
          <w:numId w:val="0"/>
        </w:numPr>
      </w:pPr>
      <w:r>
        <w:drawing>
          <wp:inline distT="0" distB="0" distL="114300" distR="114300">
            <wp:extent cx="5271770" cy="1592580"/>
            <wp:effectExtent l="0" t="0" r="508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1770" cy="1592580"/>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图3  admin表（PostgreSQL）</w:t>
      </w:r>
    </w:p>
    <w:p>
      <w:pPr>
        <w:numPr>
          <w:ilvl w:val="0"/>
          <w:numId w:val="0"/>
        </w:numPr>
        <w:jc w:val="center"/>
        <w:rPr>
          <w:rFonts w:hint="default"/>
          <w:lang w:val="en-US" w:eastAsia="zh-CN"/>
        </w:rPr>
      </w:pPr>
    </w:p>
    <w:p>
      <w:pPr>
        <w:numPr>
          <w:ilvl w:val="0"/>
          <w:numId w:val="0"/>
        </w:numPr>
        <w:rPr>
          <w:rFonts w:hint="default"/>
          <w:lang w:val="en-US" w:eastAsia="zh-CN"/>
        </w:rPr>
      </w:pPr>
      <w:r>
        <w:rPr>
          <w:rFonts w:hint="eastAsia"/>
          <w:color w:val="FF0000"/>
          <w:lang w:val="en-US" w:eastAsia="zh-CN"/>
        </w:rPr>
        <w:t>以上数据库名、表名、字段名、数据类型不要更改，数据库不需要提交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w:t>
      </w:r>
      <w:r>
        <w:rPr>
          <w:rFonts w:hint="eastAsia"/>
          <w:color w:val="00B050"/>
          <w:lang w:val="en-US" w:eastAsia="zh-CN"/>
        </w:rPr>
        <w:t>student.jsp</w:t>
      </w:r>
      <w:r>
        <w:rPr>
          <w:rFonts w:hint="eastAsia"/>
          <w:lang w:val="en-US" w:eastAsia="zh-CN"/>
        </w:rPr>
        <w:t>，网页打开后以</w:t>
      </w:r>
      <w:r>
        <w:rPr>
          <w:rFonts w:hint="eastAsia"/>
          <w:color w:val="auto"/>
          <w:lang w:val="en-US" w:eastAsia="zh-CN"/>
        </w:rPr>
        <w:t>表格</w:t>
      </w:r>
      <w:r>
        <w:rPr>
          <w:rFonts w:hint="eastAsia"/>
          <w:lang w:val="en-US" w:eastAsia="zh-CN"/>
        </w:rPr>
        <w:t>的方式读取到数据库中所有学生数据，其中性别要显示男或女，专业显示专业名称（mname）。</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在</w:t>
      </w:r>
      <w:r>
        <w:rPr>
          <w:rFonts w:hint="eastAsia"/>
          <w:color w:val="00B050"/>
          <w:lang w:val="en-US" w:eastAsia="zh-CN"/>
        </w:rPr>
        <w:t>student.jsp</w:t>
      </w:r>
      <w:r>
        <w:rPr>
          <w:rFonts w:hint="eastAsia"/>
          <w:lang w:val="en-US" w:eastAsia="zh-CN"/>
        </w:rPr>
        <w:t>的某一个位置有一个超链接“新增学生”，点击后跳转到</w:t>
      </w:r>
      <w:r>
        <w:rPr>
          <w:rFonts w:hint="eastAsia"/>
          <w:color w:val="00B050"/>
          <w:lang w:val="en-US" w:eastAsia="zh-CN"/>
        </w:rPr>
        <w:t>addStudent.jsp</w:t>
      </w:r>
      <w:r>
        <w:rPr>
          <w:rFonts w:hint="eastAsia"/>
          <w:lang w:val="en-US" w:eastAsia="zh-CN"/>
        </w:rPr>
        <w:t>页，在该页中完成新增学生的功能：其中性别是单选按钮，显示“男”和“女”，默认选中“男”；专业以下拉列表方式，显示major表中的专业名称（mname）信息，其中默认选中第一项，第一项内容是：</w:t>
      </w:r>
      <w:r>
        <w:rPr>
          <w:rFonts w:hint="eastAsia"/>
          <w:color w:val="FF0000"/>
          <w:lang w:val="en-US" w:eastAsia="zh-CN"/>
        </w:rPr>
        <w:t>-请选择专业-</w:t>
      </w:r>
      <w:r>
        <w:rPr>
          <w:rFonts w:hint="eastAsia"/>
          <w:lang w:val="en-US" w:eastAsia="zh-CN"/>
        </w:rPr>
        <w:t>。录入过程中当输入学号时，数据库中如果有已存在的学号要提示该学号已存在（此功能可使用AJAX或点提交按钮时判断均可）。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生日使用H5的input（type=date）元素，年龄使用input（type=number）即可。</w:t>
      </w:r>
    </w:p>
    <w:p>
      <w:pPr>
        <w:numPr>
          <w:ilvl w:val="0"/>
          <w:numId w:val="0"/>
        </w:numPr>
        <w:rPr>
          <w:rFonts w:hint="default"/>
          <w:color w:val="FF0000"/>
          <w:lang w:val="en-US" w:eastAsia="zh-CN"/>
        </w:rPr>
      </w:pPr>
      <w:r>
        <w:rPr>
          <w:rFonts w:hint="eastAsia"/>
          <w:color w:val="FF0000"/>
          <w:lang w:val="en-US" w:eastAsia="zh-CN"/>
        </w:rPr>
        <w:t>提交数据前在前端要使用JS进行数据验证，提交后在后端（Servlet）也要进行数据验证，后端数据验证不合法不能将数据保存到数据库，并提示错误信息。数据录入成功后自动跳转至student.jsp页，新增的学生显示出来。</w:t>
      </w:r>
    </w:p>
    <w:p>
      <w:pPr>
        <w:numPr>
          <w:ilvl w:val="0"/>
          <w:numId w:val="0"/>
        </w:numPr>
        <w:rPr>
          <w:rFonts w:hint="eastAsia"/>
          <w:color w:val="FF0000"/>
          <w:lang w:val="en-US" w:eastAsia="zh-CN"/>
        </w:rPr>
      </w:pPr>
    </w:p>
    <w:p>
      <w:pPr>
        <w:numPr>
          <w:ilvl w:val="0"/>
          <w:numId w:val="0"/>
        </w:numPr>
        <w:rPr>
          <w:rFonts w:hint="default"/>
          <w:color w:val="FF0000"/>
          <w:lang w:val="en-US" w:eastAsia="zh-CN"/>
        </w:rPr>
      </w:pPr>
      <w:r>
        <w:rPr>
          <w:rFonts w:hint="eastAsia"/>
          <w:color w:val="FF0000"/>
          <w:lang w:val="en-US" w:eastAsia="zh-CN"/>
        </w:rPr>
        <w:t>在student.jsp中的学生表格每一行后有一个修改和删除超链接（或按钮），点击“修改”跳转到modifyStudent.jsp页显示当前行学生的详细信息，其中学号不能修改，其它信息均可修改。数据修改成功后自动跳转至student.jsp页，显示修改后的学生信息。点击“删除”弹出confirm对话框提示“是否删除该学生？”，如果点击“确定”则删除，点击“取消”则不删除，删除学生后自动跳转至student.jsp，表格中的被删除的学生消失。</w:t>
      </w:r>
    </w:p>
    <w:p>
      <w:pPr>
        <w:numPr>
          <w:ilvl w:val="0"/>
          <w:numId w:val="0"/>
        </w:numPr>
        <w:rPr>
          <w:rFonts w:hint="eastAsia"/>
          <w:color w:val="FF0000"/>
          <w:lang w:val="en-US" w:eastAsia="zh-CN"/>
        </w:rPr>
      </w:pPr>
    </w:p>
    <w:p>
      <w:pPr>
        <w:numPr>
          <w:ilvl w:val="0"/>
          <w:numId w:val="0"/>
        </w:numPr>
        <w:rPr>
          <w:rFonts w:hint="default"/>
          <w:color w:val="FF0000"/>
          <w:lang w:val="en-US" w:eastAsia="zh-CN"/>
        </w:rPr>
      </w:pPr>
      <w:r>
        <w:rPr>
          <w:rFonts w:hint="eastAsia"/>
          <w:color w:val="FF0000"/>
          <w:lang w:val="en-US" w:eastAsia="zh-CN"/>
        </w:rPr>
        <w:t>登录页login.jsp中除了有用户名和密码的输入框及登录按钮外，还有一个复选框“记住用户名和密码”，当选中该复选框并登录成功后下次登录时用户名和密码自动输入完成。判断登录是否成功到admin表中查找是否有输入的用户名或密码存在的用户。</w:t>
      </w:r>
    </w:p>
    <w:p>
      <w:pPr>
        <w:numPr>
          <w:ilvl w:val="0"/>
          <w:numId w:val="0"/>
        </w:numPr>
        <w:rPr>
          <w:rFonts w:hint="eastAsia"/>
          <w:color w:val="FF0000"/>
          <w:lang w:val="en-US" w:eastAsia="zh-CN"/>
        </w:rPr>
      </w:pPr>
    </w:p>
    <w:p>
      <w:pPr>
        <w:numPr>
          <w:ilvl w:val="0"/>
          <w:numId w:val="0"/>
        </w:numPr>
        <w:rPr>
          <w:rFonts w:hint="eastAsia"/>
          <w:color w:val="FF0000"/>
          <w:lang w:val="en-US" w:eastAsia="zh-CN"/>
        </w:rPr>
      </w:pPr>
      <w:r>
        <w:rPr>
          <w:rFonts w:hint="eastAsia"/>
          <w:color w:val="FF0000"/>
          <w:lang w:val="en-US" w:eastAsia="zh-CN"/>
        </w:rPr>
        <w:t>前端数据验证建议使用jQuery，登录页读取Cookie用Java脚本或jQuery.cookie均可，后端使用JDBC + DAO。</w:t>
      </w:r>
    </w:p>
    <w:p>
      <w:pPr>
        <w:numPr>
          <w:ilvl w:val="0"/>
          <w:numId w:val="0"/>
        </w:numPr>
        <w:rPr>
          <w:rFonts w:hint="eastAsia"/>
          <w:color w:val="FF0000"/>
          <w:lang w:val="en-US" w:eastAsia="zh-CN"/>
        </w:rPr>
      </w:pPr>
    </w:p>
    <w:p>
      <w:pPr>
        <w:numPr>
          <w:ilvl w:val="0"/>
          <w:numId w:val="0"/>
        </w:numPr>
        <w:rPr>
          <w:rFonts w:hint="default"/>
          <w:color w:val="FF0000"/>
          <w:lang w:val="en-US" w:eastAsia="zh-CN"/>
        </w:rPr>
      </w:pPr>
      <w:r>
        <w:rPr>
          <w:rFonts w:hint="eastAsia"/>
          <w:color w:val="FF0000"/>
          <w:lang w:val="en-US" w:eastAsia="zh-CN"/>
        </w:rPr>
        <w:t>使用Maven构建项目。</w:t>
      </w:r>
    </w:p>
    <w:p>
      <w:pPr>
        <w:pStyle w:val="4"/>
        <w:bidi w:val="0"/>
        <w:rPr>
          <w:rFonts w:hint="eastAsia"/>
          <w:lang w:val="en-US" w:eastAsia="zh-CN"/>
        </w:rPr>
      </w:pPr>
      <w:r>
        <w:rPr>
          <w:rFonts w:hint="eastAsia"/>
          <w:lang w:val="en-US" w:eastAsia="zh-CN"/>
        </w:rPr>
        <w:t>实验提交内容</w:t>
      </w:r>
    </w:p>
    <w:p>
      <w:pPr>
        <w:numPr>
          <w:ilvl w:val="0"/>
          <w:numId w:val="0"/>
        </w:numPr>
        <w:rPr>
          <w:rFonts w:hint="default"/>
          <w:color w:val="00B050"/>
          <w:lang w:val="en-US" w:eastAsia="zh-CN"/>
        </w:rPr>
      </w:pPr>
      <w:r>
        <w:rPr>
          <w:rFonts w:hint="eastAsia"/>
          <w:color w:val="FF0000"/>
          <w:lang w:val="en-US" w:eastAsia="zh-CN"/>
        </w:rPr>
        <w:t>项目中的文件命名要求：</w:t>
      </w:r>
    </w:p>
    <w:p>
      <w:pPr>
        <w:numPr>
          <w:ilvl w:val="0"/>
          <w:numId w:val="0"/>
        </w:numPr>
        <w:rPr>
          <w:rFonts w:hint="default"/>
          <w:color w:val="00B050"/>
          <w:lang w:val="en-US" w:eastAsia="zh-CN"/>
        </w:rPr>
      </w:pPr>
      <w:r>
        <w:rPr>
          <w:rFonts w:hint="eastAsia"/>
          <w:color w:val="00B050"/>
          <w:lang w:val="en-US" w:eastAsia="zh-CN"/>
        </w:rPr>
        <w:t>login.jsp</w:t>
      </w:r>
    </w:p>
    <w:p>
      <w:pPr>
        <w:numPr>
          <w:ilvl w:val="0"/>
          <w:numId w:val="0"/>
        </w:numPr>
        <w:rPr>
          <w:rFonts w:hint="eastAsia"/>
          <w:color w:val="00B050"/>
          <w:lang w:val="en-US" w:eastAsia="zh-CN"/>
        </w:rPr>
      </w:pPr>
      <w:r>
        <w:rPr>
          <w:rFonts w:hint="eastAsia"/>
          <w:color w:val="00B050"/>
          <w:lang w:val="en-US" w:eastAsia="zh-CN"/>
        </w:rPr>
        <w:t>student.jsp</w:t>
      </w:r>
    </w:p>
    <w:p>
      <w:pPr>
        <w:numPr>
          <w:ilvl w:val="0"/>
          <w:numId w:val="0"/>
        </w:numPr>
        <w:rPr>
          <w:rFonts w:hint="default"/>
          <w:color w:val="00B050"/>
          <w:lang w:val="en-US" w:eastAsia="zh-CN"/>
        </w:rPr>
      </w:pPr>
      <w:r>
        <w:rPr>
          <w:rFonts w:hint="eastAsia"/>
          <w:color w:val="00B050"/>
          <w:lang w:val="en-US" w:eastAsia="zh-CN"/>
        </w:rPr>
        <w:t>addStudent.jsp</w:t>
      </w:r>
    </w:p>
    <w:p>
      <w:pPr>
        <w:numPr>
          <w:ilvl w:val="0"/>
          <w:numId w:val="0"/>
        </w:numPr>
        <w:rPr>
          <w:rFonts w:hint="default"/>
          <w:color w:val="00B050"/>
          <w:lang w:val="en-US" w:eastAsia="zh-CN"/>
        </w:rPr>
      </w:pPr>
      <w:r>
        <w:rPr>
          <w:rFonts w:hint="eastAsia"/>
          <w:color w:val="00B050"/>
          <w:lang w:val="en-US" w:eastAsia="zh-CN"/>
        </w:rPr>
        <w:t>modifyStudent.jsp</w:t>
      </w:r>
    </w:p>
    <w:p>
      <w:pPr>
        <w:numPr>
          <w:ilvl w:val="0"/>
          <w:numId w:val="0"/>
        </w:numPr>
        <w:rPr>
          <w:rFonts w:hint="eastAsia"/>
          <w:color w:val="00B050"/>
          <w:lang w:val="en-US" w:eastAsia="zh-CN"/>
        </w:rPr>
      </w:pPr>
      <w:r>
        <w:rPr>
          <w:rFonts w:hint="eastAsia"/>
          <w:color w:val="00B050"/>
          <w:lang w:val="en-US" w:eastAsia="zh-CN"/>
        </w:rPr>
        <w:t>StudentServlet.java</w:t>
      </w:r>
    </w:p>
    <w:p>
      <w:pPr>
        <w:numPr>
          <w:ilvl w:val="0"/>
          <w:numId w:val="0"/>
        </w:numPr>
        <w:rPr>
          <w:rFonts w:hint="default"/>
          <w:color w:val="00B050"/>
          <w:lang w:val="en-US" w:eastAsia="zh-CN"/>
        </w:rPr>
      </w:pPr>
      <w:r>
        <w:rPr>
          <w:rFonts w:hint="eastAsia"/>
          <w:color w:val="00B050"/>
          <w:lang w:val="en-US" w:eastAsia="zh-CN"/>
        </w:rPr>
        <w:t>Student.java</w:t>
      </w:r>
    </w:p>
    <w:p>
      <w:pPr>
        <w:numPr>
          <w:ilvl w:val="0"/>
          <w:numId w:val="0"/>
        </w:numPr>
        <w:rPr>
          <w:rFonts w:hint="eastAsia"/>
          <w:color w:val="00B050"/>
          <w:lang w:val="en-US" w:eastAsia="zh-CN"/>
        </w:rPr>
      </w:pPr>
      <w:r>
        <w:rPr>
          <w:rFonts w:hint="eastAsia"/>
          <w:color w:val="00B050"/>
          <w:lang w:val="en-US" w:eastAsia="zh-CN"/>
        </w:rPr>
        <w:t>StudentDao.java</w:t>
      </w:r>
    </w:p>
    <w:p>
      <w:pPr>
        <w:numPr>
          <w:ilvl w:val="0"/>
          <w:numId w:val="0"/>
        </w:numPr>
        <w:rPr>
          <w:rFonts w:hint="eastAsia"/>
          <w:color w:val="00B050"/>
          <w:lang w:val="en-US" w:eastAsia="zh-CN"/>
        </w:rPr>
      </w:pPr>
      <w:r>
        <w:rPr>
          <w:rFonts w:hint="eastAsia"/>
          <w:color w:val="00B050"/>
          <w:lang w:val="en-US" w:eastAsia="zh-CN"/>
        </w:rPr>
        <w:t>StudentDaoImpl.java</w:t>
      </w:r>
    </w:p>
    <w:p>
      <w:pPr>
        <w:numPr>
          <w:ilvl w:val="0"/>
          <w:numId w:val="0"/>
        </w:numPr>
        <w:rPr>
          <w:rFonts w:hint="eastAsia"/>
          <w:color w:val="00B050"/>
          <w:lang w:val="en-US" w:eastAsia="zh-CN"/>
        </w:rPr>
      </w:pPr>
      <w:r>
        <w:rPr>
          <w:rFonts w:hint="eastAsia"/>
          <w:color w:val="00B050"/>
          <w:lang w:val="en-US" w:eastAsia="zh-CN"/>
        </w:rPr>
        <w:t>LoginServlet.java</w:t>
      </w:r>
    </w:p>
    <w:p>
      <w:pPr>
        <w:numPr>
          <w:ilvl w:val="0"/>
          <w:numId w:val="0"/>
        </w:numPr>
        <w:rPr>
          <w:rFonts w:hint="eastAsia"/>
          <w:color w:val="00B050"/>
          <w:lang w:val="en-US" w:eastAsia="zh-CN"/>
        </w:rPr>
      </w:pPr>
      <w:r>
        <w:rPr>
          <w:rFonts w:hint="eastAsia"/>
          <w:color w:val="00B050"/>
          <w:lang w:val="en-US" w:eastAsia="zh-CN"/>
        </w:rPr>
        <w:t>Admin.java</w:t>
      </w:r>
    </w:p>
    <w:p>
      <w:pPr>
        <w:numPr>
          <w:ilvl w:val="0"/>
          <w:numId w:val="0"/>
        </w:numPr>
        <w:rPr>
          <w:rFonts w:hint="eastAsia"/>
          <w:color w:val="00B050"/>
          <w:lang w:val="en-US" w:eastAsia="zh-CN"/>
        </w:rPr>
      </w:pPr>
      <w:r>
        <w:rPr>
          <w:rFonts w:hint="eastAsia"/>
          <w:color w:val="00B050"/>
          <w:lang w:val="en-US" w:eastAsia="zh-CN"/>
        </w:rPr>
        <w:t>AdminDao.java</w:t>
      </w:r>
    </w:p>
    <w:p>
      <w:pPr>
        <w:numPr>
          <w:ilvl w:val="0"/>
          <w:numId w:val="0"/>
        </w:numPr>
        <w:rPr>
          <w:rFonts w:hint="eastAsia"/>
          <w:color w:val="00B050"/>
          <w:lang w:val="en-US" w:eastAsia="zh-CN"/>
        </w:rPr>
      </w:pPr>
      <w:r>
        <w:rPr>
          <w:rFonts w:hint="eastAsia"/>
          <w:color w:val="00B050"/>
          <w:lang w:val="en-US" w:eastAsia="zh-CN"/>
        </w:rPr>
        <w:t>AdminDaoImpl.java</w:t>
      </w:r>
    </w:p>
    <w:p>
      <w:pPr>
        <w:numPr>
          <w:ilvl w:val="0"/>
          <w:numId w:val="0"/>
        </w:numPr>
        <w:rPr>
          <w:rFonts w:hint="eastAsia"/>
          <w:color w:val="00B050"/>
          <w:lang w:val="en-US" w:eastAsia="zh-CN"/>
        </w:rPr>
      </w:pPr>
      <w:r>
        <w:rPr>
          <w:rFonts w:hint="eastAsia"/>
          <w:color w:val="00B050"/>
          <w:lang w:val="en-US" w:eastAsia="zh-CN"/>
        </w:rPr>
        <w:t>Major.java</w:t>
      </w:r>
    </w:p>
    <w:p>
      <w:pPr>
        <w:numPr>
          <w:ilvl w:val="0"/>
          <w:numId w:val="0"/>
        </w:numPr>
        <w:rPr>
          <w:rFonts w:hint="eastAsia"/>
          <w:color w:val="00B050"/>
          <w:lang w:val="en-US" w:eastAsia="zh-CN"/>
        </w:rPr>
      </w:pPr>
      <w:r>
        <w:rPr>
          <w:rFonts w:hint="eastAsia"/>
          <w:color w:val="00B050"/>
          <w:lang w:val="en-US" w:eastAsia="zh-CN"/>
        </w:rPr>
        <w:t>MajorDao.java</w:t>
      </w:r>
    </w:p>
    <w:p>
      <w:pPr>
        <w:numPr>
          <w:ilvl w:val="0"/>
          <w:numId w:val="0"/>
        </w:numPr>
        <w:rPr>
          <w:rFonts w:hint="default"/>
          <w:color w:val="00B050"/>
          <w:lang w:val="en-US" w:eastAsia="zh-CN"/>
        </w:rPr>
      </w:pPr>
      <w:r>
        <w:rPr>
          <w:rFonts w:hint="eastAsia"/>
          <w:color w:val="00B050"/>
          <w:lang w:val="en-US" w:eastAsia="zh-CN"/>
        </w:rPr>
        <w:t>MajorDaoImpl.java</w:t>
      </w:r>
    </w:p>
    <w:p>
      <w:pPr>
        <w:numPr>
          <w:ilvl w:val="0"/>
          <w:numId w:val="0"/>
        </w:numPr>
        <w:rPr>
          <w:rFonts w:hint="default"/>
          <w:color w:val="00B050"/>
          <w:lang w:val="en-US" w:eastAsia="zh-CN"/>
        </w:rPr>
      </w:pPr>
      <w:r>
        <w:rPr>
          <w:rFonts w:hint="eastAsia"/>
          <w:color w:val="00B050"/>
          <w:lang w:val="en-US" w:eastAsia="zh-CN"/>
        </w:rPr>
        <w:t>DBUtil.java</w:t>
      </w:r>
    </w:p>
    <w:p>
      <w:pPr>
        <w:numPr>
          <w:ilvl w:val="0"/>
          <w:numId w:val="0"/>
        </w:numPr>
        <w:rPr>
          <w:rFonts w:hint="eastAsia"/>
          <w:color w:val="FF0000"/>
          <w:lang w:val="en-US" w:eastAsia="zh-CN"/>
        </w:rPr>
      </w:pPr>
      <w:r>
        <w:rPr>
          <w:rFonts w:hint="eastAsia"/>
          <w:color w:val="FF0000"/>
          <w:lang w:val="en-US" w:eastAsia="zh-CN"/>
        </w:rPr>
        <w:t>上传文件命名要求：</w:t>
      </w:r>
    </w:p>
    <w:p>
      <w:pPr>
        <w:numPr>
          <w:ilvl w:val="0"/>
          <w:numId w:val="0"/>
        </w:numPr>
        <w:rPr>
          <w:rFonts w:hint="default"/>
          <w:color w:val="00B050"/>
          <w:lang w:val="en-US" w:eastAsia="zh-CN"/>
        </w:rPr>
      </w:pPr>
      <w:r>
        <w:rPr>
          <w:rFonts w:hint="eastAsia"/>
          <w:color w:val="00B050"/>
          <w:lang w:val="en-US" w:eastAsia="zh-CN"/>
        </w:rPr>
        <w:t>将Eclipse或IDEA项目文件夹压缩成zip文件（如项目名是hello就压缩成hello.zip）</w:t>
      </w:r>
    </w:p>
    <w:p>
      <w:pPr>
        <w:numPr>
          <w:ilvl w:val="0"/>
          <w:numId w:val="0"/>
        </w:numPr>
        <w:rPr>
          <w:rFonts w:hint="eastAsia"/>
          <w:color w:val="00B050"/>
          <w:lang w:val="en-US" w:eastAsia="zh-CN"/>
        </w:rPr>
      </w:pPr>
      <w:r>
        <w:rPr>
          <w:rFonts w:hint="eastAsia"/>
          <w:color w:val="00B050"/>
          <w:lang w:val="en-US" w:eastAsia="zh-CN"/>
        </w:rPr>
        <w:t>实验报告（命名规则：学号-姓名-实验3.docx）</w:t>
      </w:r>
    </w:p>
    <w:p>
      <w:pPr>
        <w:numPr>
          <w:ilvl w:val="0"/>
          <w:numId w:val="0"/>
        </w:numPr>
        <w:rPr>
          <w:rFonts w:hint="eastAsia"/>
          <w:color w:val="00B050"/>
          <w:lang w:val="en-US" w:eastAsia="zh-CN"/>
        </w:rPr>
      </w:pPr>
      <w:r>
        <w:rPr>
          <w:rFonts w:hint="eastAsia"/>
          <w:color w:val="FF0000"/>
          <w:lang w:val="en-US" w:eastAsia="zh-CN"/>
        </w:rPr>
        <w:t>上传一个演示视频</w:t>
      </w:r>
      <w:r>
        <w:rPr>
          <w:rFonts w:hint="eastAsia"/>
          <w:color w:val="00B050"/>
          <w:lang w:val="en-US" w:eastAsia="zh-CN"/>
        </w:rPr>
        <w:t>：使用</w:t>
      </w:r>
      <w:r>
        <w:rPr>
          <w:rFonts w:hint="eastAsia"/>
          <w:color w:val="FF0000"/>
          <w:lang w:val="en-US" w:eastAsia="zh-CN"/>
        </w:rPr>
        <w:t>EV录屏</w:t>
      </w:r>
      <w:r>
        <w:rPr>
          <w:rFonts w:hint="eastAsia"/>
          <w:color w:val="00B050"/>
          <w:lang w:val="en-US" w:eastAsia="zh-CN"/>
        </w:rPr>
        <w:t>录制成</w:t>
      </w:r>
      <w:r>
        <w:rPr>
          <w:rFonts w:hint="eastAsia"/>
          <w:color w:val="FF0000"/>
          <w:lang w:val="en-US" w:eastAsia="zh-CN"/>
        </w:rPr>
        <w:t>MP4</w:t>
      </w:r>
      <w:r>
        <w:rPr>
          <w:rFonts w:hint="eastAsia"/>
          <w:color w:val="00B050"/>
          <w:lang w:val="en-US" w:eastAsia="zh-CN"/>
        </w:rPr>
        <w:t>文件，展示完整的演示过程（最好有讲解声音），文件大小保证在QQ群作业中能上传。</w:t>
      </w:r>
    </w:p>
    <w:p>
      <w:pPr>
        <w:numPr>
          <w:ilvl w:val="0"/>
          <w:numId w:val="0"/>
        </w:numPr>
        <w:rPr>
          <w:rFonts w:hint="default"/>
          <w:color w:val="00B050"/>
          <w:lang w:val="en-US" w:eastAsia="zh-CN"/>
        </w:rPr>
      </w:pPr>
    </w:p>
    <w:p>
      <w:pPr>
        <w:numPr>
          <w:ilvl w:val="0"/>
          <w:numId w:val="0"/>
        </w:numPr>
        <w:rPr>
          <w:rFonts w:hint="eastAsia"/>
          <w:color w:val="auto"/>
          <w:lang w:val="en-US" w:eastAsia="zh-CN"/>
        </w:rPr>
      </w:pPr>
      <w:r>
        <w:rPr>
          <w:rFonts w:hint="eastAsia"/>
          <w:color w:val="auto"/>
          <w:lang w:val="en-US" w:eastAsia="zh-CN"/>
        </w:rPr>
        <w:t>将以上内容在QQ群作业中提交，实验满分100分</w:t>
      </w:r>
    </w:p>
    <w:p>
      <w:pPr>
        <w:numPr>
          <w:ilvl w:val="0"/>
          <w:numId w:val="0"/>
        </w:numPr>
        <w:rPr>
          <w:rFonts w:hint="eastAsia"/>
          <w:color w:val="auto"/>
          <w:lang w:val="en-US" w:eastAsia="zh-CN"/>
        </w:rPr>
      </w:pPr>
      <w:r>
        <w:rPr>
          <w:rFonts w:hint="eastAsia"/>
          <w:color w:val="auto"/>
          <w:lang w:val="en-US" w:eastAsia="zh-CN"/>
        </w:rPr>
        <w:t>提交截止时间</w:t>
      </w:r>
      <w:r>
        <w:rPr>
          <w:rFonts w:hint="eastAsia"/>
          <w:color w:val="auto"/>
          <w:sz w:val="24"/>
          <w:szCs w:val="24"/>
          <w:lang w:val="en-US" w:eastAsia="zh-CN"/>
        </w:rPr>
        <w:t>：</w:t>
      </w:r>
      <w:r>
        <w:rPr>
          <w:rFonts w:hint="eastAsia"/>
          <w:b w:val="0"/>
          <w:bCs w:val="0"/>
          <w:color w:val="FF0000"/>
          <w:sz w:val="24"/>
          <w:szCs w:val="24"/>
          <w:lang w:val="en-US" w:eastAsia="zh-CN"/>
        </w:rPr>
        <w:t>2023-03-29 24:00</w:t>
      </w:r>
    </w:p>
    <w:p>
      <w:pPr>
        <w:numPr>
          <w:ilvl w:val="0"/>
          <w:numId w:val="0"/>
        </w:numPr>
        <w:rPr>
          <w:rFonts w:hint="eastAsia"/>
          <w:color w:val="FF0000"/>
          <w:lang w:val="en-US" w:eastAsia="zh-CN"/>
        </w:rPr>
      </w:pPr>
      <w:r>
        <w:rPr>
          <w:rFonts w:hint="eastAsia"/>
          <w:color w:val="FF0000"/>
          <w:lang w:val="en-US" w:eastAsia="zh-CN"/>
        </w:rPr>
        <w:t>未按时提交实验，扣1-10分</w:t>
      </w:r>
    </w:p>
    <w:p>
      <w:pPr>
        <w:numPr>
          <w:ilvl w:val="0"/>
          <w:numId w:val="0"/>
        </w:numPr>
        <w:rPr>
          <w:rFonts w:hint="eastAsia"/>
          <w:color w:val="FF0000"/>
          <w:lang w:val="en-US" w:eastAsia="zh-CN"/>
        </w:rPr>
      </w:pPr>
      <w:r>
        <w:rPr>
          <w:rFonts w:hint="eastAsia"/>
          <w:color w:val="FF0000"/>
          <w:lang w:val="en-US" w:eastAsia="zh-CN"/>
        </w:rPr>
        <w:t>上传文件命名不规范，扣1-5分</w:t>
      </w:r>
    </w:p>
    <w:p>
      <w:pPr>
        <w:numPr>
          <w:ilvl w:val="0"/>
          <w:numId w:val="0"/>
        </w:numPr>
        <w:rPr>
          <w:rFonts w:hint="default"/>
          <w:color w:val="FF0000"/>
          <w:lang w:val="en-US" w:eastAsia="zh-CN"/>
        </w:rPr>
      </w:pPr>
      <w:r>
        <w:rPr>
          <w:rFonts w:hint="eastAsia"/>
          <w:color w:val="FF0000"/>
          <w:lang w:val="en-US" w:eastAsia="zh-CN"/>
        </w:rPr>
        <w:t>实验报告排版不工整，扣1-5分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FhZDI4Y2FlYjEyYzA1ZDczMjdjYjQyNThiOWRhNTgifQ=="/>
  </w:docVars>
  <w:rsids>
    <w:rsidRoot w:val="00000000"/>
    <w:rsid w:val="006C62C6"/>
    <w:rsid w:val="01E921CD"/>
    <w:rsid w:val="037B7842"/>
    <w:rsid w:val="03EB4A9C"/>
    <w:rsid w:val="043C3F3D"/>
    <w:rsid w:val="046F49C7"/>
    <w:rsid w:val="051E0D3E"/>
    <w:rsid w:val="0711248C"/>
    <w:rsid w:val="073E6A34"/>
    <w:rsid w:val="078731E0"/>
    <w:rsid w:val="0871333F"/>
    <w:rsid w:val="08F63846"/>
    <w:rsid w:val="093004DC"/>
    <w:rsid w:val="09A754A2"/>
    <w:rsid w:val="09BC0182"/>
    <w:rsid w:val="0A870D0A"/>
    <w:rsid w:val="0AEB1457"/>
    <w:rsid w:val="0B7F255D"/>
    <w:rsid w:val="0C07404B"/>
    <w:rsid w:val="0D892D72"/>
    <w:rsid w:val="0DFD4D6D"/>
    <w:rsid w:val="0FDD6812"/>
    <w:rsid w:val="10F747EC"/>
    <w:rsid w:val="120C1BCE"/>
    <w:rsid w:val="12376B08"/>
    <w:rsid w:val="1373302C"/>
    <w:rsid w:val="15FC745D"/>
    <w:rsid w:val="168F45A9"/>
    <w:rsid w:val="17517C18"/>
    <w:rsid w:val="183C4FC2"/>
    <w:rsid w:val="190242AE"/>
    <w:rsid w:val="195844C8"/>
    <w:rsid w:val="19B80DD0"/>
    <w:rsid w:val="1A814375"/>
    <w:rsid w:val="1AD07E3F"/>
    <w:rsid w:val="1D9456B0"/>
    <w:rsid w:val="1DE31CD6"/>
    <w:rsid w:val="1DE43520"/>
    <w:rsid w:val="1E1A73C2"/>
    <w:rsid w:val="1E535EFA"/>
    <w:rsid w:val="1EB70ADD"/>
    <w:rsid w:val="1FDF6A45"/>
    <w:rsid w:val="1FE76146"/>
    <w:rsid w:val="20C1774D"/>
    <w:rsid w:val="21CD4909"/>
    <w:rsid w:val="25BB261D"/>
    <w:rsid w:val="2670064A"/>
    <w:rsid w:val="27EB3A59"/>
    <w:rsid w:val="27ED12DD"/>
    <w:rsid w:val="29342DEF"/>
    <w:rsid w:val="2A064FF0"/>
    <w:rsid w:val="2CEF0011"/>
    <w:rsid w:val="2DED46A2"/>
    <w:rsid w:val="303105ED"/>
    <w:rsid w:val="323649B1"/>
    <w:rsid w:val="33AA0250"/>
    <w:rsid w:val="34E16F79"/>
    <w:rsid w:val="351F6D1B"/>
    <w:rsid w:val="363F00AF"/>
    <w:rsid w:val="38EA4283"/>
    <w:rsid w:val="39736B7B"/>
    <w:rsid w:val="3C6E403E"/>
    <w:rsid w:val="3D2F262A"/>
    <w:rsid w:val="3EB06661"/>
    <w:rsid w:val="3F0006E1"/>
    <w:rsid w:val="413D35A4"/>
    <w:rsid w:val="45440CBF"/>
    <w:rsid w:val="45830C6B"/>
    <w:rsid w:val="45AF27D7"/>
    <w:rsid w:val="490A06B4"/>
    <w:rsid w:val="49BE718E"/>
    <w:rsid w:val="4A577834"/>
    <w:rsid w:val="4AEE0BDC"/>
    <w:rsid w:val="4B187071"/>
    <w:rsid w:val="4B2D1392"/>
    <w:rsid w:val="4BD96800"/>
    <w:rsid w:val="4C704ACB"/>
    <w:rsid w:val="4D59313E"/>
    <w:rsid w:val="4EDB4D2B"/>
    <w:rsid w:val="50865ACC"/>
    <w:rsid w:val="50BB698D"/>
    <w:rsid w:val="50CE4A5A"/>
    <w:rsid w:val="55585CC1"/>
    <w:rsid w:val="55D907A7"/>
    <w:rsid w:val="56A04AE4"/>
    <w:rsid w:val="56E11E48"/>
    <w:rsid w:val="56EA7509"/>
    <w:rsid w:val="58E3775F"/>
    <w:rsid w:val="5A1D0896"/>
    <w:rsid w:val="5B513A98"/>
    <w:rsid w:val="60787E78"/>
    <w:rsid w:val="60FF5C09"/>
    <w:rsid w:val="61747925"/>
    <w:rsid w:val="61DB680F"/>
    <w:rsid w:val="62C126EC"/>
    <w:rsid w:val="62F779B5"/>
    <w:rsid w:val="64975D6E"/>
    <w:rsid w:val="64AB6CA7"/>
    <w:rsid w:val="64BA6A91"/>
    <w:rsid w:val="66391F1D"/>
    <w:rsid w:val="66E54175"/>
    <w:rsid w:val="678E6C8F"/>
    <w:rsid w:val="67E9317E"/>
    <w:rsid w:val="68292279"/>
    <w:rsid w:val="6AB2679B"/>
    <w:rsid w:val="6D3177AE"/>
    <w:rsid w:val="6E386FAF"/>
    <w:rsid w:val="6F220D01"/>
    <w:rsid w:val="72086C48"/>
    <w:rsid w:val="7385795E"/>
    <w:rsid w:val="74E163AB"/>
    <w:rsid w:val="757B45D2"/>
    <w:rsid w:val="76750FCB"/>
    <w:rsid w:val="77AB7BDA"/>
    <w:rsid w:val="78C22216"/>
    <w:rsid w:val="799205A4"/>
    <w:rsid w:val="79B124BE"/>
    <w:rsid w:val="7B6B71EB"/>
    <w:rsid w:val="7B731457"/>
    <w:rsid w:val="7C304D00"/>
    <w:rsid w:val="7E135544"/>
    <w:rsid w:val="7F1E6E78"/>
    <w:rsid w:val="7F342C3F"/>
    <w:rsid w:val="7F9D4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1233</Words>
  <Characters>1979</Characters>
  <Lines>0</Lines>
  <Paragraphs>0</Paragraphs>
  <TotalTime>3</TotalTime>
  <ScaleCrop>false</ScaleCrop>
  <LinksUpToDate>false</LinksUpToDate>
  <CharactersWithSpaces>1992</CharactersWithSpaces>
  <Application>WPS Office_11.1.0.14018_F1E327BC-269C-435d-A152-05C5408002CA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2023-02-22T04:47:00Z</dcterms:created>
  <dc:creator>dell</dc:creator>
  <cp:lastModifiedBy>麦当福</cp:lastModifiedBy>
  <dcterms:modified xsi:type="dcterms:W3CDTF">2023-03-22T05:15:16Z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2052-11.1.0.14018</vt:lpwstr>
  </property>
  <property fmtid="{D5CDD505-2E9C-101B-9397-08002B2CF9AE}" pid="3" name="ICV">
    <vt:lpwstr>694BE06BEE96474598A91BD22C0D2156</vt:lpwstr>
  </property>
</Properties>
</file>