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AF8" w14:textId="77777777" w:rsidR="00921187" w:rsidRPr="00E02235" w:rsidRDefault="00921187" w:rsidP="00921187">
      <w:pPr>
        <w:jc w:val="center"/>
        <w:rPr>
          <w:rFonts w:cstheme="minorHAnsi"/>
          <w:b/>
          <w:bCs/>
          <w:sz w:val="48"/>
          <w:szCs w:val="48"/>
        </w:rPr>
      </w:pPr>
      <w:r w:rsidRPr="00E02235">
        <w:rPr>
          <w:rFonts w:cstheme="minorHAnsi"/>
          <w:b/>
          <w:bCs/>
          <w:sz w:val="48"/>
          <w:szCs w:val="48"/>
        </w:rPr>
        <w:t>Cavitak Marketing</w:t>
      </w:r>
    </w:p>
    <w:p w14:paraId="4A54CDF5" w14:textId="77777777" w:rsidR="00921187" w:rsidRDefault="00921187" w:rsidP="00921187"/>
    <w:p w14:paraId="756C1001" w14:textId="0AF0936F" w:rsidR="00404BAD" w:rsidRPr="00E02235" w:rsidRDefault="00921187" w:rsidP="00921187">
      <w:pPr>
        <w:rPr>
          <w:b/>
          <w:bCs/>
          <w:sz w:val="36"/>
          <w:szCs w:val="36"/>
          <w:u w:val="single"/>
        </w:rPr>
      </w:pPr>
      <w:r w:rsidRPr="00E02235">
        <w:rPr>
          <w:b/>
          <w:bCs/>
          <w:sz w:val="36"/>
          <w:szCs w:val="36"/>
          <w:u w:val="single"/>
        </w:rPr>
        <w:t>Data Analyst Task – Sales Dashboard Insights</w:t>
      </w:r>
    </w:p>
    <w:p w14:paraId="7E41F065" w14:textId="77777777" w:rsidR="00921187" w:rsidRDefault="00921187" w:rsidP="00921187">
      <w:pPr>
        <w:rPr>
          <w:sz w:val="28"/>
          <w:szCs w:val="28"/>
        </w:rPr>
      </w:pPr>
    </w:p>
    <w:p w14:paraId="2382E7B5" w14:textId="5EE4B5AB" w:rsidR="00921187" w:rsidRPr="00921187" w:rsidRDefault="00921187" w:rsidP="00921187">
      <w:pPr>
        <w:rPr>
          <w:b/>
          <w:bCs/>
          <w:sz w:val="32"/>
          <w:szCs w:val="32"/>
        </w:rPr>
      </w:pPr>
      <w:r w:rsidRPr="00921187">
        <w:rPr>
          <w:b/>
          <w:bCs/>
          <w:sz w:val="32"/>
          <w:szCs w:val="32"/>
        </w:rPr>
        <w:t>Introduction:</w:t>
      </w:r>
    </w:p>
    <w:p w14:paraId="6DB9FB42" w14:textId="273676EB" w:rsidR="00921187" w:rsidRPr="00921187" w:rsidRDefault="00921187" w:rsidP="00921187">
      <w:pPr>
        <w:pStyle w:val="ListParagraph"/>
        <w:numPr>
          <w:ilvl w:val="0"/>
          <w:numId w:val="2"/>
        </w:numPr>
      </w:pPr>
      <w:r w:rsidRPr="00921187">
        <w:t xml:space="preserve">This document summarizes the key insights derived from the Sales &amp; Profit Performance Dashboard created using Power BI. </w:t>
      </w:r>
    </w:p>
    <w:p w14:paraId="18AD2EFE" w14:textId="12E90C37" w:rsidR="00921187" w:rsidRDefault="00921187" w:rsidP="00921187">
      <w:pPr>
        <w:pStyle w:val="ListParagraph"/>
        <w:numPr>
          <w:ilvl w:val="0"/>
          <w:numId w:val="2"/>
        </w:numPr>
      </w:pPr>
      <w:r w:rsidRPr="00921187">
        <w:t>The analysis focuses on products, categories, customers, and overall profitability to provide actionable business insights.</w:t>
      </w:r>
    </w:p>
    <w:p w14:paraId="3ACF94ED" w14:textId="77777777" w:rsidR="00921187" w:rsidRDefault="00921187" w:rsidP="00921187">
      <w:pPr>
        <w:rPr>
          <w:sz w:val="28"/>
          <w:szCs w:val="28"/>
        </w:rPr>
      </w:pPr>
    </w:p>
    <w:p w14:paraId="64DAA55B" w14:textId="5A0BEAF7" w:rsidR="00921187" w:rsidRPr="00921187" w:rsidRDefault="00921187" w:rsidP="00921187">
      <w:pPr>
        <w:rPr>
          <w:b/>
          <w:bCs/>
          <w:sz w:val="32"/>
          <w:szCs w:val="32"/>
        </w:rPr>
      </w:pPr>
      <w:r w:rsidRPr="00921187">
        <w:rPr>
          <w:b/>
          <w:bCs/>
          <w:sz w:val="32"/>
          <w:szCs w:val="32"/>
        </w:rPr>
        <w:t>Key Insights:</w:t>
      </w:r>
    </w:p>
    <w:p w14:paraId="79D42291" w14:textId="4636B3E4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Overall Performance</w:t>
      </w:r>
      <w:r w:rsidRPr="00921187">
        <w:rPr>
          <w:b/>
          <w:bCs/>
          <w:sz w:val="28"/>
          <w:szCs w:val="28"/>
        </w:rPr>
        <w:t>:</w:t>
      </w:r>
    </w:p>
    <w:p w14:paraId="0393ABD3" w14:textId="18E33606" w:rsidR="00921187" w:rsidRDefault="00921187" w:rsidP="00921187">
      <w:pPr>
        <w:pStyle w:val="ListParagraph"/>
        <w:rPr>
          <w:sz w:val="28"/>
          <w:szCs w:val="28"/>
        </w:rPr>
      </w:pPr>
      <w:r w:rsidRPr="00921187">
        <w:t xml:space="preserve">The company achieved </w:t>
      </w:r>
      <w:r w:rsidRPr="00921187">
        <w:rPr>
          <w:b/>
          <w:bCs/>
        </w:rPr>
        <w:t>total sales of ₹202M</w:t>
      </w:r>
      <w:r w:rsidRPr="00921187">
        <w:t xml:space="preserve"> through </w:t>
      </w:r>
      <w:r w:rsidRPr="00921187">
        <w:rPr>
          <w:b/>
          <w:bCs/>
        </w:rPr>
        <w:t>2,500 orders</w:t>
      </w:r>
      <w:r w:rsidRPr="00921187">
        <w:t xml:space="preserve">, serving </w:t>
      </w:r>
      <w:r w:rsidRPr="00921187">
        <w:rPr>
          <w:b/>
          <w:bCs/>
        </w:rPr>
        <w:t>55 customers</w:t>
      </w:r>
      <w:r w:rsidRPr="00921187">
        <w:t xml:space="preserve"> across </w:t>
      </w:r>
      <w:r w:rsidRPr="00921187">
        <w:rPr>
          <w:b/>
          <w:bCs/>
        </w:rPr>
        <w:t>4 categories</w:t>
      </w:r>
      <w:r w:rsidRPr="00921187">
        <w:t xml:space="preserve"> — showing strong sales penetration and healthy customer coverage</w:t>
      </w:r>
      <w:r w:rsidRPr="00921187">
        <w:rPr>
          <w:sz w:val="28"/>
          <w:szCs w:val="28"/>
        </w:rPr>
        <w:t>.</w:t>
      </w:r>
    </w:p>
    <w:p w14:paraId="0A1F2D33" w14:textId="77777777" w:rsidR="00921187" w:rsidRDefault="00921187" w:rsidP="00921187">
      <w:pPr>
        <w:pStyle w:val="ListParagraph"/>
        <w:rPr>
          <w:sz w:val="28"/>
          <w:szCs w:val="28"/>
        </w:rPr>
      </w:pPr>
    </w:p>
    <w:p w14:paraId="234EA768" w14:textId="77777777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Product Performance</w:t>
      </w:r>
      <w:r w:rsidRPr="00921187">
        <w:rPr>
          <w:b/>
          <w:bCs/>
          <w:sz w:val="28"/>
          <w:szCs w:val="28"/>
        </w:rPr>
        <w:t>:</w:t>
      </w:r>
    </w:p>
    <w:p w14:paraId="53D134EA" w14:textId="760E7295" w:rsidR="00921187" w:rsidRDefault="00921187" w:rsidP="00921187">
      <w:pPr>
        <w:pStyle w:val="ListParagraph"/>
      </w:pPr>
      <w:r w:rsidRPr="00921187">
        <w:rPr>
          <w:rStyle w:val="Strong"/>
          <w:rFonts w:eastAsiaTheme="majorEastAsia"/>
        </w:rPr>
        <w:t>Printers (₹21M)</w:t>
      </w:r>
      <w:r>
        <w:t xml:space="preserve"> generated the highest revenue, followed closely by </w:t>
      </w:r>
      <w:r w:rsidRPr="00921187">
        <w:rPr>
          <w:rStyle w:val="Strong"/>
          <w:rFonts w:eastAsiaTheme="majorEastAsia"/>
        </w:rPr>
        <w:t>Laptops (₹19M)</w:t>
      </w:r>
      <w:r>
        <w:t xml:space="preserve"> and </w:t>
      </w:r>
      <w:r w:rsidRPr="00921187">
        <w:rPr>
          <w:rStyle w:val="Strong"/>
          <w:rFonts w:eastAsiaTheme="majorEastAsia"/>
        </w:rPr>
        <w:t>Webcams (₹18M)</w:t>
      </w:r>
      <w:r>
        <w:t>, indicating higher consumer demand in office-related electronics.</w:t>
      </w:r>
    </w:p>
    <w:p w14:paraId="5954212D" w14:textId="77777777" w:rsidR="00921187" w:rsidRDefault="00921187" w:rsidP="00921187">
      <w:pPr>
        <w:rPr>
          <w:sz w:val="28"/>
          <w:szCs w:val="28"/>
        </w:rPr>
      </w:pPr>
    </w:p>
    <w:p w14:paraId="3891CF4F" w14:textId="2F4C1C95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Monthly Sales Trend</w:t>
      </w:r>
      <w:r w:rsidRPr="00921187">
        <w:rPr>
          <w:b/>
          <w:bCs/>
          <w:sz w:val="28"/>
          <w:szCs w:val="28"/>
        </w:rPr>
        <w:t>:</w:t>
      </w:r>
    </w:p>
    <w:p w14:paraId="62FEFFD7" w14:textId="685720FF" w:rsidR="00921187" w:rsidRDefault="00921187" w:rsidP="00921187">
      <w:pPr>
        <w:pStyle w:val="ListParagraph"/>
      </w:pPr>
      <w:r w:rsidRPr="00921187">
        <w:t xml:space="preserve">Sales peaked in </w:t>
      </w:r>
      <w:r w:rsidRPr="00921187">
        <w:rPr>
          <w:b/>
          <w:bCs/>
        </w:rPr>
        <w:t>January (₹25M)</w:t>
      </w:r>
      <w:r w:rsidRPr="00921187">
        <w:t xml:space="preserve"> and </w:t>
      </w:r>
      <w:r w:rsidRPr="00921187">
        <w:rPr>
          <w:b/>
          <w:bCs/>
        </w:rPr>
        <w:t>September (₹24.2M)</w:t>
      </w:r>
      <w:r w:rsidRPr="00921187">
        <w:t xml:space="preserve">, suggesting potential seasonality or promotional impact. The lowest dip was in </w:t>
      </w:r>
      <w:r w:rsidRPr="00921187">
        <w:rPr>
          <w:b/>
          <w:bCs/>
        </w:rPr>
        <w:t>April (₹17M)</w:t>
      </w:r>
      <w:r w:rsidRPr="00921187">
        <w:t>, implying scope to boost mid-year campaigns.</w:t>
      </w:r>
    </w:p>
    <w:p w14:paraId="745DBF67" w14:textId="77777777" w:rsidR="00921187" w:rsidRDefault="00921187" w:rsidP="00921187"/>
    <w:p w14:paraId="27A28298" w14:textId="480E8AE2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Category Distribution</w:t>
      </w:r>
      <w:r w:rsidRPr="00921187">
        <w:rPr>
          <w:b/>
          <w:bCs/>
          <w:sz w:val="28"/>
          <w:szCs w:val="28"/>
        </w:rPr>
        <w:t>:</w:t>
      </w:r>
    </w:p>
    <w:p w14:paraId="3B79002B" w14:textId="5E43E4B5" w:rsidR="00921187" w:rsidRDefault="00921187" w:rsidP="00921187">
      <w:pPr>
        <w:pStyle w:val="ListParagraph"/>
      </w:pPr>
      <w:r w:rsidRPr="00921187">
        <w:t xml:space="preserve">The </w:t>
      </w:r>
      <w:r w:rsidRPr="00921187">
        <w:rPr>
          <w:b/>
          <w:bCs/>
        </w:rPr>
        <w:t>Mobile category</w:t>
      </w:r>
      <w:r w:rsidRPr="00921187">
        <w:t xml:space="preserve"> dominates with </w:t>
      </w:r>
      <w:r w:rsidRPr="00921187">
        <w:rPr>
          <w:b/>
          <w:bCs/>
        </w:rPr>
        <w:t>51.65%</w:t>
      </w:r>
      <w:r w:rsidRPr="00921187">
        <w:t xml:space="preserve"> of total revenue (₹104M), followed by </w:t>
      </w:r>
      <w:r w:rsidRPr="00921187">
        <w:rPr>
          <w:b/>
          <w:bCs/>
        </w:rPr>
        <w:t>Computers (₹65M)</w:t>
      </w:r>
      <w:r w:rsidRPr="00921187">
        <w:t xml:space="preserve"> and </w:t>
      </w:r>
      <w:r w:rsidRPr="00921187">
        <w:rPr>
          <w:b/>
          <w:bCs/>
        </w:rPr>
        <w:t>Accessories (₹17M)</w:t>
      </w:r>
      <w:r w:rsidRPr="00921187">
        <w:t xml:space="preserve"> — indicating mobile products as the major business driver.</w:t>
      </w:r>
    </w:p>
    <w:p w14:paraId="7E7CE51E" w14:textId="53B71D82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lastRenderedPageBreak/>
        <w:t>High-Value Customers</w:t>
      </w:r>
      <w:r w:rsidRPr="00921187">
        <w:rPr>
          <w:b/>
          <w:bCs/>
          <w:sz w:val="28"/>
          <w:szCs w:val="28"/>
        </w:rPr>
        <w:t>:</w:t>
      </w:r>
    </w:p>
    <w:p w14:paraId="5030A8A2" w14:textId="65EA9CFA" w:rsidR="00921187" w:rsidRDefault="00921187" w:rsidP="00921187">
      <w:pPr>
        <w:pStyle w:val="ListParagraph"/>
      </w:pPr>
      <w:r w:rsidRPr="00921187">
        <w:t xml:space="preserve">Top 5 customers — </w:t>
      </w:r>
      <w:r w:rsidRPr="00921187">
        <w:rPr>
          <w:b/>
          <w:bCs/>
        </w:rPr>
        <w:t>Customer_16, Customer_23, Customer_29, Customer_51, and Customer_53</w:t>
      </w:r>
      <w:r w:rsidRPr="00921187">
        <w:t xml:space="preserve"> — contribute a significant share of revenue, making them key accounts for retention and upselling strategies.</w:t>
      </w:r>
    </w:p>
    <w:p w14:paraId="665D19FD" w14:textId="77777777" w:rsidR="00921187" w:rsidRDefault="00921187" w:rsidP="00921187"/>
    <w:p w14:paraId="6CE77576" w14:textId="7706539C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Profit Analysis</w:t>
      </w:r>
      <w:r w:rsidRPr="00921187">
        <w:rPr>
          <w:b/>
          <w:bCs/>
          <w:sz w:val="28"/>
          <w:szCs w:val="28"/>
        </w:rPr>
        <w:t>:</w:t>
      </w:r>
    </w:p>
    <w:p w14:paraId="094A1EE1" w14:textId="300B5F99" w:rsidR="00921187" w:rsidRDefault="00921187" w:rsidP="00921187">
      <w:pPr>
        <w:pStyle w:val="ListParagraph"/>
        <w:rPr>
          <w:sz w:val="28"/>
          <w:szCs w:val="28"/>
        </w:rPr>
      </w:pPr>
      <w:r w:rsidRPr="00921187">
        <w:t xml:space="preserve">Highest profit is earned from </w:t>
      </w:r>
      <w:r w:rsidRPr="00921187">
        <w:rPr>
          <w:b/>
          <w:bCs/>
        </w:rPr>
        <w:t>Printers (₹20.5M)</w:t>
      </w:r>
      <w:r w:rsidRPr="00921187">
        <w:t xml:space="preserve"> and </w:t>
      </w:r>
      <w:r w:rsidRPr="00921187">
        <w:rPr>
          <w:b/>
          <w:bCs/>
        </w:rPr>
        <w:t>Laptops (₹18.8M)</w:t>
      </w:r>
      <w:r w:rsidRPr="00921187">
        <w:t>.</w:t>
      </w:r>
      <w:r w:rsidRPr="00921187">
        <w:br/>
      </w:r>
      <w:r w:rsidRPr="00921187">
        <w:rPr>
          <w:b/>
          <w:bCs/>
        </w:rPr>
        <w:t>Accessories</w:t>
      </w:r>
      <w:r w:rsidRPr="00921187">
        <w:t xml:space="preserve"> yield the greatest overall profit (₹104M) among categories, while </w:t>
      </w:r>
      <w:r w:rsidRPr="00921187">
        <w:rPr>
          <w:b/>
          <w:bCs/>
        </w:rPr>
        <w:t>Networking</w:t>
      </w:r>
      <w:r w:rsidRPr="00921187">
        <w:t xml:space="preserve"> lags slightly — suggesting need for pricing or cost optimization</w:t>
      </w:r>
      <w:r w:rsidRPr="00921187">
        <w:rPr>
          <w:sz w:val="28"/>
          <w:szCs w:val="28"/>
        </w:rPr>
        <w:t>.</w:t>
      </w:r>
    </w:p>
    <w:p w14:paraId="0E11720C" w14:textId="77777777" w:rsidR="00921187" w:rsidRDefault="00921187" w:rsidP="00921187">
      <w:pPr>
        <w:rPr>
          <w:sz w:val="28"/>
          <w:szCs w:val="28"/>
        </w:rPr>
      </w:pPr>
    </w:p>
    <w:p w14:paraId="7B33B1A5" w14:textId="46F257F3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Order Insights</w:t>
      </w:r>
      <w:r w:rsidRPr="00921187">
        <w:rPr>
          <w:b/>
          <w:bCs/>
          <w:sz w:val="28"/>
          <w:szCs w:val="28"/>
        </w:rPr>
        <w:t>:</w:t>
      </w:r>
    </w:p>
    <w:p w14:paraId="523A42F6" w14:textId="2D1A4BE6" w:rsidR="00921187" w:rsidRPr="00921187" w:rsidRDefault="00921187" w:rsidP="00921187">
      <w:pPr>
        <w:pStyle w:val="ListParagraph"/>
      </w:pPr>
      <w:r w:rsidRPr="00921187">
        <w:t xml:space="preserve">With an </w:t>
      </w:r>
      <w:r w:rsidRPr="00921187">
        <w:rPr>
          <w:b/>
          <w:bCs/>
        </w:rPr>
        <w:t>Average Order Value (AOV) of ₹80.71K</w:t>
      </w:r>
      <w:r w:rsidRPr="00921187">
        <w:t>, customer purchasing power appears strong, reflecting a stable revenue stream per transaction.</w:t>
      </w:r>
    </w:p>
    <w:p w14:paraId="7CC8699B" w14:textId="77777777" w:rsidR="00921187" w:rsidRDefault="00921187" w:rsidP="00921187">
      <w:pPr>
        <w:rPr>
          <w:sz w:val="28"/>
          <w:szCs w:val="28"/>
        </w:rPr>
      </w:pPr>
    </w:p>
    <w:p w14:paraId="67EA0BC9" w14:textId="79545ED6" w:rsidR="00921187" w:rsidRPr="00921187" w:rsidRDefault="00921187" w:rsidP="0092118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1187">
        <w:rPr>
          <w:b/>
          <w:bCs/>
          <w:sz w:val="28"/>
          <w:szCs w:val="28"/>
        </w:rPr>
        <w:t>Business Summary</w:t>
      </w:r>
      <w:r w:rsidRPr="00921187">
        <w:rPr>
          <w:b/>
          <w:bCs/>
          <w:sz w:val="28"/>
          <w:szCs w:val="28"/>
        </w:rPr>
        <w:t>:</w:t>
      </w:r>
    </w:p>
    <w:p w14:paraId="57D72663" w14:textId="456E54C1" w:rsidR="00921187" w:rsidRDefault="00921187" w:rsidP="00921187">
      <w:pPr>
        <w:pStyle w:val="ListParagraph"/>
      </w:pPr>
      <w:r w:rsidRPr="00921187">
        <w:t xml:space="preserve">Overall, sales and profit show a </w:t>
      </w:r>
      <w:r w:rsidRPr="00921187">
        <w:rPr>
          <w:b/>
          <w:bCs/>
        </w:rPr>
        <w:t>steady positive pattern</w:t>
      </w:r>
      <w:r w:rsidRPr="00921187">
        <w:t>, dominated by electronic and computer products. Focus on customer retention and expanding under-performing categories could further enhance growth.</w:t>
      </w:r>
    </w:p>
    <w:p w14:paraId="4759E539" w14:textId="77777777" w:rsidR="00E02235" w:rsidRDefault="00E02235" w:rsidP="00E02235"/>
    <w:p w14:paraId="5DA2762B" w14:textId="77777777" w:rsidR="00E02235" w:rsidRDefault="00E02235" w:rsidP="00E02235"/>
    <w:p w14:paraId="4E3A222D" w14:textId="77777777" w:rsidR="00E02235" w:rsidRDefault="00E02235" w:rsidP="00E02235"/>
    <w:p w14:paraId="0FA0602E" w14:textId="77777777" w:rsidR="00E02235" w:rsidRDefault="00E02235" w:rsidP="00E02235"/>
    <w:p w14:paraId="26F7CAD1" w14:textId="77777777" w:rsidR="00E02235" w:rsidRDefault="00E02235" w:rsidP="00E02235"/>
    <w:p w14:paraId="49E167A7" w14:textId="77777777" w:rsidR="00E02235" w:rsidRDefault="00E02235" w:rsidP="00E02235"/>
    <w:p w14:paraId="5D15F5A7" w14:textId="77777777" w:rsidR="00E02235" w:rsidRDefault="00E02235" w:rsidP="00E02235"/>
    <w:p w14:paraId="65ABC443" w14:textId="77777777" w:rsidR="00E02235" w:rsidRDefault="00E02235" w:rsidP="00E02235"/>
    <w:p w14:paraId="427A2386" w14:textId="77777777" w:rsidR="00E02235" w:rsidRDefault="00E02235" w:rsidP="00E02235">
      <w:r>
        <w:t>Prepared by: Hitansh Mangla</w:t>
      </w:r>
    </w:p>
    <w:p w14:paraId="3C371B8F" w14:textId="62B1A06C" w:rsidR="00E02235" w:rsidRPr="00921187" w:rsidRDefault="00E02235" w:rsidP="00E02235">
      <w:r>
        <w:t>Date: 10th November 2025</w:t>
      </w:r>
    </w:p>
    <w:sectPr w:rsidR="00E02235" w:rsidRPr="0092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15D"/>
    <w:multiLevelType w:val="hybridMultilevel"/>
    <w:tmpl w:val="86AE4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1EDA"/>
    <w:multiLevelType w:val="hybridMultilevel"/>
    <w:tmpl w:val="B3F20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829F3"/>
    <w:multiLevelType w:val="hybridMultilevel"/>
    <w:tmpl w:val="5374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301161">
    <w:abstractNumId w:val="1"/>
  </w:num>
  <w:num w:numId="2" w16cid:durableId="2000768688">
    <w:abstractNumId w:val="0"/>
  </w:num>
  <w:num w:numId="3" w16cid:durableId="13507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87"/>
    <w:rsid w:val="00074A90"/>
    <w:rsid w:val="00140417"/>
    <w:rsid w:val="00404BAD"/>
    <w:rsid w:val="00476AB8"/>
    <w:rsid w:val="0069165D"/>
    <w:rsid w:val="00921187"/>
    <w:rsid w:val="00BE2FB5"/>
    <w:rsid w:val="00E0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97A8"/>
  <w15:chartTrackingRefBased/>
  <w15:docId w15:val="{11929592-C321-4C3F-8A3A-D2481A92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1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PRIYANKA</dc:creator>
  <cp:keywords/>
  <dc:description/>
  <cp:lastModifiedBy>PRIYANKA PRIYANKA</cp:lastModifiedBy>
  <cp:revision>1</cp:revision>
  <dcterms:created xsi:type="dcterms:W3CDTF">2025-11-06T16:52:00Z</dcterms:created>
  <dcterms:modified xsi:type="dcterms:W3CDTF">2025-11-06T17:07:00Z</dcterms:modified>
</cp:coreProperties>
</file>