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565878" w14:textId="77777777" w:rsidR="00723D4E" w:rsidRDefault="003E3E35">
      <w:pPr>
        <w:rPr>
          <w:b/>
          <w:color w:val="000000"/>
          <w:sz w:val="24"/>
        </w:rPr>
      </w:pPr>
      <w:r>
        <w:rPr>
          <w:rFonts w:hint="eastAsia"/>
          <w:b/>
          <w:color w:val="000000"/>
          <w:sz w:val="24"/>
        </w:rPr>
        <w:t>编号：</w:t>
      </w:r>
      <w:r>
        <w:rPr>
          <w:bCs/>
          <w:color w:val="000000"/>
          <w:sz w:val="24"/>
        </w:rPr>
        <w:t>2019F0209</w:t>
      </w:r>
    </w:p>
    <w:p w14:paraId="018CDA06" w14:textId="77777777" w:rsidR="00723D4E" w:rsidRDefault="00723D4E">
      <w:pPr>
        <w:rPr>
          <w:b/>
          <w:color w:val="000000"/>
          <w:sz w:val="24"/>
        </w:rPr>
      </w:pPr>
    </w:p>
    <w:p w14:paraId="1394D759" w14:textId="77777777" w:rsidR="00723D4E" w:rsidRDefault="00723D4E">
      <w:pPr>
        <w:rPr>
          <w:b/>
          <w:color w:val="000000"/>
        </w:rPr>
      </w:pPr>
    </w:p>
    <w:p w14:paraId="50162987" w14:textId="77777777" w:rsidR="00723D4E" w:rsidRDefault="00723D4E">
      <w:pPr>
        <w:rPr>
          <w:b/>
          <w:color w:val="000000"/>
        </w:rPr>
      </w:pPr>
    </w:p>
    <w:p w14:paraId="7D440E39" w14:textId="77777777" w:rsidR="00723D4E" w:rsidRDefault="00723D4E">
      <w:pPr>
        <w:rPr>
          <w:b/>
          <w:color w:val="000000"/>
        </w:rPr>
      </w:pPr>
    </w:p>
    <w:p w14:paraId="36E291B3" w14:textId="77777777" w:rsidR="00723D4E" w:rsidRDefault="003E3E35">
      <w:pPr>
        <w:pStyle w:val="a4"/>
        <w:jc w:val="center"/>
        <w:rPr>
          <w:b/>
          <w:color w:val="000000"/>
          <w:sz w:val="36"/>
          <w:szCs w:val="36"/>
        </w:rPr>
      </w:pPr>
      <w:r>
        <w:rPr>
          <w:rFonts w:hint="eastAsia"/>
          <w:b/>
          <w:color w:val="000000"/>
          <w:sz w:val="36"/>
          <w:szCs w:val="36"/>
        </w:rPr>
        <w:t>哈尔滨工业大学</w:t>
      </w:r>
    </w:p>
    <w:p w14:paraId="2CFC5692" w14:textId="77777777" w:rsidR="00723D4E" w:rsidRDefault="003E3E35">
      <w:pPr>
        <w:pStyle w:val="a4"/>
        <w:jc w:val="center"/>
        <w:rPr>
          <w:b/>
          <w:color w:val="000000"/>
          <w:sz w:val="36"/>
          <w:szCs w:val="36"/>
        </w:rPr>
      </w:pPr>
      <w:r>
        <w:rPr>
          <w:rFonts w:hint="eastAsia"/>
          <w:b/>
          <w:color w:val="000000"/>
          <w:sz w:val="36"/>
          <w:szCs w:val="36"/>
        </w:rPr>
        <w:t>“大学生创新创业训练计划”</w:t>
      </w:r>
    </w:p>
    <w:p w14:paraId="6791F102" w14:textId="77777777" w:rsidR="00723D4E" w:rsidRDefault="003E3E35">
      <w:pPr>
        <w:pStyle w:val="a4"/>
        <w:jc w:val="center"/>
        <w:rPr>
          <w:b/>
          <w:color w:val="000000"/>
          <w:sz w:val="36"/>
          <w:szCs w:val="36"/>
        </w:rPr>
      </w:pPr>
      <w:r>
        <w:rPr>
          <w:rFonts w:hint="eastAsia"/>
          <w:b/>
          <w:color w:val="000000"/>
          <w:sz w:val="36"/>
          <w:szCs w:val="36"/>
        </w:rPr>
        <w:t>创新训练项目申请书</w:t>
      </w:r>
    </w:p>
    <w:p w14:paraId="64D7CEFD" w14:textId="77777777" w:rsidR="00723D4E" w:rsidRDefault="00723D4E" w:rsidP="00C25BCE">
      <w:pPr>
        <w:pStyle w:val="a4"/>
        <w:jc w:val="center"/>
        <w:rPr>
          <w:b/>
          <w:color w:val="000000"/>
          <w:sz w:val="36"/>
          <w:szCs w:val="36"/>
        </w:rPr>
      </w:pPr>
    </w:p>
    <w:tbl>
      <w:tblPr>
        <w:tblpPr w:leftFromText="180" w:rightFromText="180" w:vertAnchor="text" w:horzAnchor="margin" w:tblpXSpec="center" w:tblpY="108"/>
        <w:tblW w:w="0" w:type="auto"/>
        <w:tblLook w:val="04A0" w:firstRow="1" w:lastRow="0" w:firstColumn="1" w:lastColumn="0" w:noHBand="0" w:noVBand="1"/>
      </w:tblPr>
      <w:tblGrid>
        <w:gridCol w:w="1421"/>
        <w:gridCol w:w="505"/>
        <w:gridCol w:w="1031"/>
        <w:gridCol w:w="1342"/>
        <w:gridCol w:w="98"/>
        <w:gridCol w:w="2541"/>
      </w:tblGrid>
      <w:tr w:rsidR="00723D4E" w14:paraId="564AAFA5" w14:textId="77777777">
        <w:trPr>
          <w:trHeight w:val="630"/>
        </w:trPr>
        <w:tc>
          <w:tcPr>
            <w:tcW w:w="1421" w:type="dxa"/>
          </w:tcPr>
          <w:p w14:paraId="462CA404" w14:textId="77777777" w:rsidR="00723D4E" w:rsidRDefault="003E3E35">
            <w:pPr>
              <w:spacing w:beforeLines="50" w:before="120"/>
              <w:jc w:val="distribute"/>
              <w:rPr>
                <w:color w:val="000000"/>
                <w:sz w:val="24"/>
                <w:u w:val="single"/>
              </w:rPr>
            </w:pPr>
            <w:r>
              <w:rPr>
                <w:rFonts w:hint="eastAsia"/>
                <w:b/>
                <w:color w:val="000000"/>
                <w:sz w:val="24"/>
              </w:rPr>
              <w:t>项目名称：</w:t>
            </w:r>
            <w:r>
              <w:rPr>
                <w:rFonts w:hint="eastAsia"/>
                <w:color w:val="000000"/>
                <w:sz w:val="24"/>
                <w:u w:val="single"/>
              </w:rPr>
              <w:t xml:space="preserve">    </w:t>
            </w:r>
          </w:p>
        </w:tc>
        <w:tc>
          <w:tcPr>
            <w:tcW w:w="5287" w:type="dxa"/>
            <w:gridSpan w:val="5"/>
          </w:tcPr>
          <w:p w14:paraId="399CFAB4" w14:textId="77777777" w:rsidR="00723D4E" w:rsidRDefault="003E3E35">
            <w:pPr>
              <w:spacing w:beforeLines="50" w:before="120"/>
              <w:rPr>
                <w:color w:val="000000"/>
                <w:sz w:val="28"/>
                <w:szCs w:val="28"/>
                <w:u w:val="single"/>
              </w:rPr>
            </w:pPr>
            <w:r>
              <w:rPr>
                <w:rFonts w:hint="eastAsia"/>
                <w:color w:val="000000"/>
                <w:sz w:val="28"/>
                <w:szCs w:val="28"/>
                <w:u w:val="single"/>
              </w:rPr>
              <w:t>基于物联网的智能国际象棋对弈系统</w:t>
            </w:r>
          </w:p>
        </w:tc>
      </w:tr>
      <w:tr w:rsidR="00723D4E" w14:paraId="14C919F1" w14:textId="77777777">
        <w:trPr>
          <w:trHeight w:val="630"/>
        </w:trPr>
        <w:tc>
          <w:tcPr>
            <w:tcW w:w="1421" w:type="dxa"/>
          </w:tcPr>
          <w:p w14:paraId="0A412822" w14:textId="77777777" w:rsidR="00723D4E" w:rsidRDefault="003E3E35">
            <w:pPr>
              <w:spacing w:beforeLines="50" w:before="120"/>
              <w:jc w:val="distribute"/>
              <w:rPr>
                <w:b/>
                <w:color w:val="000000"/>
                <w:sz w:val="24"/>
              </w:rPr>
            </w:pPr>
            <w:r>
              <w:rPr>
                <w:rFonts w:hint="eastAsia"/>
                <w:b/>
                <w:color w:val="000000"/>
                <w:sz w:val="24"/>
              </w:rPr>
              <w:t>申请级别：</w:t>
            </w:r>
          </w:p>
        </w:tc>
        <w:tc>
          <w:tcPr>
            <w:tcW w:w="5287" w:type="dxa"/>
            <w:gridSpan w:val="5"/>
          </w:tcPr>
          <w:p w14:paraId="00AD5601" w14:textId="77777777" w:rsidR="00723D4E" w:rsidRDefault="003E3E35">
            <w:pPr>
              <w:spacing w:beforeLines="50" w:before="120"/>
              <w:rPr>
                <w:color w:val="000000"/>
                <w:sz w:val="24"/>
                <w:u w:val="single"/>
              </w:rPr>
            </w:pPr>
            <w:r>
              <w:rPr>
                <w:rFonts w:hint="eastAsia"/>
                <w:color w:val="000000"/>
                <w:sz w:val="24"/>
                <w:u w:val="single"/>
              </w:rPr>
              <w:t>校级</w:t>
            </w:r>
            <w:r>
              <w:rPr>
                <w:rFonts w:hint="eastAsia"/>
                <w:color w:val="000000"/>
                <w:sz w:val="24"/>
              </w:rPr>
              <w:t xml:space="preserve">  </w:t>
            </w:r>
            <w:r>
              <w:rPr>
                <w:rFonts w:hint="eastAsia"/>
                <w:b/>
                <w:color w:val="000000"/>
                <w:sz w:val="24"/>
              </w:rPr>
              <w:t xml:space="preserve"> </w:t>
            </w:r>
            <w:r>
              <w:rPr>
                <w:rFonts w:hint="eastAsia"/>
                <w:b/>
                <w:color w:val="000000"/>
                <w:sz w:val="24"/>
              </w:rPr>
              <w:t>拟申请经费</w:t>
            </w:r>
            <w:r>
              <w:rPr>
                <w:rFonts w:hint="eastAsia"/>
                <w:color w:val="000000"/>
                <w:sz w:val="24"/>
                <w:u w:val="single"/>
              </w:rPr>
              <w:t xml:space="preserve">  10000  </w:t>
            </w:r>
            <w:r>
              <w:rPr>
                <w:rFonts w:hint="eastAsia"/>
                <w:b/>
                <w:color w:val="000000"/>
                <w:sz w:val="24"/>
              </w:rPr>
              <w:t>元</w:t>
            </w:r>
          </w:p>
        </w:tc>
      </w:tr>
      <w:tr w:rsidR="00723D4E" w14:paraId="7101ACA0" w14:textId="77777777">
        <w:trPr>
          <w:trHeight w:val="630"/>
        </w:trPr>
        <w:tc>
          <w:tcPr>
            <w:tcW w:w="1421" w:type="dxa"/>
          </w:tcPr>
          <w:p w14:paraId="01F4E129" w14:textId="77777777" w:rsidR="00723D4E" w:rsidRDefault="003E3E35">
            <w:pPr>
              <w:spacing w:beforeLines="50" w:before="120"/>
              <w:jc w:val="distribute"/>
              <w:rPr>
                <w:b/>
                <w:color w:val="000000"/>
                <w:sz w:val="24"/>
              </w:rPr>
            </w:pPr>
            <w:r>
              <w:rPr>
                <w:rFonts w:hint="eastAsia"/>
                <w:b/>
                <w:color w:val="000000"/>
                <w:sz w:val="24"/>
              </w:rPr>
              <w:t>执行时间：</w:t>
            </w:r>
          </w:p>
        </w:tc>
        <w:tc>
          <w:tcPr>
            <w:tcW w:w="5287" w:type="dxa"/>
            <w:gridSpan w:val="5"/>
          </w:tcPr>
          <w:p w14:paraId="2A6EA020" w14:textId="77777777" w:rsidR="00723D4E" w:rsidRDefault="003E3E35">
            <w:pPr>
              <w:spacing w:beforeLines="50" w:before="120"/>
              <w:jc w:val="distribute"/>
              <w:rPr>
                <w:b/>
                <w:color w:val="000000"/>
                <w:sz w:val="24"/>
                <w:u w:val="single"/>
              </w:rPr>
            </w:pPr>
            <w:r>
              <w:rPr>
                <w:rFonts w:hint="eastAsia"/>
                <w:b/>
                <w:color w:val="000000"/>
                <w:sz w:val="24"/>
                <w:u w:val="single"/>
              </w:rPr>
              <w:t xml:space="preserve"> </w:t>
            </w:r>
            <w:r>
              <w:rPr>
                <w:rFonts w:hint="eastAsia"/>
                <w:color w:val="000000"/>
                <w:sz w:val="24"/>
                <w:u w:val="single"/>
              </w:rPr>
              <w:t xml:space="preserve"> 2019</w:t>
            </w:r>
            <w:r>
              <w:rPr>
                <w:rFonts w:hint="eastAsia"/>
                <w:b/>
                <w:color w:val="000000"/>
                <w:sz w:val="24"/>
              </w:rPr>
              <w:t>年</w:t>
            </w:r>
            <w:r>
              <w:rPr>
                <w:rFonts w:hint="eastAsia"/>
                <w:color w:val="000000"/>
                <w:sz w:val="24"/>
                <w:u w:val="single"/>
              </w:rPr>
              <w:t xml:space="preserve"> 10</w:t>
            </w:r>
            <w:r>
              <w:rPr>
                <w:rFonts w:hint="eastAsia"/>
                <w:b/>
                <w:color w:val="000000"/>
                <w:sz w:val="24"/>
              </w:rPr>
              <w:t>月至</w:t>
            </w:r>
            <w:r>
              <w:rPr>
                <w:rFonts w:hint="eastAsia"/>
                <w:color w:val="000000"/>
                <w:sz w:val="24"/>
                <w:u w:val="single"/>
              </w:rPr>
              <w:t xml:space="preserve"> 2020</w:t>
            </w:r>
            <w:r>
              <w:rPr>
                <w:rFonts w:hint="eastAsia"/>
                <w:b/>
                <w:color w:val="000000"/>
                <w:sz w:val="24"/>
              </w:rPr>
              <w:t>年</w:t>
            </w:r>
            <w:r>
              <w:rPr>
                <w:rFonts w:hint="eastAsia"/>
                <w:color w:val="000000"/>
                <w:sz w:val="24"/>
                <w:u w:val="single"/>
              </w:rPr>
              <w:t xml:space="preserve"> 10</w:t>
            </w:r>
            <w:r>
              <w:rPr>
                <w:rFonts w:hint="eastAsia"/>
                <w:b/>
                <w:color w:val="000000"/>
                <w:sz w:val="24"/>
              </w:rPr>
              <w:t>月</w:t>
            </w:r>
          </w:p>
        </w:tc>
      </w:tr>
      <w:tr w:rsidR="00723D4E" w14:paraId="2B01F326" w14:textId="77777777">
        <w:trPr>
          <w:trHeight w:val="630"/>
        </w:trPr>
        <w:tc>
          <w:tcPr>
            <w:tcW w:w="1421" w:type="dxa"/>
          </w:tcPr>
          <w:p w14:paraId="684869C6" w14:textId="77777777" w:rsidR="00723D4E" w:rsidRDefault="003E3E35">
            <w:pPr>
              <w:spacing w:beforeLines="50" w:before="120"/>
              <w:jc w:val="distribute"/>
              <w:rPr>
                <w:b/>
                <w:color w:val="000000"/>
                <w:sz w:val="24"/>
                <w:u w:val="single"/>
              </w:rPr>
            </w:pPr>
            <w:r>
              <w:rPr>
                <w:rFonts w:hint="eastAsia"/>
                <w:b/>
                <w:color w:val="000000"/>
                <w:sz w:val="24"/>
              </w:rPr>
              <w:t>负责人：</w:t>
            </w:r>
            <w:r>
              <w:rPr>
                <w:rFonts w:hint="eastAsia"/>
                <w:b/>
                <w:color w:val="000000"/>
                <w:sz w:val="24"/>
              </w:rPr>
              <w:t xml:space="preserve"> </w:t>
            </w:r>
            <w:r>
              <w:rPr>
                <w:rFonts w:hint="eastAsia"/>
                <w:b/>
                <w:color w:val="000000"/>
                <w:sz w:val="24"/>
                <w:u w:val="single"/>
              </w:rPr>
              <w:t xml:space="preserve">    </w:t>
            </w:r>
          </w:p>
        </w:tc>
        <w:tc>
          <w:tcPr>
            <w:tcW w:w="1536" w:type="dxa"/>
            <w:gridSpan w:val="2"/>
          </w:tcPr>
          <w:p w14:paraId="3D0ECBE3" w14:textId="77777777" w:rsidR="00723D4E" w:rsidRDefault="003E3E35">
            <w:pPr>
              <w:spacing w:beforeLines="50" w:before="120"/>
              <w:rPr>
                <w:color w:val="000000"/>
                <w:sz w:val="24"/>
                <w:u w:val="single"/>
              </w:rPr>
            </w:pPr>
            <w:r>
              <w:rPr>
                <w:rFonts w:hint="eastAsia"/>
                <w:color w:val="000000"/>
                <w:sz w:val="24"/>
                <w:u w:val="single"/>
              </w:rPr>
              <w:t xml:space="preserve">  </w:t>
            </w:r>
            <w:r>
              <w:rPr>
                <w:rFonts w:hint="eastAsia"/>
                <w:color w:val="000000"/>
                <w:sz w:val="24"/>
                <w:u w:val="single"/>
              </w:rPr>
              <w:t>郭茁宁</w:t>
            </w:r>
            <w:r>
              <w:rPr>
                <w:rFonts w:hint="eastAsia"/>
                <w:color w:val="000000"/>
                <w:sz w:val="24"/>
                <w:u w:val="single"/>
              </w:rPr>
              <w:t xml:space="preserve">          </w:t>
            </w:r>
          </w:p>
        </w:tc>
        <w:tc>
          <w:tcPr>
            <w:tcW w:w="1342" w:type="dxa"/>
          </w:tcPr>
          <w:p w14:paraId="7BB0A013" w14:textId="77777777" w:rsidR="00723D4E" w:rsidRDefault="003E3E35">
            <w:pPr>
              <w:spacing w:beforeLines="50" w:before="120"/>
              <w:jc w:val="distribute"/>
              <w:rPr>
                <w:b/>
                <w:color w:val="000000"/>
                <w:sz w:val="24"/>
                <w:u w:val="single"/>
              </w:rPr>
            </w:pPr>
            <w:r>
              <w:rPr>
                <w:rFonts w:hint="eastAsia"/>
                <w:b/>
                <w:color w:val="000000"/>
                <w:sz w:val="24"/>
              </w:rPr>
              <w:t>学号：</w:t>
            </w:r>
            <w:r>
              <w:rPr>
                <w:rFonts w:hint="eastAsia"/>
                <w:b/>
                <w:color w:val="000000"/>
                <w:sz w:val="24"/>
                <w:u w:val="single"/>
              </w:rPr>
              <w:t xml:space="preserve">      </w:t>
            </w:r>
          </w:p>
        </w:tc>
        <w:tc>
          <w:tcPr>
            <w:tcW w:w="2409" w:type="dxa"/>
            <w:gridSpan w:val="2"/>
          </w:tcPr>
          <w:p w14:paraId="41F9E639" w14:textId="77777777" w:rsidR="00723D4E" w:rsidRDefault="003E3E35">
            <w:pPr>
              <w:spacing w:beforeLines="50" w:before="120"/>
              <w:rPr>
                <w:color w:val="000000"/>
                <w:sz w:val="24"/>
                <w:u w:val="single"/>
              </w:rPr>
            </w:pPr>
            <w:r>
              <w:rPr>
                <w:rFonts w:hint="eastAsia"/>
                <w:color w:val="000000"/>
                <w:sz w:val="24"/>
                <w:u w:val="single"/>
              </w:rPr>
              <w:t xml:space="preserve"> 1183710109   </w:t>
            </w:r>
          </w:p>
        </w:tc>
      </w:tr>
      <w:tr w:rsidR="00723D4E" w14:paraId="46A267DE" w14:textId="77777777">
        <w:trPr>
          <w:trHeight w:val="630"/>
        </w:trPr>
        <w:tc>
          <w:tcPr>
            <w:tcW w:w="1421" w:type="dxa"/>
          </w:tcPr>
          <w:p w14:paraId="04D9B580" w14:textId="77777777" w:rsidR="00723D4E" w:rsidRDefault="003E3E35">
            <w:pPr>
              <w:spacing w:beforeLines="50" w:before="120"/>
              <w:jc w:val="distribute"/>
              <w:rPr>
                <w:b/>
                <w:color w:val="000000"/>
                <w:sz w:val="24"/>
                <w:u w:val="single"/>
              </w:rPr>
            </w:pPr>
            <w:r>
              <w:rPr>
                <w:rFonts w:hint="eastAsia"/>
                <w:b/>
                <w:color w:val="000000"/>
                <w:sz w:val="24"/>
              </w:rPr>
              <w:t>联系电话：</w:t>
            </w:r>
            <w:r>
              <w:rPr>
                <w:rFonts w:hint="eastAsia"/>
                <w:b/>
                <w:color w:val="000000"/>
                <w:sz w:val="24"/>
                <w:u w:val="single"/>
              </w:rPr>
              <w:t xml:space="preserve">     </w:t>
            </w:r>
          </w:p>
        </w:tc>
        <w:tc>
          <w:tcPr>
            <w:tcW w:w="1536" w:type="dxa"/>
            <w:gridSpan w:val="2"/>
          </w:tcPr>
          <w:p w14:paraId="2F14A7EC" w14:textId="77777777" w:rsidR="00723D4E" w:rsidRDefault="003E3E35">
            <w:pPr>
              <w:spacing w:beforeLines="50" w:before="120"/>
              <w:rPr>
                <w:color w:val="000000"/>
                <w:sz w:val="24"/>
                <w:u w:val="single"/>
              </w:rPr>
            </w:pPr>
            <w:r>
              <w:rPr>
                <w:rFonts w:hint="eastAsia"/>
                <w:color w:val="000000"/>
                <w:sz w:val="24"/>
                <w:u w:val="single"/>
              </w:rPr>
              <w:t xml:space="preserve">13905082373            </w:t>
            </w:r>
          </w:p>
        </w:tc>
        <w:tc>
          <w:tcPr>
            <w:tcW w:w="1342" w:type="dxa"/>
          </w:tcPr>
          <w:p w14:paraId="467AD9F5" w14:textId="77777777" w:rsidR="00723D4E" w:rsidRDefault="003E3E35">
            <w:pPr>
              <w:spacing w:beforeLines="50" w:before="120"/>
              <w:jc w:val="distribute"/>
              <w:rPr>
                <w:b/>
                <w:color w:val="000000"/>
                <w:sz w:val="24"/>
              </w:rPr>
            </w:pPr>
            <w:r>
              <w:rPr>
                <w:rFonts w:hint="eastAsia"/>
                <w:b/>
                <w:color w:val="000000"/>
                <w:sz w:val="24"/>
              </w:rPr>
              <w:t>电子邮箱：</w:t>
            </w:r>
            <w:r>
              <w:rPr>
                <w:rFonts w:hint="eastAsia"/>
                <w:b/>
                <w:color w:val="000000"/>
                <w:sz w:val="24"/>
              </w:rPr>
              <w:t xml:space="preserve">      </w:t>
            </w:r>
          </w:p>
        </w:tc>
        <w:tc>
          <w:tcPr>
            <w:tcW w:w="2409" w:type="dxa"/>
            <w:gridSpan w:val="2"/>
          </w:tcPr>
          <w:p w14:paraId="720861F2" w14:textId="77777777" w:rsidR="00723D4E" w:rsidRDefault="003E3E35">
            <w:pPr>
              <w:spacing w:beforeLines="50" w:before="120"/>
              <w:rPr>
                <w:color w:val="000000"/>
                <w:sz w:val="24"/>
                <w:u w:val="single"/>
              </w:rPr>
            </w:pPr>
            <w:r>
              <w:rPr>
                <w:color w:val="000000"/>
                <w:sz w:val="24"/>
                <w:u w:val="single"/>
              </w:rPr>
              <w:t>gzn00417@foxmail.com</w:t>
            </w:r>
            <w:r>
              <w:rPr>
                <w:rFonts w:hint="eastAsia"/>
                <w:color w:val="000000"/>
                <w:sz w:val="24"/>
                <w:u w:val="single"/>
              </w:rPr>
              <w:t xml:space="preserve">                </w:t>
            </w:r>
          </w:p>
        </w:tc>
      </w:tr>
      <w:tr w:rsidR="00723D4E" w14:paraId="050A70A4" w14:textId="77777777">
        <w:trPr>
          <w:trHeight w:val="630"/>
        </w:trPr>
        <w:tc>
          <w:tcPr>
            <w:tcW w:w="1926" w:type="dxa"/>
            <w:gridSpan w:val="2"/>
          </w:tcPr>
          <w:p w14:paraId="5F77794D" w14:textId="77777777" w:rsidR="00723D4E" w:rsidRDefault="003E3E35">
            <w:pPr>
              <w:spacing w:beforeLines="50" w:before="120"/>
              <w:jc w:val="distribute"/>
              <w:rPr>
                <w:b/>
                <w:color w:val="000000"/>
                <w:sz w:val="24"/>
                <w:u w:val="single"/>
              </w:rPr>
            </w:pPr>
            <w:r>
              <w:rPr>
                <w:rFonts w:hint="eastAsia"/>
                <w:b/>
                <w:color w:val="000000"/>
                <w:sz w:val="24"/>
              </w:rPr>
              <w:t>院系及专业：</w:t>
            </w:r>
            <w:r>
              <w:rPr>
                <w:rFonts w:hint="eastAsia"/>
                <w:b/>
                <w:color w:val="000000"/>
                <w:sz w:val="24"/>
              </w:rPr>
              <w:t xml:space="preserve">  </w:t>
            </w:r>
          </w:p>
        </w:tc>
        <w:tc>
          <w:tcPr>
            <w:tcW w:w="4782" w:type="dxa"/>
            <w:gridSpan w:val="4"/>
          </w:tcPr>
          <w:p w14:paraId="05756E05" w14:textId="77777777" w:rsidR="00723D4E" w:rsidRDefault="003E3E35">
            <w:pPr>
              <w:spacing w:beforeLines="50" w:before="120"/>
              <w:rPr>
                <w:color w:val="000000"/>
                <w:sz w:val="24"/>
                <w:u w:val="single"/>
              </w:rPr>
            </w:pPr>
            <w:r>
              <w:rPr>
                <w:rFonts w:hint="eastAsia"/>
                <w:color w:val="000000"/>
                <w:sz w:val="24"/>
                <w:u w:val="single"/>
              </w:rPr>
              <w:t>计算机科学与技术学院</w:t>
            </w:r>
            <w:r>
              <w:rPr>
                <w:rFonts w:hint="eastAsia"/>
                <w:color w:val="000000"/>
                <w:sz w:val="24"/>
                <w:u w:val="single"/>
              </w:rPr>
              <w:t>-</w:t>
            </w:r>
            <w:r>
              <w:rPr>
                <w:rFonts w:hint="eastAsia"/>
                <w:color w:val="000000"/>
                <w:sz w:val="24"/>
                <w:u w:val="single"/>
              </w:rPr>
              <w:t>软件工程专业</w:t>
            </w:r>
            <w:r>
              <w:rPr>
                <w:rFonts w:hint="eastAsia"/>
                <w:color w:val="000000"/>
                <w:sz w:val="24"/>
                <w:u w:val="single"/>
              </w:rPr>
              <w:t xml:space="preserve">   </w:t>
            </w:r>
          </w:p>
        </w:tc>
      </w:tr>
      <w:tr w:rsidR="00723D4E" w14:paraId="37A7210C" w14:textId="77777777">
        <w:trPr>
          <w:trHeight w:val="630"/>
        </w:trPr>
        <w:tc>
          <w:tcPr>
            <w:tcW w:w="6708" w:type="dxa"/>
            <w:gridSpan w:val="6"/>
          </w:tcPr>
          <w:p w14:paraId="7C8FE73E" w14:textId="77777777" w:rsidR="00723D4E" w:rsidRDefault="00723D4E">
            <w:pPr>
              <w:spacing w:beforeLines="50" w:before="120"/>
              <w:rPr>
                <w:b/>
                <w:color w:val="000000"/>
                <w:sz w:val="24"/>
                <w:u w:val="single"/>
              </w:rPr>
            </w:pPr>
          </w:p>
        </w:tc>
      </w:tr>
      <w:tr w:rsidR="00723D4E" w14:paraId="6569FF64" w14:textId="77777777">
        <w:trPr>
          <w:trHeight w:val="630"/>
        </w:trPr>
        <w:tc>
          <w:tcPr>
            <w:tcW w:w="1421" w:type="dxa"/>
          </w:tcPr>
          <w:p w14:paraId="21AB9603" w14:textId="77777777" w:rsidR="00723D4E" w:rsidRDefault="003E3E35">
            <w:pPr>
              <w:spacing w:beforeLines="50" w:before="120"/>
              <w:jc w:val="distribute"/>
              <w:rPr>
                <w:b/>
                <w:color w:val="000000"/>
                <w:sz w:val="24"/>
                <w:u w:val="single"/>
              </w:rPr>
            </w:pPr>
            <w:r>
              <w:rPr>
                <w:rFonts w:hint="eastAsia"/>
                <w:b/>
                <w:color w:val="000000"/>
                <w:sz w:val="24"/>
              </w:rPr>
              <w:t>指导教师：</w:t>
            </w:r>
            <w:r>
              <w:rPr>
                <w:rFonts w:hint="eastAsia"/>
                <w:b/>
                <w:color w:val="000000"/>
                <w:sz w:val="24"/>
                <w:u w:val="single"/>
              </w:rPr>
              <w:t xml:space="preserve">  </w:t>
            </w:r>
          </w:p>
        </w:tc>
        <w:tc>
          <w:tcPr>
            <w:tcW w:w="1536" w:type="dxa"/>
            <w:gridSpan w:val="2"/>
          </w:tcPr>
          <w:p w14:paraId="4EA6C3F6" w14:textId="77777777" w:rsidR="00723D4E" w:rsidRDefault="003E3E35">
            <w:pPr>
              <w:spacing w:beforeLines="50" w:before="120"/>
              <w:rPr>
                <w:color w:val="000000"/>
                <w:sz w:val="24"/>
                <w:u w:val="single"/>
              </w:rPr>
            </w:pPr>
            <w:r>
              <w:rPr>
                <w:rFonts w:hint="eastAsia"/>
                <w:color w:val="000000"/>
                <w:sz w:val="24"/>
                <w:u w:val="single"/>
              </w:rPr>
              <w:t xml:space="preserve">   </w:t>
            </w:r>
            <w:r>
              <w:rPr>
                <w:rFonts w:hint="eastAsia"/>
                <w:color w:val="000000"/>
                <w:sz w:val="24"/>
                <w:u w:val="single"/>
              </w:rPr>
              <w:t>聂兰顺</w:t>
            </w:r>
            <w:r>
              <w:rPr>
                <w:rFonts w:hint="eastAsia"/>
                <w:color w:val="000000"/>
                <w:sz w:val="24"/>
                <w:u w:val="single"/>
              </w:rPr>
              <w:t xml:space="preserve">         </w:t>
            </w:r>
          </w:p>
        </w:tc>
        <w:tc>
          <w:tcPr>
            <w:tcW w:w="1440" w:type="dxa"/>
            <w:gridSpan w:val="2"/>
          </w:tcPr>
          <w:p w14:paraId="6EB88A28" w14:textId="77777777" w:rsidR="00723D4E" w:rsidRDefault="003E3E35">
            <w:pPr>
              <w:spacing w:beforeLines="50" w:before="120"/>
              <w:jc w:val="distribute"/>
              <w:rPr>
                <w:b/>
                <w:color w:val="000000"/>
                <w:sz w:val="24"/>
                <w:u w:val="single"/>
              </w:rPr>
            </w:pPr>
            <w:r>
              <w:rPr>
                <w:rFonts w:hint="eastAsia"/>
                <w:b/>
                <w:color w:val="000000"/>
                <w:sz w:val="24"/>
              </w:rPr>
              <w:t>职称：</w:t>
            </w:r>
            <w:r>
              <w:rPr>
                <w:rFonts w:hint="eastAsia"/>
                <w:b/>
                <w:color w:val="000000"/>
                <w:sz w:val="24"/>
              </w:rPr>
              <w:t xml:space="preserve">  </w:t>
            </w:r>
          </w:p>
        </w:tc>
        <w:tc>
          <w:tcPr>
            <w:tcW w:w="2311" w:type="dxa"/>
          </w:tcPr>
          <w:p w14:paraId="38991FE9" w14:textId="77777777" w:rsidR="00723D4E" w:rsidRDefault="003E3E35">
            <w:pPr>
              <w:spacing w:beforeLines="50" w:before="120"/>
              <w:rPr>
                <w:color w:val="000000"/>
                <w:sz w:val="24"/>
                <w:u w:val="single"/>
              </w:rPr>
            </w:pPr>
            <w:r>
              <w:rPr>
                <w:rFonts w:hint="eastAsia"/>
                <w:color w:val="000000"/>
                <w:sz w:val="24"/>
                <w:u w:val="single"/>
              </w:rPr>
              <w:t xml:space="preserve">      </w:t>
            </w:r>
            <w:r>
              <w:rPr>
                <w:rFonts w:hint="eastAsia"/>
                <w:color w:val="000000"/>
                <w:sz w:val="24"/>
                <w:u w:val="single"/>
              </w:rPr>
              <w:t>副教授</w:t>
            </w:r>
            <w:r>
              <w:rPr>
                <w:rFonts w:hint="eastAsia"/>
                <w:color w:val="000000"/>
                <w:sz w:val="24"/>
                <w:u w:val="single"/>
              </w:rPr>
              <w:t xml:space="preserve">     </w:t>
            </w:r>
          </w:p>
        </w:tc>
      </w:tr>
      <w:tr w:rsidR="00723D4E" w14:paraId="2527B8E8" w14:textId="77777777">
        <w:trPr>
          <w:trHeight w:val="630"/>
        </w:trPr>
        <w:tc>
          <w:tcPr>
            <w:tcW w:w="1421" w:type="dxa"/>
          </w:tcPr>
          <w:p w14:paraId="2E777FB0" w14:textId="77777777" w:rsidR="00723D4E" w:rsidRDefault="003E3E35">
            <w:pPr>
              <w:spacing w:beforeLines="50" w:before="120"/>
              <w:jc w:val="distribute"/>
              <w:rPr>
                <w:b/>
                <w:color w:val="000000"/>
                <w:sz w:val="24"/>
              </w:rPr>
            </w:pPr>
            <w:r>
              <w:rPr>
                <w:rFonts w:hint="eastAsia"/>
                <w:b/>
                <w:color w:val="000000"/>
                <w:sz w:val="24"/>
              </w:rPr>
              <w:t>联系电话：</w:t>
            </w:r>
          </w:p>
        </w:tc>
        <w:tc>
          <w:tcPr>
            <w:tcW w:w="1536" w:type="dxa"/>
            <w:gridSpan w:val="2"/>
          </w:tcPr>
          <w:p w14:paraId="396A4D0B" w14:textId="77777777" w:rsidR="00723D4E" w:rsidRDefault="003E3E35">
            <w:pPr>
              <w:spacing w:beforeLines="50" w:before="120"/>
              <w:rPr>
                <w:color w:val="000000"/>
                <w:sz w:val="24"/>
                <w:u w:val="single"/>
              </w:rPr>
            </w:pPr>
            <w:r>
              <w:rPr>
                <w:color w:val="000000"/>
                <w:sz w:val="24"/>
                <w:u w:val="single"/>
              </w:rPr>
              <w:t>13945068547</w:t>
            </w:r>
            <w:r>
              <w:rPr>
                <w:rFonts w:hint="eastAsia"/>
                <w:color w:val="000000"/>
                <w:sz w:val="24"/>
                <w:u w:val="single"/>
              </w:rPr>
              <w:t xml:space="preserve">              </w:t>
            </w:r>
          </w:p>
        </w:tc>
        <w:tc>
          <w:tcPr>
            <w:tcW w:w="1440" w:type="dxa"/>
            <w:gridSpan w:val="2"/>
          </w:tcPr>
          <w:p w14:paraId="3E1A6B20" w14:textId="77777777" w:rsidR="00723D4E" w:rsidRDefault="003E3E35">
            <w:pPr>
              <w:spacing w:beforeLines="50" w:before="120"/>
              <w:jc w:val="distribute"/>
              <w:rPr>
                <w:b/>
                <w:color w:val="000000"/>
                <w:sz w:val="24"/>
              </w:rPr>
            </w:pPr>
            <w:r>
              <w:rPr>
                <w:rFonts w:hint="eastAsia"/>
                <w:b/>
                <w:color w:val="000000"/>
                <w:sz w:val="24"/>
              </w:rPr>
              <w:t>电子邮箱：</w:t>
            </w:r>
            <w:r>
              <w:rPr>
                <w:rFonts w:hint="eastAsia"/>
                <w:b/>
                <w:color w:val="000000"/>
                <w:sz w:val="24"/>
              </w:rPr>
              <w:t xml:space="preserve"> </w:t>
            </w:r>
          </w:p>
        </w:tc>
        <w:tc>
          <w:tcPr>
            <w:tcW w:w="2311" w:type="dxa"/>
          </w:tcPr>
          <w:p w14:paraId="168C7315" w14:textId="77777777" w:rsidR="00723D4E" w:rsidRDefault="003E3E35">
            <w:pPr>
              <w:spacing w:beforeLines="50" w:before="120"/>
              <w:rPr>
                <w:color w:val="000000"/>
                <w:sz w:val="24"/>
                <w:u w:val="single"/>
              </w:rPr>
            </w:pPr>
            <w:r>
              <w:rPr>
                <w:rFonts w:hint="eastAsia"/>
                <w:color w:val="000000"/>
                <w:sz w:val="24"/>
                <w:u w:val="single"/>
              </w:rPr>
              <w:t xml:space="preserve"> </w:t>
            </w:r>
            <w:r>
              <w:rPr>
                <w:color w:val="000000"/>
                <w:sz w:val="24"/>
                <w:u w:val="single"/>
              </w:rPr>
              <w:t>nls@hit.edu.cn</w:t>
            </w:r>
            <w:r>
              <w:rPr>
                <w:rFonts w:hint="eastAsia"/>
                <w:color w:val="000000"/>
                <w:sz w:val="24"/>
                <w:u w:val="single"/>
              </w:rPr>
              <w:t xml:space="preserve">    </w:t>
            </w:r>
          </w:p>
        </w:tc>
      </w:tr>
      <w:tr w:rsidR="00723D4E" w14:paraId="26318409" w14:textId="77777777">
        <w:trPr>
          <w:trHeight w:val="630"/>
        </w:trPr>
        <w:tc>
          <w:tcPr>
            <w:tcW w:w="1421" w:type="dxa"/>
          </w:tcPr>
          <w:p w14:paraId="7FED72AC" w14:textId="77777777" w:rsidR="00723D4E" w:rsidRDefault="003E3E35">
            <w:pPr>
              <w:spacing w:beforeLines="50" w:before="120"/>
              <w:jc w:val="distribute"/>
              <w:rPr>
                <w:b/>
                <w:color w:val="000000"/>
                <w:sz w:val="24"/>
                <w:u w:val="single"/>
              </w:rPr>
            </w:pPr>
            <w:r>
              <w:rPr>
                <w:rFonts w:hint="eastAsia"/>
                <w:b/>
                <w:color w:val="000000"/>
                <w:sz w:val="24"/>
              </w:rPr>
              <w:t>指导教师：</w:t>
            </w:r>
            <w:r>
              <w:rPr>
                <w:rFonts w:hint="eastAsia"/>
                <w:b/>
                <w:color w:val="000000"/>
                <w:sz w:val="24"/>
                <w:u w:val="single"/>
              </w:rPr>
              <w:t xml:space="preserve">  </w:t>
            </w:r>
          </w:p>
        </w:tc>
        <w:tc>
          <w:tcPr>
            <w:tcW w:w="1536" w:type="dxa"/>
            <w:gridSpan w:val="2"/>
          </w:tcPr>
          <w:p w14:paraId="53551AE2" w14:textId="77777777" w:rsidR="00723D4E" w:rsidRDefault="003E3E35">
            <w:pPr>
              <w:spacing w:beforeLines="50" w:before="120"/>
              <w:rPr>
                <w:color w:val="000000"/>
                <w:sz w:val="24"/>
                <w:u w:val="single"/>
              </w:rPr>
            </w:pPr>
            <w:r>
              <w:rPr>
                <w:rFonts w:hint="eastAsia"/>
                <w:color w:val="000000"/>
                <w:sz w:val="24"/>
                <w:u w:val="single"/>
              </w:rPr>
              <w:t xml:space="preserve">    </w:t>
            </w:r>
            <w:r>
              <w:rPr>
                <w:rFonts w:hint="eastAsia"/>
                <w:color w:val="000000"/>
                <w:sz w:val="24"/>
                <w:u w:val="single"/>
              </w:rPr>
              <w:t>刘劼</w:t>
            </w:r>
            <w:r>
              <w:rPr>
                <w:rFonts w:hint="eastAsia"/>
                <w:color w:val="000000"/>
                <w:sz w:val="24"/>
                <w:u w:val="single"/>
              </w:rPr>
              <w:t xml:space="preserve">        </w:t>
            </w:r>
          </w:p>
        </w:tc>
        <w:tc>
          <w:tcPr>
            <w:tcW w:w="1440" w:type="dxa"/>
            <w:gridSpan w:val="2"/>
          </w:tcPr>
          <w:p w14:paraId="02F5273F" w14:textId="77777777" w:rsidR="00723D4E" w:rsidRDefault="003E3E35">
            <w:pPr>
              <w:spacing w:beforeLines="50" w:before="120"/>
              <w:jc w:val="distribute"/>
              <w:rPr>
                <w:b/>
                <w:color w:val="000000"/>
                <w:sz w:val="24"/>
                <w:u w:val="single"/>
              </w:rPr>
            </w:pPr>
            <w:r>
              <w:rPr>
                <w:rFonts w:hint="eastAsia"/>
                <w:b/>
                <w:color w:val="000000"/>
                <w:sz w:val="24"/>
              </w:rPr>
              <w:t>职称：</w:t>
            </w:r>
            <w:r>
              <w:rPr>
                <w:rFonts w:hint="eastAsia"/>
                <w:b/>
                <w:color w:val="000000"/>
                <w:sz w:val="24"/>
              </w:rPr>
              <w:t xml:space="preserve">  </w:t>
            </w:r>
          </w:p>
        </w:tc>
        <w:tc>
          <w:tcPr>
            <w:tcW w:w="2311" w:type="dxa"/>
          </w:tcPr>
          <w:p w14:paraId="11EF58E2" w14:textId="77777777" w:rsidR="00723D4E" w:rsidRDefault="003E3E35">
            <w:pPr>
              <w:spacing w:beforeLines="50" w:before="120"/>
              <w:rPr>
                <w:color w:val="000000"/>
                <w:sz w:val="24"/>
                <w:u w:val="single"/>
              </w:rPr>
            </w:pPr>
            <w:r>
              <w:rPr>
                <w:rFonts w:hint="eastAsia"/>
                <w:color w:val="000000"/>
                <w:sz w:val="24"/>
                <w:u w:val="single"/>
              </w:rPr>
              <w:t xml:space="preserve">     </w:t>
            </w:r>
            <w:r>
              <w:rPr>
                <w:rFonts w:hint="eastAsia"/>
                <w:color w:val="000000"/>
                <w:sz w:val="24"/>
                <w:u w:val="single"/>
              </w:rPr>
              <w:t>教授</w:t>
            </w:r>
            <w:r>
              <w:rPr>
                <w:rFonts w:hint="eastAsia"/>
                <w:color w:val="000000"/>
                <w:sz w:val="24"/>
                <w:u w:val="single"/>
              </w:rPr>
              <w:t xml:space="preserve">      </w:t>
            </w:r>
          </w:p>
        </w:tc>
      </w:tr>
      <w:tr w:rsidR="00723D4E" w14:paraId="362BF23A" w14:textId="77777777">
        <w:trPr>
          <w:trHeight w:val="630"/>
        </w:trPr>
        <w:tc>
          <w:tcPr>
            <w:tcW w:w="1421" w:type="dxa"/>
          </w:tcPr>
          <w:p w14:paraId="54A32502" w14:textId="77777777" w:rsidR="00723D4E" w:rsidRDefault="003E3E35">
            <w:pPr>
              <w:spacing w:beforeLines="50" w:before="120"/>
              <w:jc w:val="distribute"/>
              <w:rPr>
                <w:b/>
                <w:color w:val="000000"/>
                <w:sz w:val="24"/>
              </w:rPr>
            </w:pPr>
            <w:r>
              <w:rPr>
                <w:rFonts w:hint="eastAsia"/>
                <w:b/>
                <w:color w:val="000000"/>
                <w:sz w:val="24"/>
              </w:rPr>
              <w:t>联系电话：</w:t>
            </w:r>
          </w:p>
        </w:tc>
        <w:tc>
          <w:tcPr>
            <w:tcW w:w="1536" w:type="dxa"/>
            <w:gridSpan w:val="2"/>
          </w:tcPr>
          <w:p w14:paraId="11CFB278" w14:textId="77777777" w:rsidR="00723D4E" w:rsidRDefault="003E3E35">
            <w:pPr>
              <w:spacing w:beforeLines="50" w:before="120"/>
              <w:rPr>
                <w:color w:val="000000"/>
                <w:sz w:val="24"/>
                <w:u w:val="single"/>
              </w:rPr>
            </w:pPr>
            <w:r>
              <w:rPr>
                <w:color w:val="000000"/>
                <w:sz w:val="24"/>
                <w:u w:val="single"/>
              </w:rPr>
              <w:t>13701022478</w:t>
            </w:r>
            <w:r>
              <w:rPr>
                <w:rFonts w:hint="eastAsia"/>
                <w:color w:val="000000"/>
                <w:sz w:val="24"/>
                <w:u w:val="single"/>
              </w:rPr>
              <w:t xml:space="preserve">              </w:t>
            </w:r>
          </w:p>
        </w:tc>
        <w:tc>
          <w:tcPr>
            <w:tcW w:w="1440" w:type="dxa"/>
            <w:gridSpan w:val="2"/>
          </w:tcPr>
          <w:p w14:paraId="67FE58EB" w14:textId="77777777" w:rsidR="00723D4E" w:rsidRDefault="003E3E35">
            <w:pPr>
              <w:spacing w:beforeLines="50" w:before="120"/>
              <w:jc w:val="distribute"/>
              <w:rPr>
                <w:b/>
                <w:color w:val="000000"/>
                <w:sz w:val="24"/>
              </w:rPr>
            </w:pPr>
            <w:r>
              <w:rPr>
                <w:rFonts w:hint="eastAsia"/>
                <w:b/>
                <w:color w:val="000000"/>
                <w:sz w:val="24"/>
              </w:rPr>
              <w:t>电子邮箱：</w:t>
            </w:r>
            <w:r>
              <w:rPr>
                <w:rFonts w:hint="eastAsia"/>
                <w:b/>
                <w:color w:val="000000"/>
                <w:sz w:val="24"/>
              </w:rPr>
              <w:t xml:space="preserve"> </w:t>
            </w:r>
          </w:p>
        </w:tc>
        <w:tc>
          <w:tcPr>
            <w:tcW w:w="2311" w:type="dxa"/>
          </w:tcPr>
          <w:p w14:paraId="23A61979" w14:textId="77777777" w:rsidR="00723D4E" w:rsidRDefault="003E3E35">
            <w:pPr>
              <w:spacing w:beforeLines="50" w:before="120"/>
              <w:rPr>
                <w:color w:val="000000"/>
                <w:sz w:val="24"/>
                <w:u w:val="single"/>
              </w:rPr>
            </w:pPr>
            <w:r>
              <w:rPr>
                <w:rFonts w:hint="eastAsia"/>
                <w:color w:val="000000"/>
                <w:sz w:val="24"/>
                <w:u w:val="single"/>
              </w:rPr>
              <w:t xml:space="preserve"> </w:t>
            </w:r>
            <w:r>
              <w:rPr>
                <w:color w:val="000000"/>
                <w:sz w:val="24"/>
                <w:u w:val="single"/>
              </w:rPr>
              <w:t>jieliu@hit.edu.cn</w:t>
            </w:r>
            <w:r>
              <w:rPr>
                <w:rFonts w:hint="eastAsia"/>
                <w:color w:val="000000"/>
                <w:sz w:val="24"/>
                <w:u w:val="single"/>
              </w:rPr>
              <w:t xml:space="preserve">  </w:t>
            </w:r>
          </w:p>
        </w:tc>
      </w:tr>
      <w:tr w:rsidR="00723D4E" w14:paraId="78AD1CDA" w14:textId="77777777">
        <w:trPr>
          <w:trHeight w:val="630"/>
        </w:trPr>
        <w:tc>
          <w:tcPr>
            <w:tcW w:w="1926" w:type="dxa"/>
            <w:gridSpan w:val="2"/>
          </w:tcPr>
          <w:p w14:paraId="4EF8688C" w14:textId="77777777" w:rsidR="00723D4E" w:rsidRDefault="003E3E35">
            <w:pPr>
              <w:spacing w:beforeLines="50" w:before="120"/>
              <w:jc w:val="distribute"/>
              <w:rPr>
                <w:b/>
                <w:color w:val="000000"/>
                <w:sz w:val="24"/>
              </w:rPr>
            </w:pPr>
            <w:r>
              <w:rPr>
                <w:rFonts w:hint="eastAsia"/>
                <w:b/>
                <w:color w:val="000000"/>
                <w:sz w:val="24"/>
              </w:rPr>
              <w:t>院系及专业：</w:t>
            </w:r>
            <w:r>
              <w:rPr>
                <w:rFonts w:hint="eastAsia"/>
                <w:b/>
                <w:color w:val="000000"/>
                <w:sz w:val="24"/>
              </w:rPr>
              <w:t xml:space="preserve">      </w:t>
            </w:r>
          </w:p>
        </w:tc>
        <w:tc>
          <w:tcPr>
            <w:tcW w:w="4782" w:type="dxa"/>
            <w:gridSpan w:val="4"/>
          </w:tcPr>
          <w:p w14:paraId="2ACF95A8" w14:textId="77777777" w:rsidR="00723D4E" w:rsidRDefault="003E3E35">
            <w:pPr>
              <w:spacing w:beforeLines="50" w:before="120"/>
              <w:rPr>
                <w:color w:val="000000"/>
                <w:sz w:val="24"/>
                <w:u w:val="single"/>
              </w:rPr>
            </w:pPr>
            <w:r>
              <w:rPr>
                <w:rFonts w:hint="eastAsia"/>
                <w:color w:val="000000"/>
                <w:sz w:val="24"/>
                <w:u w:val="single"/>
              </w:rPr>
              <w:t xml:space="preserve"> </w:t>
            </w:r>
            <w:r>
              <w:rPr>
                <w:rFonts w:hint="eastAsia"/>
                <w:color w:val="000000"/>
                <w:sz w:val="24"/>
                <w:u w:val="single"/>
              </w:rPr>
              <w:t>计算机科学与技术学院</w:t>
            </w:r>
            <w:r>
              <w:rPr>
                <w:rFonts w:hint="eastAsia"/>
                <w:color w:val="000000"/>
                <w:sz w:val="24"/>
                <w:u w:val="single"/>
              </w:rPr>
              <w:t>-</w:t>
            </w:r>
            <w:r>
              <w:rPr>
                <w:rFonts w:hint="eastAsia"/>
                <w:color w:val="000000"/>
                <w:sz w:val="24"/>
                <w:u w:val="single"/>
              </w:rPr>
              <w:t>物联网工程</w:t>
            </w:r>
            <w:r>
              <w:rPr>
                <w:rFonts w:hint="eastAsia"/>
                <w:color w:val="000000"/>
                <w:sz w:val="24"/>
                <w:u w:val="single"/>
              </w:rPr>
              <w:t xml:space="preserve">    </w:t>
            </w:r>
          </w:p>
        </w:tc>
      </w:tr>
    </w:tbl>
    <w:p w14:paraId="2438DAB2" w14:textId="77777777" w:rsidR="00723D4E" w:rsidRDefault="00723D4E">
      <w:pPr>
        <w:pStyle w:val="a4"/>
        <w:jc w:val="center"/>
        <w:rPr>
          <w:b/>
          <w:color w:val="000000"/>
          <w:sz w:val="36"/>
          <w:szCs w:val="36"/>
        </w:rPr>
      </w:pPr>
    </w:p>
    <w:p w14:paraId="342AB01D" w14:textId="77777777" w:rsidR="00723D4E" w:rsidRDefault="00723D4E">
      <w:pPr>
        <w:rPr>
          <w:b/>
          <w:color w:val="000000"/>
        </w:rPr>
      </w:pPr>
    </w:p>
    <w:p w14:paraId="64B30D05" w14:textId="77777777" w:rsidR="00723D4E" w:rsidRDefault="00723D4E">
      <w:pPr>
        <w:rPr>
          <w:b/>
          <w:color w:val="000000"/>
        </w:rPr>
      </w:pPr>
    </w:p>
    <w:p w14:paraId="44075368" w14:textId="77777777" w:rsidR="00723D4E" w:rsidRDefault="00723D4E">
      <w:pPr>
        <w:rPr>
          <w:b/>
          <w:color w:val="000000"/>
        </w:rPr>
      </w:pPr>
    </w:p>
    <w:p w14:paraId="68178768" w14:textId="77777777" w:rsidR="00723D4E" w:rsidRDefault="00723D4E">
      <w:pPr>
        <w:jc w:val="center"/>
        <w:rPr>
          <w:rFonts w:ascii="宋体"/>
          <w:b/>
          <w:color w:val="000000"/>
          <w:sz w:val="24"/>
        </w:rPr>
      </w:pPr>
    </w:p>
    <w:p w14:paraId="69B29DAF" w14:textId="77777777" w:rsidR="00723D4E" w:rsidRDefault="00723D4E">
      <w:pPr>
        <w:jc w:val="center"/>
        <w:rPr>
          <w:rFonts w:ascii="宋体"/>
          <w:b/>
          <w:color w:val="000000"/>
          <w:sz w:val="24"/>
        </w:rPr>
      </w:pPr>
    </w:p>
    <w:p w14:paraId="04583AEA" w14:textId="77777777" w:rsidR="00723D4E" w:rsidRDefault="00723D4E">
      <w:pPr>
        <w:jc w:val="center"/>
        <w:rPr>
          <w:rFonts w:ascii="宋体"/>
          <w:b/>
          <w:color w:val="000000"/>
          <w:sz w:val="24"/>
        </w:rPr>
      </w:pPr>
    </w:p>
    <w:p w14:paraId="47D8CB8B" w14:textId="77777777" w:rsidR="00723D4E" w:rsidRDefault="00723D4E">
      <w:pPr>
        <w:jc w:val="center"/>
        <w:rPr>
          <w:rFonts w:ascii="宋体"/>
          <w:b/>
          <w:color w:val="000000"/>
          <w:sz w:val="24"/>
        </w:rPr>
      </w:pPr>
    </w:p>
    <w:p w14:paraId="63057799" w14:textId="77777777" w:rsidR="00723D4E" w:rsidRDefault="00723D4E">
      <w:pPr>
        <w:jc w:val="center"/>
        <w:rPr>
          <w:rFonts w:ascii="宋体"/>
          <w:b/>
          <w:color w:val="000000"/>
          <w:sz w:val="24"/>
        </w:rPr>
      </w:pPr>
    </w:p>
    <w:p w14:paraId="63CA1C32" w14:textId="77777777" w:rsidR="00723D4E" w:rsidRDefault="00723D4E">
      <w:pPr>
        <w:jc w:val="center"/>
        <w:rPr>
          <w:rFonts w:ascii="宋体"/>
          <w:b/>
          <w:color w:val="000000"/>
          <w:sz w:val="24"/>
        </w:rPr>
      </w:pPr>
    </w:p>
    <w:p w14:paraId="5BA88E6B" w14:textId="77777777" w:rsidR="00723D4E" w:rsidRDefault="00723D4E">
      <w:pPr>
        <w:jc w:val="center"/>
        <w:rPr>
          <w:rFonts w:ascii="宋体"/>
          <w:b/>
          <w:color w:val="000000"/>
          <w:sz w:val="24"/>
        </w:rPr>
      </w:pPr>
    </w:p>
    <w:p w14:paraId="6C6C7A0E" w14:textId="77777777" w:rsidR="00723D4E" w:rsidRDefault="00723D4E">
      <w:pPr>
        <w:jc w:val="center"/>
        <w:rPr>
          <w:rFonts w:ascii="宋体"/>
          <w:b/>
          <w:color w:val="000000"/>
          <w:sz w:val="24"/>
        </w:rPr>
      </w:pPr>
    </w:p>
    <w:p w14:paraId="18936D77" w14:textId="77777777" w:rsidR="00723D4E" w:rsidRDefault="00723D4E">
      <w:pPr>
        <w:jc w:val="center"/>
        <w:rPr>
          <w:rFonts w:ascii="宋体"/>
          <w:b/>
          <w:color w:val="000000"/>
          <w:sz w:val="24"/>
        </w:rPr>
      </w:pPr>
    </w:p>
    <w:p w14:paraId="6ADB23CD" w14:textId="77777777" w:rsidR="00723D4E" w:rsidRDefault="00723D4E">
      <w:pPr>
        <w:jc w:val="center"/>
        <w:rPr>
          <w:rFonts w:ascii="宋体"/>
          <w:b/>
          <w:color w:val="000000"/>
          <w:sz w:val="24"/>
        </w:rPr>
      </w:pPr>
    </w:p>
    <w:p w14:paraId="73F96ACD" w14:textId="77777777" w:rsidR="00723D4E" w:rsidRDefault="00723D4E">
      <w:pPr>
        <w:jc w:val="center"/>
        <w:rPr>
          <w:rFonts w:ascii="宋体"/>
          <w:b/>
          <w:color w:val="000000"/>
          <w:sz w:val="24"/>
        </w:rPr>
      </w:pPr>
    </w:p>
    <w:p w14:paraId="42833A13" w14:textId="77777777" w:rsidR="00723D4E" w:rsidRDefault="00723D4E">
      <w:pPr>
        <w:jc w:val="center"/>
        <w:rPr>
          <w:rFonts w:ascii="宋体"/>
          <w:b/>
          <w:color w:val="000000"/>
          <w:sz w:val="24"/>
        </w:rPr>
      </w:pPr>
    </w:p>
    <w:p w14:paraId="3F57D1A1" w14:textId="77777777" w:rsidR="00723D4E" w:rsidRDefault="00723D4E">
      <w:pPr>
        <w:jc w:val="center"/>
        <w:rPr>
          <w:rFonts w:ascii="宋体"/>
          <w:b/>
          <w:color w:val="000000"/>
          <w:sz w:val="24"/>
        </w:rPr>
      </w:pPr>
    </w:p>
    <w:p w14:paraId="2711E874" w14:textId="77777777" w:rsidR="00723D4E" w:rsidRDefault="00723D4E">
      <w:pPr>
        <w:jc w:val="center"/>
        <w:rPr>
          <w:rFonts w:ascii="宋体"/>
          <w:b/>
          <w:color w:val="000000"/>
          <w:sz w:val="24"/>
        </w:rPr>
      </w:pPr>
    </w:p>
    <w:p w14:paraId="750F713F" w14:textId="77777777" w:rsidR="00723D4E" w:rsidRDefault="003E3E35">
      <w:pPr>
        <w:jc w:val="center"/>
        <w:rPr>
          <w:rFonts w:ascii="宋体"/>
          <w:b/>
          <w:color w:val="000000"/>
          <w:sz w:val="24"/>
        </w:rPr>
      </w:pPr>
      <w:r>
        <w:rPr>
          <w:rFonts w:ascii="宋体" w:hint="eastAsia"/>
          <w:b/>
          <w:color w:val="000000"/>
          <w:sz w:val="24"/>
        </w:rPr>
        <w:t>哈尔滨工业大学本科生院制</w:t>
      </w:r>
    </w:p>
    <w:p w14:paraId="6C78662F" w14:textId="77777777" w:rsidR="00723D4E" w:rsidRPr="00C25BCE" w:rsidRDefault="003E3E35" w:rsidP="00C25BCE">
      <w:pPr>
        <w:jc w:val="center"/>
        <w:rPr>
          <w:rFonts w:ascii="宋体"/>
          <w:b/>
          <w:color w:val="000000"/>
          <w:sz w:val="24"/>
        </w:rPr>
      </w:pPr>
      <w:r>
        <w:rPr>
          <w:rFonts w:ascii="宋体" w:hint="eastAsia"/>
          <w:b/>
          <w:color w:val="000000"/>
          <w:sz w:val="24"/>
        </w:rPr>
        <w:t>填表日期：   2019   年   10  月   8  日</w:t>
      </w:r>
    </w:p>
    <w:p w14:paraId="61F51348" w14:textId="77777777" w:rsidR="00723D4E" w:rsidRDefault="003E3E35">
      <w:pPr>
        <w:rPr>
          <w:b/>
          <w:bCs/>
          <w:sz w:val="24"/>
        </w:rPr>
      </w:pPr>
      <w:r>
        <w:rPr>
          <w:rFonts w:hint="eastAsia"/>
          <w:b/>
          <w:bCs/>
          <w:sz w:val="24"/>
        </w:rPr>
        <w:lastRenderedPageBreak/>
        <w:t>一、课题组成员：</w:t>
      </w:r>
      <w:r>
        <w:rPr>
          <w:rFonts w:hint="eastAsia"/>
          <w:bCs/>
          <w:sz w:val="24"/>
        </w:rPr>
        <w:t>（包括项目负责人、按顺序）</w:t>
      </w:r>
    </w:p>
    <w:tbl>
      <w:tblPr>
        <w:tblpPr w:leftFromText="180" w:rightFromText="180" w:vertAnchor="text" w:horzAnchor="margin" w:tblpY="17"/>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6"/>
        <w:gridCol w:w="584"/>
        <w:gridCol w:w="2183"/>
        <w:gridCol w:w="975"/>
        <w:gridCol w:w="1410"/>
        <w:gridCol w:w="2260"/>
        <w:gridCol w:w="1251"/>
      </w:tblGrid>
      <w:tr w:rsidR="00723D4E" w14:paraId="6DDB468A" w14:textId="77777777">
        <w:trPr>
          <w:trHeight w:val="413"/>
        </w:trPr>
        <w:tc>
          <w:tcPr>
            <w:tcW w:w="966" w:type="dxa"/>
            <w:tcBorders>
              <w:top w:val="single" w:sz="4" w:space="0" w:color="auto"/>
              <w:left w:val="single" w:sz="8" w:space="0" w:color="000000"/>
              <w:bottom w:val="single" w:sz="4" w:space="0" w:color="000000"/>
              <w:right w:val="single" w:sz="4" w:space="0" w:color="000000"/>
            </w:tcBorders>
            <w:vAlign w:val="center"/>
          </w:tcPr>
          <w:p w14:paraId="11F194E4" w14:textId="77777777" w:rsidR="00723D4E" w:rsidRDefault="003E3E35">
            <w:pPr>
              <w:spacing w:line="357" w:lineRule="atLeast"/>
              <w:jc w:val="center"/>
              <w:rPr>
                <w:color w:val="000000"/>
                <w:sz w:val="31"/>
                <w:u w:color="000000"/>
              </w:rPr>
            </w:pPr>
            <w:r>
              <w:rPr>
                <w:rFonts w:hint="eastAsia"/>
              </w:rPr>
              <w:t>姓名</w:t>
            </w:r>
          </w:p>
        </w:tc>
        <w:tc>
          <w:tcPr>
            <w:tcW w:w="584" w:type="dxa"/>
            <w:tcBorders>
              <w:top w:val="single" w:sz="4" w:space="0" w:color="auto"/>
              <w:left w:val="single" w:sz="4" w:space="0" w:color="auto"/>
              <w:bottom w:val="single" w:sz="4" w:space="0" w:color="000000"/>
              <w:right w:val="single" w:sz="4" w:space="0" w:color="000000"/>
            </w:tcBorders>
            <w:vAlign w:val="center"/>
          </w:tcPr>
          <w:p w14:paraId="7BE9993C" w14:textId="77777777" w:rsidR="00723D4E" w:rsidRDefault="003E3E35">
            <w:pPr>
              <w:spacing w:line="357" w:lineRule="atLeast"/>
              <w:jc w:val="center"/>
              <w:rPr>
                <w:color w:val="000000"/>
                <w:sz w:val="31"/>
                <w:u w:color="000000"/>
              </w:rPr>
            </w:pPr>
            <w:r>
              <w:rPr>
                <w:rFonts w:hint="eastAsia"/>
              </w:rPr>
              <w:t>性别</w:t>
            </w:r>
          </w:p>
        </w:tc>
        <w:tc>
          <w:tcPr>
            <w:tcW w:w="2183" w:type="dxa"/>
            <w:tcBorders>
              <w:top w:val="single" w:sz="4" w:space="0" w:color="auto"/>
              <w:left w:val="single" w:sz="4" w:space="0" w:color="auto"/>
              <w:bottom w:val="single" w:sz="4" w:space="0" w:color="000000"/>
              <w:right w:val="single" w:sz="4" w:space="0" w:color="000000"/>
            </w:tcBorders>
            <w:vAlign w:val="center"/>
          </w:tcPr>
          <w:p w14:paraId="4BA88BA8" w14:textId="77777777" w:rsidR="00723D4E" w:rsidRDefault="003E3E35">
            <w:pPr>
              <w:spacing w:line="357" w:lineRule="atLeast"/>
              <w:jc w:val="center"/>
            </w:pPr>
            <w:r>
              <w:rPr>
                <w:rFonts w:hint="eastAsia"/>
              </w:rPr>
              <w:t>所在院</w:t>
            </w:r>
          </w:p>
        </w:tc>
        <w:tc>
          <w:tcPr>
            <w:tcW w:w="975" w:type="dxa"/>
            <w:tcBorders>
              <w:top w:val="single" w:sz="4" w:space="0" w:color="auto"/>
              <w:left w:val="single" w:sz="4" w:space="0" w:color="auto"/>
              <w:bottom w:val="single" w:sz="4" w:space="0" w:color="000000"/>
              <w:right w:val="single" w:sz="4" w:space="0" w:color="auto"/>
            </w:tcBorders>
            <w:vAlign w:val="center"/>
          </w:tcPr>
          <w:p w14:paraId="1C02856C" w14:textId="77777777" w:rsidR="00723D4E" w:rsidRDefault="003E3E35">
            <w:pPr>
              <w:spacing w:line="357" w:lineRule="atLeast"/>
              <w:jc w:val="center"/>
            </w:pPr>
            <w:r>
              <w:rPr>
                <w:rFonts w:hint="eastAsia"/>
              </w:rPr>
              <w:t>年级</w:t>
            </w:r>
          </w:p>
        </w:tc>
        <w:tc>
          <w:tcPr>
            <w:tcW w:w="1410" w:type="dxa"/>
            <w:tcBorders>
              <w:top w:val="single" w:sz="4" w:space="0" w:color="auto"/>
              <w:left w:val="single" w:sz="4" w:space="0" w:color="auto"/>
              <w:bottom w:val="single" w:sz="4" w:space="0" w:color="000000"/>
              <w:right w:val="single" w:sz="4" w:space="0" w:color="000000"/>
            </w:tcBorders>
            <w:vAlign w:val="center"/>
          </w:tcPr>
          <w:p w14:paraId="27C54E76" w14:textId="77777777" w:rsidR="00723D4E" w:rsidRDefault="003E3E35">
            <w:pPr>
              <w:spacing w:line="357" w:lineRule="atLeast"/>
              <w:jc w:val="center"/>
            </w:pPr>
            <w:r>
              <w:rPr>
                <w:rFonts w:hint="eastAsia"/>
              </w:rPr>
              <w:t>学号</w:t>
            </w:r>
          </w:p>
        </w:tc>
        <w:tc>
          <w:tcPr>
            <w:tcW w:w="2260" w:type="dxa"/>
            <w:tcBorders>
              <w:top w:val="single" w:sz="4" w:space="0" w:color="auto"/>
              <w:left w:val="single" w:sz="4" w:space="0" w:color="auto"/>
              <w:bottom w:val="single" w:sz="4" w:space="0" w:color="000000"/>
              <w:right w:val="single" w:sz="4" w:space="0" w:color="auto"/>
            </w:tcBorders>
            <w:vAlign w:val="center"/>
          </w:tcPr>
          <w:p w14:paraId="575FD09E" w14:textId="77777777" w:rsidR="00723D4E" w:rsidRDefault="003E3E35">
            <w:pPr>
              <w:spacing w:line="357" w:lineRule="atLeast"/>
              <w:jc w:val="center"/>
            </w:pPr>
            <w:r>
              <w:rPr>
                <w:rFonts w:hint="eastAsia"/>
              </w:rPr>
              <w:t>身份证号</w:t>
            </w:r>
          </w:p>
        </w:tc>
        <w:tc>
          <w:tcPr>
            <w:tcW w:w="1251" w:type="dxa"/>
            <w:tcBorders>
              <w:top w:val="single" w:sz="4" w:space="0" w:color="auto"/>
              <w:left w:val="single" w:sz="4" w:space="0" w:color="auto"/>
              <w:bottom w:val="single" w:sz="4" w:space="0" w:color="000000"/>
              <w:right w:val="single" w:sz="8" w:space="0" w:color="000000"/>
            </w:tcBorders>
            <w:vAlign w:val="center"/>
          </w:tcPr>
          <w:p w14:paraId="11D32FBE" w14:textId="77777777" w:rsidR="00723D4E" w:rsidRDefault="003E3E35">
            <w:pPr>
              <w:spacing w:line="357" w:lineRule="atLeast"/>
              <w:jc w:val="center"/>
            </w:pPr>
            <w:r>
              <w:rPr>
                <w:rFonts w:hint="eastAsia"/>
              </w:rPr>
              <w:t>本人签名</w:t>
            </w:r>
          </w:p>
        </w:tc>
      </w:tr>
      <w:tr w:rsidR="00723D4E" w14:paraId="081E14ED" w14:textId="77777777">
        <w:trPr>
          <w:trHeight w:val="413"/>
        </w:trPr>
        <w:tc>
          <w:tcPr>
            <w:tcW w:w="966" w:type="dxa"/>
            <w:tcBorders>
              <w:top w:val="single" w:sz="4" w:space="0" w:color="auto"/>
              <w:left w:val="single" w:sz="8" w:space="0" w:color="000000"/>
              <w:bottom w:val="single" w:sz="4" w:space="0" w:color="000000"/>
              <w:right w:val="single" w:sz="4" w:space="0" w:color="000000"/>
            </w:tcBorders>
          </w:tcPr>
          <w:p w14:paraId="102E1705" w14:textId="77777777" w:rsidR="00723D4E" w:rsidRDefault="003E3E35">
            <w:pPr>
              <w:jc w:val="center"/>
            </w:pPr>
            <w:r>
              <w:rPr>
                <w:rFonts w:hint="eastAsia"/>
              </w:rPr>
              <w:t>郭茁宁</w:t>
            </w:r>
          </w:p>
        </w:tc>
        <w:tc>
          <w:tcPr>
            <w:tcW w:w="584" w:type="dxa"/>
            <w:tcBorders>
              <w:top w:val="single" w:sz="4" w:space="0" w:color="auto"/>
              <w:left w:val="single" w:sz="4" w:space="0" w:color="auto"/>
              <w:bottom w:val="single" w:sz="4" w:space="0" w:color="000000"/>
              <w:right w:val="single" w:sz="4" w:space="0" w:color="000000"/>
            </w:tcBorders>
          </w:tcPr>
          <w:p w14:paraId="5335CA18" w14:textId="77777777" w:rsidR="00723D4E" w:rsidRDefault="003E3E35">
            <w:pPr>
              <w:jc w:val="center"/>
            </w:pPr>
            <w:r>
              <w:rPr>
                <w:rFonts w:hint="eastAsia"/>
              </w:rPr>
              <w:t>男</w:t>
            </w:r>
          </w:p>
        </w:tc>
        <w:tc>
          <w:tcPr>
            <w:tcW w:w="2183" w:type="dxa"/>
            <w:tcBorders>
              <w:top w:val="single" w:sz="4" w:space="0" w:color="auto"/>
              <w:left w:val="single" w:sz="4" w:space="0" w:color="auto"/>
              <w:bottom w:val="single" w:sz="4" w:space="0" w:color="auto"/>
              <w:right w:val="single" w:sz="4" w:space="0" w:color="000000"/>
            </w:tcBorders>
          </w:tcPr>
          <w:p w14:paraId="5196EC29" w14:textId="77777777" w:rsidR="00723D4E" w:rsidRDefault="003E3E35">
            <w:pPr>
              <w:jc w:val="center"/>
            </w:pPr>
            <w:r>
              <w:rPr>
                <w:rFonts w:hint="eastAsia"/>
              </w:rPr>
              <w:t>计算机科学与技术学院</w:t>
            </w:r>
          </w:p>
        </w:tc>
        <w:tc>
          <w:tcPr>
            <w:tcW w:w="975" w:type="dxa"/>
            <w:tcBorders>
              <w:top w:val="single" w:sz="4" w:space="0" w:color="auto"/>
              <w:left w:val="single" w:sz="4" w:space="0" w:color="auto"/>
              <w:bottom w:val="single" w:sz="4" w:space="0" w:color="000000"/>
              <w:right w:val="single" w:sz="4" w:space="0" w:color="auto"/>
            </w:tcBorders>
          </w:tcPr>
          <w:p w14:paraId="25EEBAE3" w14:textId="77777777" w:rsidR="00723D4E" w:rsidRDefault="003E3E35">
            <w:pPr>
              <w:jc w:val="center"/>
            </w:pPr>
            <w:r>
              <w:rPr>
                <w:rFonts w:hint="eastAsia"/>
              </w:rPr>
              <w:t>大二</w:t>
            </w:r>
          </w:p>
        </w:tc>
        <w:tc>
          <w:tcPr>
            <w:tcW w:w="1410" w:type="dxa"/>
            <w:tcBorders>
              <w:top w:val="single" w:sz="4" w:space="0" w:color="auto"/>
              <w:left w:val="single" w:sz="4" w:space="0" w:color="auto"/>
              <w:bottom w:val="single" w:sz="4" w:space="0" w:color="auto"/>
              <w:right w:val="single" w:sz="4" w:space="0" w:color="000000"/>
            </w:tcBorders>
          </w:tcPr>
          <w:p w14:paraId="52844FB6" w14:textId="77777777" w:rsidR="00723D4E" w:rsidRDefault="003E3E35">
            <w:pPr>
              <w:jc w:val="center"/>
            </w:pPr>
            <w:r>
              <w:rPr>
                <w:rFonts w:hint="eastAsia"/>
              </w:rPr>
              <w:t>1183710109</w:t>
            </w:r>
          </w:p>
        </w:tc>
        <w:tc>
          <w:tcPr>
            <w:tcW w:w="2260" w:type="dxa"/>
            <w:tcBorders>
              <w:top w:val="single" w:sz="4" w:space="0" w:color="auto"/>
              <w:left w:val="single" w:sz="4" w:space="0" w:color="auto"/>
              <w:bottom w:val="single" w:sz="4" w:space="0" w:color="000000"/>
              <w:right w:val="single" w:sz="4" w:space="0" w:color="auto"/>
            </w:tcBorders>
          </w:tcPr>
          <w:p w14:paraId="38F2CA44" w14:textId="77777777" w:rsidR="00723D4E" w:rsidRDefault="003E3E35">
            <w:pPr>
              <w:jc w:val="center"/>
            </w:pPr>
            <w:r>
              <w:rPr>
                <w:rFonts w:hint="eastAsia"/>
              </w:rPr>
              <w:t>350581200004173518</w:t>
            </w:r>
          </w:p>
        </w:tc>
        <w:tc>
          <w:tcPr>
            <w:tcW w:w="1251" w:type="dxa"/>
            <w:tcBorders>
              <w:top w:val="single" w:sz="4" w:space="0" w:color="auto"/>
              <w:left w:val="single" w:sz="4" w:space="0" w:color="auto"/>
              <w:bottom w:val="single" w:sz="4" w:space="0" w:color="000000"/>
              <w:right w:val="single" w:sz="8" w:space="0" w:color="000000"/>
            </w:tcBorders>
          </w:tcPr>
          <w:p w14:paraId="554661AD" w14:textId="77777777" w:rsidR="00723D4E" w:rsidRDefault="00723D4E">
            <w:pPr>
              <w:jc w:val="center"/>
            </w:pPr>
          </w:p>
        </w:tc>
      </w:tr>
      <w:tr w:rsidR="00723D4E" w14:paraId="57AE0B9C" w14:textId="77777777">
        <w:trPr>
          <w:trHeight w:val="413"/>
        </w:trPr>
        <w:tc>
          <w:tcPr>
            <w:tcW w:w="966" w:type="dxa"/>
            <w:tcBorders>
              <w:top w:val="single" w:sz="4" w:space="0" w:color="auto"/>
              <w:left w:val="single" w:sz="8" w:space="0" w:color="000000"/>
              <w:bottom w:val="single" w:sz="4" w:space="0" w:color="000000"/>
              <w:right w:val="single" w:sz="4" w:space="0" w:color="000000"/>
            </w:tcBorders>
          </w:tcPr>
          <w:p w14:paraId="05156ADE" w14:textId="77777777" w:rsidR="00723D4E" w:rsidRDefault="003E3E35">
            <w:pPr>
              <w:jc w:val="center"/>
            </w:pPr>
            <w:r>
              <w:rPr>
                <w:rFonts w:hint="eastAsia"/>
              </w:rPr>
              <w:t>林亦宁</w:t>
            </w:r>
          </w:p>
        </w:tc>
        <w:tc>
          <w:tcPr>
            <w:tcW w:w="584" w:type="dxa"/>
            <w:tcBorders>
              <w:top w:val="single" w:sz="4" w:space="0" w:color="auto"/>
              <w:left w:val="single" w:sz="4" w:space="0" w:color="auto"/>
              <w:bottom w:val="single" w:sz="4" w:space="0" w:color="000000"/>
              <w:right w:val="single" w:sz="4" w:space="0" w:color="000000"/>
            </w:tcBorders>
          </w:tcPr>
          <w:p w14:paraId="21B184EB" w14:textId="77777777" w:rsidR="00723D4E" w:rsidRDefault="003E3E35">
            <w:pPr>
              <w:jc w:val="center"/>
            </w:pPr>
            <w:r>
              <w:rPr>
                <w:rFonts w:hint="eastAsia"/>
              </w:rPr>
              <w:t>女</w:t>
            </w:r>
          </w:p>
        </w:tc>
        <w:tc>
          <w:tcPr>
            <w:tcW w:w="2183" w:type="dxa"/>
            <w:tcBorders>
              <w:top w:val="single" w:sz="4" w:space="0" w:color="auto"/>
              <w:left w:val="single" w:sz="4" w:space="0" w:color="auto"/>
              <w:bottom w:val="single" w:sz="4" w:space="0" w:color="000000"/>
              <w:right w:val="single" w:sz="4" w:space="0" w:color="000000"/>
            </w:tcBorders>
          </w:tcPr>
          <w:p w14:paraId="3244DCAD" w14:textId="77777777" w:rsidR="00723D4E" w:rsidRDefault="003E3E35">
            <w:pPr>
              <w:jc w:val="center"/>
            </w:pPr>
            <w:r>
              <w:rPr>
                <w:rFonts w:hint="eastAsia"/>
              </w:rPr>
              <w:t>电子信息与工程学院</w:t>
            </w:r>
          </w:p>
        </w:tc>
        <w:tc>
          <w:tcPr>
            <w:tcW w:w="975" w:type="dxa"/>
            <w:tcBorders>
              <w:top w:val="single" w:sz="4" w:space="0" w:color="auto"/>
              <w:left w:val="single" w:sz="4" w:space="0" w:color="auto"/>
              <w:bottom w:val="single" w:sz="4" w:space="0" w:color="000000"/>
              <w:right w:val="single" w:sz="4" w:space="0" w:color="auto"/>
            </w:tcBorders>
          </w:tcPr>
          <w:p w14:paraId="16D2A042" w14:textId="77777777" w:rsidR="00723D4E" w:rsidRDefault="003E3E35">
            <w:pPr>
              <w:jc w:val="center"/>
            </w:pPr>
            <w:r>
              <w:rPr>
                <w:rFonts w:hint="eastAsia"/>
              </w:rPr>
              <w:t>大二</w:t>
            </w:r>
          </w:p>
        </w:tc>
        <w:tc>
          <w:tcPr>
            <w:tcW w:w="1410" w:type="dxa"/>
            <w:tcBorders>
              <w:top w:val="single" w:sz="4" w:space="0" w:color="auto"/>
              <w:left w:val="single" w:sz="4" w:space="0" w:color="auto"/>
              <w:bottom w:val="single" w:sz="4" w:space="0" w:color="000000"/>
              <w:right w:val="single" w:sz="4" w:space="0" w:color="000000"/>
            </w:tcBorders>
          </w:tcPr>
          <w:p w14:paraId="295ABB6D" w14:textId="77777777" w:rsidR="00723D4E" w:rsidRDefault="003E3E35">
            <w:pPr>
              <w:jc w:val="center"/>
            </w:pPr>
            <w:r>
              <w:rPr>
                <w:rFonts w:hint="eastAsia"/>
              </w:rPr>
              <w:t>1180500806</w:t>
            </w:r>
          </w:p>
        </w:tc>
        <w:tc>
          <w:tcPr>
            <w:tcW w:w="2260" w:type="dxa"/>
            <w:tcBorders>
              <w:top w:val="single" w:sz="4" w:space="0" w:color="auto"/>
              <w:left w:val="single" w:sz="4" w:space="0" w:color="auto"/>
              <w:bottom w:val="single" w:sz="4" w:space="0" w:color="auto"/>
              <w:right w:val="single" w:sz="4" w:space="0" w:color="auto"/>
            </w:tcBorders>
          </w:tcPr>
          <w:p w14:paraId="18D507F6" w14:textId="77777777" w:rsidR="00723D4E" w:rsidRDefault="003E3E35">
            <w:pPr>
              <w:jc w:val="center"/>
            </w:pPr>
            <w:r>
              <w:rPr>
                <w:rFonts w:hint="eastAsia"/>
              </w:rPr>
              <w:t>350303200007141028</w:t>
            </w:r>
          </w:p>
        </w:tc>
        <w:tc>
          <w:tcPr>
            <w:tcW w:w="1251" w:type="dxa"/>
            <w:tcBorders>
              <w:top w:val="single" w:sz="4" w:space="0" w:color="auto"/>
              <w:left w:val="single" w:sz="4" w:space="0" w:color="auto"/>
              <w:bottom w:val="single" w:sz="4" w:space="0" w:color="auto"/>
              <w:right w:val="single" w:sz="8" w:space="0" w:color="000000"/>
            </w:tcBorders>
          </w:tcPr>
          <w:p w14:paraId="3F9F2728" w14:textId="77777777" w:rsidR="00723D4E" w:rsidRDefault="00723D4E">
            <w:pPr>
              <w:jc w:val="center"/>
            </w:pPr>
          </w:p>
        </w:tc>
      </w:tr>
      <w:tr w:rsidR="00723D4E" w14:paraId="0A44C916" w14:textId="77777777">
        <w:trPr>
          <w:trHeight w:val="413"/>
        </w:trPr>
        <w:tc>
          <w:tcPr>
            <w:tcW w:w="966" w:type="dxa"/>
            <w:tcBorders>
              <w:top w:val="single" w:sz="4" w:space="0" w:color="auto"/>
              <w:left w:val="single" w:sz="8" w:space="0" w:color="000000"/>
              <w:bottom w:val="single" w:sz="4" w:space="0" w:color="000000"/>
              <w:right w:val="single" w:sz="4" w:space="0" w:color="000000"/>
            </w:tcBorders>
          </w:tcPr>
          <w:p w14:paraId="4B0056F5" w14:textId="77777777" w:rsidR="00723D4E" w:rsidRDefault="003E3E35">
            <w:pPr>
              <w:jc w:val="center"/>
            </w:pPr>
            <w:r>
              <w:rPr>
                <w:rFonts w:hint="eastAsia"/>
              </w:rPr>
              <w:t>方景瑞</w:t>
            </w:r>
          </w:p>
        </w:tc>
        <w:tc>
          <w:tcPr>
            <w:tcW w:w="584" w:type="dxa"/>
            <w:tcBorders>
              <w:top w:val="single" w:sz="4" w:space="0" w:color="auto"/>
              <w:left w:val="single" w:sz="4" w:space="0" w:color="auto"/>
              <w:bottom w:val="single" w:sz="4" w:space="0" w:color="000000"/>
              <w:right w:val="single" w:sz="4" w:space="0" w:color="000000"/>
            </w:tcBorders>
          </w:tcPr>
          <w:p w14:paraId="6714D56F" w14:textId="77777777" w:rsidR="00723D4E" w:rsidRDefault="003E3E35">
            <w:pPr>
              <w:jc w:val="center"/>
            </w:pPr>
            <w:r>
              <w:rPr>
                <w:rFonts w:hint="eastAsia"/>
              </w:rPr>
              <w:t>男</w:t>
            </w:r>
          </w:p>
        </w:tc>
        <w:tc>
          <w:tcPr>
            <w:tcW w:w="2183" w:type="dxa"/>
            <w:tcBorders>
              <w:top w:val="single" w:sz="4" w:space="0" w:color="auto"/>
              <w:left w:val="single" w:sz="4" w:space="0" w:color="auto"/>
              <w:bottom w:val="single" w:sz="4" w:space="0" w:color="000000"/>
              <w:right w:val="single" w:sz="4" w:space="0" w:color="000000"/>
            </w:tcBorders>
          </w:tcPr>
          <w:p w14:paraId="254CFAC3" w14:textId="77777777" w:rsidR="00723D4E" w:rsidRDefault="003E3E35">
            <w:pPr>
              <w:jc w:val="center"/>
            </w:pPr>
            <w:r>
              <w:rPr>
                <w:rFonts w:hint="eastAsia"/>
              </w:rPr>
              <w:t>计算机科学与技术学院</w:t>
            </w:r>
          </w:p>
        </w:tc>
        <w:tc>
          <w:tcPr>
            <w:tcW w:w="975" w:type="dxa"/>
            <w:tcBorders>
              <w:top w:val="single" w:sz="4" w:space="0" w:color="auto"/>
              <w:left w:val="single" w:sz="4" w:space="0" w:color="auto"/>
              <w:bottom w:val="single" w:sz="4" w:space="0" w:color="000000"/>
              <w:right w:val="single" w:sz="4" w:space="0" w:color="auto"/>
            </w:tcBorders>
          </w:tcPr>
          <w:p w14:paraId="153CD2D9" w14:textId="77777777" w:rsidR="00723D4E" w:rsidRDefault="003E3E35">
            <w:pPr>
              <w:jc w:val="center"/>
            </w:pPr>
            <w:r>
              <w:rPr>
                <w:rFonts w:hint="eastAsia"/>
              </w:rPr>
              <w:t>大二</w:t>
            </w:r>
          </w:p>
        </w:tc>
        <w:tc>
          <w:tcPr>
            <w:tcW w:w="1410" w:type="dxa"/>
            <w:tcBorders>
              <w:top w:val="single" w:sz="4" w:space="0" w:color="auto"/>
              <w:left w:val="single" w:sz="4" w:space="0" w:color="auto"/>
              <w:bottom w:val="single" w:sz="4" w:space="0" w:color="000000"/>
              <w:right w:val="single" w:sz="4" w:space="0" w:color="000000"/>
            </w:tcBorders>
          </w:tcPr>
          <w:p w14:paraId="597197A9" w14:textId="77777777" w:rsidR="00723D4E" w:rsidRDefault="003E3E35">
            <w:pPr>
              <w:jc w:val="center"/>
            </w:pPr>
            <w:r>
              <w:rPr>
                <w:rFonts w:hint="eastAsia"/>
              </w:rPr>
              <w:t>1180301002</w:t>
            </w:r>
          </w:p>
        </w:tc>
        <w:tc>
          <w:tcPr>
            <w:tcW w:w="2260" w:type="dxa"/>
            <w:tcBorders>
              <w:top w:val="single" w:sz="4" w:space="0" w:color="auto"/>
              <w:left w:val="single" w:sz="4" w:space="0" w:color="auto"/>
              <w:bottom w:val="single" w:sz="4" w:space="0" w:color="000000"/>
              <w:right w:val="single" w:sz="4" w:space="0" w:color="auto"/>
            </w:tcBorders>
          </w:tcPr>
          <w:p w14:paraId="75D41D83" w14:textId="77777777" w:rsidR="00723D4E" w:rsidRDefault="003E3E35">
            <w:pPr>
              <w:jc w:val="center"/>
            </w:pPr>
            <w:r>
              <w:rPr>
                <w:rFonts w:hint="eastAsia"/>
              </w:rPr>
              <w:t>429005200101193417</w:t>
            </w:r>
          </w:p>
        </w:tc>
        <w:tc>
          <w:tcPr>
            <w:tcW w:w="1251" w:type="dxa"/>
            <w:tcBorders>
              <w:top w:val="single" w:sz="4" w:space="0" w:color="auto"/>
              <w:left w:val="single" w:sz="4" w:space="0" w:color="auto"/>
              <w:bottom w:val="single" w:sz="4" w:space="0" w:color="000000"/>
              <w:right w:val="single" w:sz="8" w:space="0" w:color="000000"/>
            </w:tcBorders>
          </w:tcPr>
          <w:p w14:paraId="657D12BD" w14:textId="77777777" w:rsidR="00723D4E" w:rsidRDefault="00723D4E">
            <w:pPr>
              <w:jc w:val="center"/>
            </w:pPr>
          </w:p>
        </w:tc>
      </w:tr>
    </w:tbl>
    <w:p w14:paraId="0BE2FE1A" w14:textId="77777777" w:rsidR="00723D4E" w:rsidRDefault="003E3E35">
      <w:pPr>
        <w:spacing w:beforeLines="50" w:before="120"/>
        <w:rPr>
          <w:rFonts w:ascii="宋体" w:hAnsi="宋体"/>
          <w:b/>
          <w:sz w:val="24"/>
        </w:rPr>
      </w:pPr>
      <w:r>
        <w:rPr>
          <w:rFonts w:ascii="宋体" w:hAnsi="宋体" w:hint="eastAsia"/>
          <w:b/>
          <w:sz w:val="24"/>
        </w:rPr>
        <w:t>二、指导教师意见：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9"/>
      </w:tblGrid>
      <w:tr w:rsidR="00723D4E" w14:paraId="19B5A8C9" w14:textId="77777777">
        <w:trPr>
          <w:trHeight w:val="2362"/>
          <w:jc w:val="center"/>
        </w:trPr>
        <w:tc>
          <w:tcPr>
            <w:tcW w:w="9599" w:type="dxa"/>
          </w:tcPr>
          <w:p w14:paraId="69BC3FC9" w14:textId="5815CCE9" w:rsidR="00C25BCE" w:rsidRDefault="001727DC">
            <w:pPr>
              <w:rPr>
                <w:rFonts w:ascii="宋体" w:hAnsi="宋体"/>
                <w:szCs w:val="21"/>
              </w:rPr>
            </w:pPr>
            <w:r>
              <w:rPr>
                <w:noProof/>
              </w:rPr>
              <w:drawing>
                <wp:inline distT="0" distB="0" distL="0" distR="0" wp14:anchorId="5762F949" wp14:editId="38EEB8CF">
                  <wp:extent cx="4548198" cy="1458685"/>
                  <wp:effectExtent l="0" t="0" r="508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89126" cy="1471811"/>
                          </a:xfrm>
                          <a:prstGeom prst="rect">
                            <a:avLst/>
                          </a:prstGeom>
                        </pic:spPr>
                      </pic:pic>
                    </a:graphicData>
                  </a:graphic>
                </wp:inline>
              </w:drawing>
            </w:r>
          </w:p>
          <w:p w14:paraId="603CDB4B" w14:textId="754F8A57" w:rsidR="00723D4E" w:rsidRDefault="001727DC">
            <w:pPr>
              <w:ind w:right="210"/>
              <w:jc w:val="right"/>
              <w:rPr>
                <w:rFonts w:ascii="宋体" w:hAnsi="宋体"/>
                <w:szCs w:val="21"/>
              </w:rPr>
            </w:pPr>
            <w:r>
              <w:rPr>
                <w:rFonts w:ascii="宋体" w:hAnsi="宋体" w:hint="eastAsia"/>
                <w:szCs w:val="21"/>
              </w:rPr>
              <w:t>2020</w:t>
            </w:r>
            <w:r w:rsidR="003E3E35">
              <w:rPr>
                <w:rFonts w:ascii="宋体" w:hAnsi="宋体" w:hint="eastAsia"/>
                <w:szCs w:val="21"/>
              </w:rPr>
              <w:t>年</w:t>
            </w:r>
            <w:r>
              <w:rPr>
                <w:rFonts w:ascii="宋体" w:hAnsi="宋体" w:hint="eastAsia"/>
                <w:szCs w:val="21"/>
              </w:rPr>
              <w:t>5</w:t>
            </w:r>
            <w:r w:rsidR="003E3E35">
              <w:rPr>
                <w:rFonts w:ascii="宋体" w:hAnsi="宋体" w:hint="eastAsia"/>
                <w:szCs w:val="21"/>
              </w:rPr>
              <w:t>月</w:t>
            </w:r>
            <w:r>
              <w:rPr>
                <w:rFonts w:ascii="宋体" w:hAnsi="宋体" w:hint="eastAsia"/>
                <w:szCs w:val="21"/>
              </w:rPr>
              <w:t>13</w:t>
            </w:r>
            <w:r w:rsidR="003E3E35">
              <w:rPr>
                <w:rFonts w:ascii="宋体" w:hAnsi="宋体" w:hint="eastAsia"/>
                <w:szCs w:val="21"/>
              </w:rPr>
              <w:t>日</w:t>
            </w:r>
          </w:p>
        </w:tc>
      </w:tr>
    </w:tbl>
    <w:p w14:paraId="6918E702" w14:textId="77777777" w:rsidR="00723D4E" w:rsidRDefault="003E3E35">
      <w:pPr>
        <w:spacing w:beforeLines="50" w:before="120"/>
        <w:rPr>
          <w:rFonts w:ascii="宋体" w:hAnsi="宋体"/>
          <w:b/>
          <w:sz w:val="24"/>
        </w:rPr>
      </w:pPr>
      <w:r>
        <w:rPr>
          <w:rFonts w:hint="eastAsia"/>
          <w:b/>
          <w:sz w:val="24"/>
        </w:rPr>
        <w:t>三、</w:t>
      </w:r>
      <w:r>
        <w:rPr>
          <w:rFonts w:ascii="宋体" w:hAnsi="宋体" w:hint="eastAsia"/>
          <w:b/>
          <w:sz w:val="24"/>
        </w:rPr>
        <w:t>专家组意见：</w:t>
      </w:r>
    </w:p>
    <w:p w14:paraId="7B631635" w14:textId="77777777" w:rsidR="00723D4E" w:rsidRDefault="00723D4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9"/>
      </w:tblGrid>
      <w:tr w:rsidR="00723D4E" w14:paraId="1FD75B2D" w14:textId="77777777">
        <w:trPr>
          <w:trHeight w:val="6642"/>
          <w:jc w:val="center"/>
        </w:trPr>
        <w:tc>
          <w:tcPr>
            <w:tcW w:w="9599" w:type="dxa"/>
          </w:tcPr>
          <w:p w14:paraId="2357F155" w14:textId="77777777" w:rsidR="00723D4E" w:rsidRDefault="003E3E35">
            <w:pPr>
              <w:spacing w:beforeLines="50" w:before="120"/>
            </w:pPr>
            <w:r>
              <w:rPr>
                <w:rFonts w:hint="eastAsia"/>
              </w:rPr>
              <w:t>1</w:t>
            </w:r>
            <w:r>
              <w:rPr>
                <w:rFonts w:hint="eastAsia"/>
              </w:rPr>
              <w:t>．是否达到中期目标（在□内打√）：</w:t>
            </w:r>
          </w:p>
          <w:p w14:paraId="7FD209F0" w14:textId="3DEDA843" w:rsidR="00723D4E" w:rsidRDefault="00F729D1">
            <w:pPr>
              <w:ind w:firstLineChars="139" w:firstLine="292"/>
            </w:pPr>
            <w:r>
              <w:rPr>
                <w:rFonts w:hint="eastAsia"/>
              </w:rPr>
              <w:t>√</w:t>
            </w:r>
            <w:r w:rsidR="003E3E35">
              <w:rPr>
                <w:rFonts w:hint="eastAsia"/>
              </w:rPr>
              <w:t>达到中期目标</w:t>
            </w:r>
            <w:r w:rsidR="003E3E35">
              <w:rPr>
                <w:rFonts w:hint="eastAsia"/>
              </w:rPr>
              <w:t xml:space="preserve">       </w:t>
            </w:r>
            <w:r w:rsidR="003E3E35">
              <w:rPr>
                <w:rFonts w:hint="eastAsia"/>
              </w:rPr>
              <w:t>□基本达到中期目标</w:t>
            </w:r>
            <w:r w:rsidR="003E3E35">
              <w:rPr>
                <w:rFonts w:hint="eastAsia"/>
              </w:rPr>
              <w:t xml:space="preserve">      </w:t>
            </w:r>
            <w:r w:rsidR="003E3E35">
              <w:rPr>
                <w:rFonts w:hint="eastAsia"/>
              </w:rPr>
              <w:t>□未达到中期目标</w:t>
            </w:r>
          </w:p>
          <w:p w14:paraId="37D44801" w14:textId="77777777" w:rsidR="00723D4E" w:rsidRDefault="003E3E35">
            <w:r>
              <w:rPr>
                <w:rFonts w:ascii="宋体" w:hAnsi="宋体" w:hint="eastAsia"/>
                <w:szCs w:val="21"/>
              </w:rPr>
              <w:t>2．</w:t>
            </w:r>
            <w:r>
              <w:rPr>
                <w:rFonts w:hint="eastAsia"/>
              </w:rPr>
              <w:t>成绩评定（在□内打√）：</w:t>
            </w:r>
            <w:r>
              <w:rPr>
                <w:rFonts w:hint="eastAsia"/>
              </w:rPr>
              <w:t xml:space="preserve">  </w:t>
            </w:r>
          </w:p>
          <w:p w14:paraId="65DB261A" w14:textId="4532960A" w:rsidR="00723D4E" w:rsidRDefault="003E3E35">
            <w:pPr>
              <w:ind w:firstLineChars="32" w:firstLine="67"/>
            </w:pPr>
            <w:r>
              <w:rPr>
                <w:rFonts w:ascii="宋体" w:hAnsi="宋体"/>
                <w:noProof/>
                <w:szCs w:val="21"/>
              </w:rPr>
              <mc:AlternateContent>
                <mc:Choice Requires="wps">
                  <w:drawing>
                    <wp:anchor distT="0" distB="0" distL="114300" distR="114300" simplePos="0" relativeHeight="251659264" behindDoc="0" locked="0" layoutInCell="1" allowOverlap="1" wp14:anchorId="616862CB" wp14:editId="7CA2EB45">
                      <wp:simplePos x="0" y="0"/>
                      <wp:positionH relativeFrom="column">
                        <wp:posOffset>1774825</wp:posOffset>
                      </wp:positionH>
                      <wp:positionV relativeFrom="paragraph">
                        <wp:posOffset>242570</wp:posOffset>
                      </wp:positionV>
                      <wp:extent cx="212090" cy="693420"/>
                      <wp:effectExtent l="13335" t="13970" r="12700" b="6985"/>
                      <wp:wrapNone/>
                      <wp:docPr id="15" name="左大括号 15"/>
                      <wp:cNvGraphicFramePr/>
                      <a:graphic xmlns:a="http://schemas.openxmlformats.org/drawingml/2006/main">
                        <a:graphicData uri="http://schemas.microsoft.com/office/word/2010/wordprocessingShape">
                          <wps:wsp>
                            <wps:cNvSpPr/>
                            <wps:spPr bwMode="auto">
                              <a:xfrm>
                                <a:off x="0" y="0"/>
                                <a:ext cx="212090" cy="693420"/>
                              </a:xfrm>
                              <a:prstGeom prst="leftBrace">
                                <a:avLst>
                                  <a:gd name="adj1" fmla="val 27246"/>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87" type="#_x0000_t87" style="position:absolute;left:0pt;margin-left:139.75pt;margin-top:19.1pt;height:54.6pt;width:16.7pt;z-index:251659264;mso-width-relative:page;mso-height-relative:page;" filled="f" stroked="t" coordsize="21600,21600" o:gfxdata="UEsDBAoAAAAAAIdO4kAAAAAAAAAAAAAAAAAEAAAAZHJzL1BLAwQUAAAACACHTuJAMiGQ2twAAAAK&#10;AQAADwAAAGRycy9kb3ducmV2LnhtbE2Py07DMBBF95X4B2uQ2FTUTlpoG+J0gVQJugC1PNbT2CRR&#10;43GI3Tbw9QwrWI7u0b1n8tXgWnGyfWg8aUgmCoSl0puGKg2vL+vrBYgQkQy2nqyGLxtgVVyMcsyM&#10;P9PWnnaxElxCIUMNdYxdJmUoa+swTHxnibMP3zuMfPaVND2eudy1MlXqVjpsiBdq7Ox9bcvD7ug0&#10;xLfkqRy+/SeuH9/VQzLebJ8PG62vLhN1ByLaIf7B8KvP6lCw094fyQTRakjnyxtGNUwXKQgGpkm6&#10;BLFncjafgSxy+f+F4gdQSwMEFAAAAAgAh07iQEzv7nEjAgAAGAQAAA4AAABkcnMvZTJvRG9jLnht&#10;bK1TS44TMRDdI3EHy3vSH5IMaaUzghkNQuIz0sABHLedNnLbpuykM1yBBZdAsGE/JwrnoOzuCQF2&#10;iF5YVa7qV69elZfn+06TnQCvrKlpMckpEYbbRplNTd+9vXr0hBIfmGmYtkbU9FZ4er56+GDZu0qU&#10;trW6EUAQxPiqdzVtQ3BVlnneio75iXXCYFBa6FhAFzZZA6xH9E5nZZ7Ps95C48By4T3eXg5Bukr4&#10;Ugoe3kjpRSC6psgtpBPSuY5ntlqyagPMtYqPNNg/sOiYMlj0CHXJAiNbUH9BdYqD9VaGCbddZqVU&#10;XKQesJsi/6Obm5Y5kXpBcbw7yuT/Hyx/vbsGohqc3YwSwzqc0eHu6+HLtx+fvh8+3xG8Ro165ytM&#10;vXHXMHoeTbLuX9kG/2DbYFP7ewldlAEbI/uk8u1RZbEPhONlWZT5AmfBMTRfPJ6WaQoZq+5/duDD&#10;c2E7Eo2aaiHDM2A8KsEqtnvpQ1K6Gemy5n1Biew0Dm7HNCnPyul8HOxJTnmaM8vxizlYdkRE675w&#10;hDf2Smmd1kMb0td0MStniYG3WjUxGNM8bNYXGggWxkbTN8L+lgZ2a5qhnDZYNeoZFRyUXdvmFtUE&#10;O6wnPic0WgsfKelxNWvqP2wZCEr0C4OzXxTTadzl5ExnZygggdPI+jTCDEeomgZKBvMiDPu/daA2&#10;LVYqUlvGPsUpShUizchvYDU6uH5JrPGpxP0+9VPWrwe9+g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yIZDa3AAAAAoBAAAPAAAAAAAAAAEAIAAAACIAAABkcnMvZG93bnJldi54bWxQSwECFAAUAAAA&#10;CACHTuJATO/ucSMCAAAYBAAADgAAAAAAAAABACAAAAArAQAAZHJzL2Uyb0RvYy54bWxQSwUGAAAA&#10;AAYABgBZAQAAwAUAAAAA&#10;" adj="1800,10800">
                      <v:fill on="f" focussize="0,0"/>
                      <v:stroke color="#000000" joinstyle="round"/>
                      <v:imagedata o:title=""/>
                      <o:lock v:ext="edit" aspectratio="f"/>
                    </v:shape>
                  </w:pict>
                </mc:Fallback>
              </mc:AlternateContent>
            </w:r>
            <w:r>
              <w:rPr>
                <w:rFonts w:hint="eastAsia"/>
              </w:rPr>
              <w:t xml:space="preserve">  </w:t>
            </w:r>
            <w:r w:rsidR="00F729D1">
              <w:rPr>
                <w:rFonts w:hint="eastAsia"/>
              </w:rPr>
              <w:t>√</w:t>
            </w:r>
            <w:r>
              <w:rPr>
                <w:rFonts w:hint="eastAsia"/>
              </w:rPr>
              <w:t>合格</w:t>
            </w:r>
            <w:r>
              <w:rPr>
                <w:rFonts w:hint="eastAsia"/>
              </w:rPr>
              <w:t xml:space="preserve">     </w:t>
            </w:r>
          </w:p>
          <w:p w14:paraId="2351A830" w14:textId="77777777" w:rsidR="00723D4E" w:rsidRDefault="003E3E35">
            <w:pPr>
              <w:ind w:leftChars="1490" w:left="3415" w:hangingChars="136" w:hanging="286"/>
            </w:pPr>
            <w:r>
              <w:rPr>
                <w:rFonts w:hint="eastAsia"/>
                <w:szCs w:val="21"/>
              </w:rPr>
              <w:t>□</w:t>
            </w:r>
            <w:r>
              <w:rPr>
                <w:rFonts w:ascii="宋体" w:hAnsi="宋体" w:hint="eastAsia"/>
                <w:szCs w:val="21"/>
              </w:rPr>
              <w:t>改进后可继续执行</w:t>
            </w:r>
          </w:p>
          <w:p w14:paraId="0EADECC4" w14:textId="77777777" w:rsidR="00723D4E" w:rsidRDefault="003E3E35">
            <w:pPr>
              <w:ind w:leftChars="139" w:left="3415" w:hangingChars="1487" w:hanging="3123"/>
              <w:rPr>
                <w:szCs w:val="21"/>
              </w:rPr>
            </w:pPr>
            <w:r>
              <w:rPr>
                <w:rFonts w:hint="eastAsia"/>
              </w:rPr>
              <w:t>□不合格，</w:t>
            </w:r>
            <w:r>
              <w:rPr>
                <w:rFonts w:ascii="宋体" w:hAnsi="宋体" w:hint="eastAsia"/>
                <w:szCs w:val="21"/>
              </w:rPr>
              <w:t xml:space="preserve">项目实施意见：   </w:t>
            </w:r>
            <w:r>
              <w:rPr>
                <w:rFonts w:hint="eastAsia"/>
                <w:szCs w:val="21"/>
              </w:rPr>
              <w:t>□</w:t>
            </w:r>
            <w:r>
              <w:rPr>
                <w:rFonts w:ascii="宋体" w:hAnsi="宋体" w:hint="eastAsia"/>
                <w:szCs w:val="21"/>
              </w:rPr>
              <w:t>提出警告、观察后再定继续执行或中止</w:t>
            </w:r>
            <w:r>
              <w:rPr>
                <w:rFonts w:hint="eastAsia"/>
                <w:szCs w:val="21"/>
              </w:rPr>
              <w:t xml:space="preserve">  </w:t>
            </w:r>
          </w:p>
          <w:p w14:paraId="4160DEF0" w14:textId="77777777" w:rsidR="00723D4E" w:rsidRDefault="003E3E35">
            <w:pPr>
              <w:ind w:leftChars="1490" w:left="3415" w:hangingChars="136" w:hanging="286"/>
              <w:rPr>
                <w:rFonts w:ascii="宋体" w:hAnsi="宋体"/>
                <w:szCs w:val="21"/>
              </w:rPr>
            </w:pPr>
            <w:r>
              <w:rPr>
                <w:rFonts w:hint="eastAsia"/>
                <w:szCs w:val="21"/>
              </w:rPr>
              <w:t>□</w:t>
            </w:r>
            <w:r>
              <w:rPr>
                <w:rFonts w:ascii="宋体" w:hAnsi="宋体" w:hint="eastAsia"/>
                <w:szCs w:val="21"/>
              </w:rPr>
              <w:t>中止</w:t>
            </w:r>
            <w:r>
              <w:rPr>
                <w:rFonts w:hint="eastAsia"/>
                <w:szCs w:val="21"/>
              </w:rPr>
              <w:t>实施</w:t>
            </w:r>
          </w:p>
          <w:p w14:paraId="3C557ED2" w14:textId="77777777" w:rsidR="00723D4E" w:rsidRDefault="00723D4E">
            <w:pPr>
              <w:rPr>
                <w:rFonts w:ascii="宋体" w:hAnsi="宋体"/>
                <w:szCs w:val="21"/>
              </w:rPr>
            </w:pPr>
          </w:p>
          <w:p w14:paraId="36EF0BC4" w14:textId="77777777" w:rsidR="00723D4E" w:rsidRDefault="003E3E35">
            <w:pPr>
              <w:rPr>
                <w:rFonts w:ascii="宋体" w:hAnsi="宋体"/>
                <w:szCs w:val="21"/>
              </w:rPr>
            </w:pPr>
            <w:r>
              <w:rPr>
                <w:rFonts w:ascii="宋体" w:hAnsi="宋体" w:hint="eastAsia"/>
                <w:szCs w:val="21"/>
              </w:rPr>
              <w:t>3．其它意见和建议：</w:t>
            </w:r>
          </w:p>
          <w:p w14:paraId="0E9B9BD4" w14:textId="515EAD01" w:rsidR="00723D4E" w:rsidRDefault="00F729D1" w:rsidP="00F729D1">
            <w:pPr>
              <w:ind w:firstLineChars="200" w:firstLine="420"/>
              <w:rPr>
                <w:rFonts w:ascii="宋体" w:hAnsi="宋体" w:hint="eastAsia"/>
                <w:szCs w:val="21"/>
              </w:rPr>
            </w:pPr>
            <w:r>
              <w:t>该项目进展良好，完成的</w:t>
            </w:r>
            <w:r>
              <w:t>PC</w:t>
            </w:r>
            <w:r>
              <w:t>、</w:t>
            </w:r>
            <w:r>
              <w:t>APP</w:t>
            </w:r>
            <w:r>
              <w:t>端功能以及</w:t>
            </w:r>
            <w:r>
              <w:t>A-B</w:t>
            </w:r>
            <w:r>
              <w:t>剪枝算法。预定做电子国际象棋交互有点难，时间也充裕，建议考虑虚拟现实方法实现。</w:t>
            </w:r>
          </w:p>
          <w:p w14:paraId="02B5CACB" w14:textId="77777777" w:rsidR="00723D4E" w:rsidRDefault="003E3E35">
            <w:pPr>
              <w:rPr>
                <w:rFonts w:ascii="宋体" w:hAnsi="宋体"/>
                <w:szCs w:val="21"/>
              </w:rPr>
            </w:pPr>
            <w:r>
              <w:rPr>
                <w:rFonts w:ascii="宋体" w:hAnsi="宋体" w:hint="eastAsia"/>
                <w:szCs w:val="21"/>
              </w:rPr>
              <w:t xml:space="preserve">                                                </w:t>
            </w:r>
          </w:p>
          <w:p w14:paraId="133178C2" w14:textId="77777777" w:rsidR="00723D4E" w:rsidRDefault="00723D4E">
            <w:pPr>
              <w:spacing w:beforeLines="50" w:before="120"/>
              <w:ind w:firstLineChars="2050" w:firstLine="4305"/>
              <w:rPr>
                <w:rFonts w:ascii="宋体" w:hAnsi="宋体"/>
                <w:szCs w:val="21"/>
              </w:rPr>
            </w:pPr>
          </w:p>
          <w:p w14:paraId="6BF267FE" w14:textId="3F2DE018" w:rsidR="00723D4E" w:rsidRDefault="003E3E35">
            <w:pPr>
              <w:spacing w:beforeLines="50" w:before="120"/>
              <w:ind w:firstLineChars="2050" w:firstLine="4305"/>
              <w:rPr>
                <w:rFonts w:ascii="宋体" w:hAnsi="宋体"/>
                <w:szCs w:val="21"/>
              </w:rPr>
            </w:pPr>
            <w:r>
              <w:rPr>
                <w:rFonts w:ascii="宋体" w:hAnsi="宋体" w:hint="eastAsia"/>
                <w:szCs w:val="21"/>
              </w:rPr>
              <w:t>组长签名：</w:t>
            </w:r>
            <w:r w:rsidR="00F729D1">
              <w:rPr>
                <w:rFonts w:ascii="宋体" w:hAnsi="宋体" w:hint="eastAsia"/>
                <w:szCs w:val="21"/>
              </w:rPr>
              <w:t>张宇</w:t>
            </w:r>
            <w:r>
              <w:rPr>
                <w:rFonts w:ascii="宋体" w:hAnsi="宋体" w:hint="eastAsia"/>
                <w:szCs w:val="21"/>
              </w:rPr>
              <w:t xml:space="preserve">         （ 盖   章 ）</w:t>
            </w:r>
          </w:p>
          <w:p w14:paraId="4D8C70FC" w14:textId="0B2A5FE5" w:rsidR="00723D4E" w:rsidRDefault="003E3E35">
            <w:pPr>
              <w:spacing w:beforeLines="50" w:before="120"/>
              <w:jc w:val="right"/>
              <w:rPr>
                <w:rFonts w:ascii="宋体" w:hAnsi="宋体"/>
                <w:b/>
                <w:szCs w:val="21"/>
              </w:rPr>
            </w:pPr>
            <w:r>
              <w:rPr>
                <w:rFonts w:ascii="宋体" w:hAnsi="宋体" w:hint="eastAsia"/>
                <w:szCs w:val="21"/>
              </w:rPr>
              <w:t xml:space="preserve">                                                             </w:t>
            </w:r>
            <w:r w:rsidR="00F729D1">
              <w:rPr>
                <w:rFonts w:ascii="宋体" w:hAnsi="宋体" w:hint="eastAsia"/>
                <w:szCs w:val="21"/>
              </w:rPr>
              <w:t>2020</w:t>
            </w:r>
            <w:r>
              <w:rPr>
                <w:rFonts w:ascii="宋体" w:hAnsi="宋体" w:hint="eastAsia"/>
                <w:szCs w:val="21"/>
              </w:rPr>
              <w:t>年</w:t>
            </w:r>
            <w:r w:rsidR="00F729D1">
              <w:rPr>
                <w:rFonts w:ascii="宋体" w:hAnsi="宋体" w:hint="eastAsia"/>
                <w:szCs w:val="21"/>
              </w:rPr>
              <w:t>5</w:t>
            </w:r>
            <w:r>
              <w:rPr>
                <w:rFonts w:ascii="宋体" w:hAnsi="宋体" w:hint="eastAsia"/>
                <w:szCs w:val="21"/>
              </w:rPr>
              <w:t>月</w:t>
            </w:r>
            <w:r w:rsidR="00F729D1">
              <w:rPr>
                <w:rFonts w:ascii="宋体" w:hAnsi="宋体" w:hint="eastAsia"/>
                <w:szCs w:val="21"/>
              </w:rPr>
              <w:t>23</w:t>
            </w:r>
            <w:r>
              <w:rPr>
                <w:rFonts w:ascii="宋体" w:hAnsi="宋体" w:hint="eastAsia"/>
                <w:szCs w:val="21"/>
              </w:rPr>
              <w:t>日</w:t>
            </w:r>
          </w:p>
        </w:tc>
      </w:tr>
    </w:tbl>
    <w:p w14:paraId="23D188D8" w14:textId="77777777" w:rsidR="00723D4E" w:rsidRDefault="00723D4E">
      <w:pPr>
        <w:rPr>
          <w:rFonts w:ascii="宋体" w:hAnsi="宋体"/>
          <w:szCs w:val="21"/>
        </w:rPr>
        <w:sectPr w:rsidR="00723D4E">
          <w:footerReference w:type="even" r:id="rId9"/>
          <w:footerReference w:type="default" r:id="rId10"/>
          <w:pgSz w:w="11906" w:h="16838"/>
          <w:pgMar w:top="1134" w:right="1134" w:bottom="1134" w:left="1134" w:header="851" w:footer="992" w:gutter="0"/>
          <w:cols w:space="425"/>
          <w:docGrid w:linePitch="312"/>
        </w:sectPr>
      </w:pPr>
    </w:p>
    <w:p w14:paraId="387B827D" w14:textId="77777777" w:rsidR="00723D4E" w:rsidRDefault="003E3E35">
      <w:pPr>
        <w:spacing w:beforeLines="50" w:before="120" w:afterLines="100" w:after="240"/>
        <w:rPr>
          <w:b/>
          <w:sz w:val="24"/>
        </w:rPr>
      </w:pPr>
      <w:r>
        <w:rPr>
          <w:rFonts w:hint="eastAsia"/>
          <w:b/>
          <w:sz w:val="24"/>
        </w:rPr>
        <w:lastRenderedPageBreak/>
        <w:t>四、项目研究中期报告</w:t>
      </w:r>
    </w:p>
    <w:p w14:paraId="7549BBD7" w14:textId="77777777" w:rsidR="00723D4E" w:rsidRDefault="003E3E35">
      <w:pPr>
        <w:pStyle w:val="1"/>
        <w:numPr>
          <w:ilvl w:val="0"/>
          <w:numId w:val="2"/>
        </w:numPr>
      </w:pPr>
      <w:r>
        <w:rPr>
          <w:rFonts w:hint="eastAsia"/>
        </w:rPr>
        <w:t>项目简介</w:t>
      </w:r>
    </w:p>
    <w:p w14:paraId="28B81D6B" w14:textId="77777777" w:rsidR="00723D4E" w:rsidRDefault="003E3E35">
      <w:pPr>
        <w:ind w:firstLine="420"/>
      </w:pPr>
      <w:r>
        <w:rPr>
          <w:rFonts w:hint="eastAsia"/>
        </w:rPr>
        <w:t>我们小组想要设计一套基于物联网的智能国际象棋对弈系统，能够提升国际象棋棋手的下棋体验感并对其水平提升起到积极效果：通过人机对弈，棋手可以调整</w:t>
      </w:r>
      <w:r>
        <w:rPr>
          <w:rFonts w:hint="eastAsia"/>
        </w:rPr>
        <w:t>AI</w:t>
      </w:r>
      <w:r>
        <w:rPr>
          <w:rFonts w:hint="eastAsia"/>
        </w:rPr>
        <w:t>水平与自己匹敌，产生良好的训练效果，并且可以通过复盘功能了解自己的行棋缺陷；同时也可以复盘比赛棋局，</w:t>
      </w:r>
      <w:r>
        <w:rPr>
          <w:rFonts w:hint="eastAsia"/>
        </w:rPr>
        <w:t>AI</w:t>
      </w:r>
      <w:r>
        <w:rPr>
          <w:rFonts w:hint="eastAsia"/>
        </w:rPr>
        <w:t>会给出特定局面相应的评价和建议，棋手可以总结经验提升水平。我们设想在电脑上设计国际象棋</w:t>
      </w:r>
      <w:r>
        <w:rPr>
          <w:rFonts w:hint="eastAsia"/>
        </w:rPr>
        <w:t>AI</w:t>
      </w:r>
      <w:r>
        <w:rPr>
          <w:rFonts w:hint="eastAsia"/>
        </w:rPr>
        <w:t>程序，并且制作基于单片机的智能棋盘记录行棋过程，与电脑通信的过程中可以将</w:t>
      </w:r>
      <w:r>
        <w:rPr>
          <w:rFonts w:hint="eastAsia"/>
        </w:rPr>
        <w:t>AI</w:t>
      </w:r>
      <w:r>
        <w:rPr>
          <w:rFonts w:hint="eastAsia"/>
        </w:rPr>
        <w:t>分析的局势和最优走法体现在棋盘上，此外设计手机</w:t>
      </w:r>
      <w:r>
        <w:rPr>
          <w:rFonts w:hint="eastAsia"/>
        </w:rPr>
        <w:t>app</w:t>
      </w:r>
      <w:r>
        <w:rPr>
          <w:rFonts w:hint="eastAsia"/>
        </w:rPr>
        <w:t>支持棋手和观众随时随地了解棋局状态。在设计的过程中，设计国际象棋</w:t>
      </w:r>
      <w:r>
        <w:rPr>
          <w:rFonts w:hint="eastAsia"/>
        </w:rPr>
        <w:t>AI</w:t>
      </w:r>
      <w:r>
        <w:rPr>
          <w:rFonts w:hint="eastAsia"/>
        </w:rPr>
        <w:t>程序、制作智能棋盘、实现物联网通信、制作手机</w:t>
      </w:r>
      <w:r>
        <w:rPr>
          <w:rFonts w:hint="eastAsia"/>
        </w:rPr>
        <w:t>APP</w:t>
      </w:r>
      <w:r>
        <w:rPr>
          <w:rFonts w:hint="eastAsia"/>
        </w:rPr>
        <w:t>等将是我们要面临的困难，在攻克这一系列问题之后，我们预期能完成这一套系统，能够在实际操作中顺利使用。这一套系统将会为国际象棋比赛和棋手们平时训练和学习带来极大的便利，在传统的棋盘上展现了人工智能的力量，实现了电脑、手机、棋盘的多端互联，将国际象棋这一领域带上科技时代的潮流。</w:t>
      </w:r>
    </w:p>
    <w:p w14:paraId="3A4D6485" w14:textId="77777777" w:rsidR="00723D4E" w:rsidRDefault="003E3E35">
      <w:pPr>
        <w:pStyle w:val="1"/>
        <w:numPr>
          <w:ilvl w:val="0"/>
          <w:numId w:val="2"/>
        </w:numPr>
      </w:pPr>
      <w:r>
        <w:rPr>
          <w:rFonts w:hint="eastAsia"/>
        </w:rPr>
        <w:t>立项背景</w:t>
      </w:r>
    </w:p>
    <w:p w14:paraId="46160334" w14:textId="77777777" w:rsidR="00723D4E" w:rsidRDefault="003E3E35">
      <w:pPr>
        <w:ind w:firstLine="420"/>
      </w:pPr>
      <w:r>
        <w:rPr>
          <w:rFonts w:hint="eastAsia"/>
        </w:rPr>
        <w:t>国际象棋是国际通行棋种，也是一项全球性智力竞技运动。而目前，许多训练基地大多采用大班教学的指导方法，缺乏对棋手进行个性化指导；想随时找到水平相当的对手也是有困难的。随着科学技术的发展，与人机对战成为了一种学习提升的有效途径，但市面上大多数</w:t>
      </w:r>
      <w:r>
        <w:rPr>
          <w:rFonts w:hint="eastAsia"/>
        </w:rPr>
        <w:t>APP</w:t>
      </w:r>
      <w:r>
        <w:rPr>
          <w:rFonts w:hint="eastAsia"/>
        </w:rPr>
        <w:t>都不智能，很难替代一对一面对面指导的方式，同时单调的手指在屏幕上滑动，缺少真实感，也免不了乏味感的产生。</w:t>
      </w:r>
    </w:p>
    <w:p w14:paraId="5585C745" w14:textId="77777777" w:rsidR="00723D4E" w:rsidRDefault="003E3E35">
      <w:pPr>
        <w:ind w:firstLine="420"/>
      </w:pPr>
      <w:r>
        <w:rPr>
          <w:rFonts w:hint="eastAsia"/>
        </w:rPr>
        <w:t>基于物联网的智能国际象棋对弈系统，能够提升国际象棋棋手的下棋体验感并对其水平提升起到积极效果：通过人机对弈，棋手可以调整</w:t>
      </w:r>
      <w:r>
        <w:rPr>
          <w:rFonts w:hint="eastAsia"/>
        </w:rPr>
        <w:t>AI</w:t>
      </w:r>
      <w:r>
        <w:rPr>
          <w:rFonts w:hint="eastAsia"/>
        </w:rPr>
        <w:t>水平与自己匹敌，产生良好的训练效果，并且可以通过复盘功能了解自己的行棋缺陷；同时也可以复盘比赛棋局，</w:t>
      </w:r>
      <w:r>
        <w:rPr>
          <w:rFonts w:hint="eastAsia"/>
        </w:rPr>
        <w:t>AI</w:t>
      </w:r>
      <w:r>
        <w:rPr>
          <w:rFonts w:hint="eastAsia"/>
        </w:rPr>
        <w:t>会给出特定局面相应的评价和建议，棋手可以总结经验提升水平。</w:t>
      </w:r>
    </w:p>
    <w:p w14:paraId="083A72B1" w14:textId="77777777" w:rsidR="00723D4E" w:rsidRDefault="003E3E35">
      <w:pPr>
        <w:ind w:firstLine="420"/>
      </w:pPr>
      <w:r>
        <w:rPr>
          <w:rFonts w:hint="eastAsia"/>
        </w:rPr>
        <w:t>目前市面上的人机对弈国际象棋软件琳琅满目，但智能棋盘却捉襟见肘，更别说存在人机对弈与智能棋盘的结合体。现有的技术编写出强大的</w:t>
      </w:r>
      <w:r>
        <w:rPr>
          <w:rFonts w:hint="eastAsia"/>
        </w:rPr>
        <w:t>AI</w:t>
      </w:r>
      <w:r>
        <w:rPr>
          <w:rFonts w:hint="eastAsia"/>
        </w:rPr>
        <w:t>程序已经唾手可得，然而制作出智能棋盘的公司仍然少之甚少，两个方面的技术水平不平衡，影响了国际象棋在智能化方向的发展。所以我们项目的技术设想很可能将会给国际象棋界带来突破性的发展，在国际象棋紧随科技化潮流的步伐上推波助澜，为这一国际化体育竞技项目做出举足轻重的贡献。</w:t>
      </w:r>
    </w:p>
    <w:p w14:paraId="454EB4DC" w14:textId="77777777" w:rsidR="00723D4E" w:rsidRDefault="003E3E35">
      <w:pPr>
        <w:pStyle w:val="1"/>
        <w:numPr>
          <w:ilvl w:val="0"/>
          <w:numId w:val="2"/>
        </w:numPr>
        <w:rPr>
          <w:rFonts w:cs="宋体"/>
          <w:color w:val="000000"/>
          <w:kern w:val="0"/>
        </w:rPr>
      </w:pPr>
      <w:r>
        <w:rPr>
          <w:rFonts w:cs="宋体" w:hint="eastAsia"/>
          <w:color w:val="000000"/>
          <w:kern w:val="0"/>
        </w:rPr>
        <w:lastRenderedPageBreak/>
        <w:t>项目方案</w:t>
      </w:r>
    </w:p>
    <w:p w14:paraId="777D3D7A" w14:textId="77777777" w:rsidR="00723D4E" w:rsidRDefault="003E3E35">
      <w:pPr>
        <w:ind w:firstLine="420"/>
      </w:pPr>
      <w:r>
        <w:rPr>
          <w:rFonts w:hint="eastAsia"/>
        </w:rPr>
        <w:t>我们小组将设计一套基于物联网的智能国际象棋对弈系统，系统主要包括实现人机对战的智能棋盘等硬件设施，用于实时数据分析处理的电脑软件，与实时观战、复盘、指导的手机</w:t>
      </w:r>
      <w:r>
        <w:rPr>
          <w:rFonts w:hint="eastAsia"/>
        </w:rPr>
        <w:t>APP</w:t>
      </w:r>
      <w:r>
        <w:rPr>
          <w:rFonts w:hint="eastAsia"/>
        </w:rPr>
        <w:t>构成。针对的服务群体主要是尝试国际象棋的新手，与广大爱好国际象棋的棋手。结合物联网、人工智能等近两年科技、产业界的热门话题，旨在将该系统应用于棋手磨练棋技的指导工作中。目前功能设定主要包括：</w:t>
      </w:r>
    </w:p>
    <w:p w14:paraId="1AAC5E32" w14:textId="77777777" w:rsidR="00723D4E" w:rsidRDefault="003E3E35">
      <w:pPr>
        <w:numPr>
          <w:ilvl w:val="1"/>
          <w:numId w:val="2"/>
        </w:numPr>
      </w:pPr>
      <w:r>
        <w:rPr>
          <w:rFonts w:hint="eastAsia"/>
        </w:rPr>
        <w:t>当前棋局实时显示</w:t>
      </w:r>
    </w:p>
    <w:p w14:paraId="61A654CA" w14:textId="77777777" w:rsidR="00723D4E" w:rsidRDefault="003E3E35">
      <w:pPr>
        <w:numPr>
          <w:ilvl w:val="1"/>
          <w:numId w:val="2"/>
        </w:numPr>
      </w:pPr>
      <w:r>
        <w:rPr>
          <w:rFonts w:hint="eastAsia"/>
        </w:rPr>
        <w:t>之前棋局随时复盘</w:t>
      </w:r>
    </w:p>
    <w:p w14:paraId="450FC52A" w14:textId="77777777" w:rsidR="00723D4E" w:rsidRDefault="003E3E35">
      <w:pPr>
        <w:numPr>
          <w:ilvl w:val="1"/>
          <w:numId w:val="2"/>
        </w:numPr>
      </w:pPr>
      <w:r>
        <w:rPr>
          <w:rFonts w:hint="eastAsia"/>
        </w:rPr>
        <w:t>重大失误点识别</w:t>
      </w:r>
    </w:p>
    <w:p w14:paraId="090BB8CC" w14:textId="77777777" w:rsidR="00723D4E" w:rsidRDefault="003E3E35">
      <w:pPr>
        <w:numPr>
          <w:ilvl w:val="1"/>
          <w:numId w:val="2"/>
        </w:numPr>
      </w:pPr>
      <w:r>
        <w:rPr>
          <w:rFonts w:hint="eastAsia"/>
        </w:rPr>
        <w:t>自定义残局开局</w:t>
      </w:r>
    </w:p>
    <w:p w14:paraId="21BD2A1A" w14:textId="77777777" w:rsidR="00723D4E" w:rsidRDefault="003E3E35">
      <w:pPr>
        <w:numPr>
          <w:ilvl w:val="1"/>
          <w:numId w:val="2"/>
        </w:numPr>
      </w:pPr>
      <w:r>
        <w:rPr>
          <w:rFonts w:hint="eastAsia"/>
        </w:rPr>
        <w:t>一对一手把手指导下棋</w:t>
      </w:r>
    </w:p>
    <w:p w14:paraId="7104DF90" w14:textId="77777777" w:rsidR="00723D4E" w:rsidRDefault="003E3E35">
      <w:pPr>
        <w:numPr>
          <w:ilvl w:val="1"/>
          <w:numId w:val="2"/>
        </w:numPr>
      </w:pPr>
      <w:r>
        <w:rPr>
          <w:rFonts w:hint="eastAsia"/>
        </w:rPr>
        <w:t>多人实时观看棋局</w:t>
      </w:r>
    </w:p>
    <w:p w14:paraId="63019963" w14:textId="77777777" w:rsidR="00723D4E" w:rsidRDefault="003E3E35">
      <w:r>
        <w:rPr>
          <w:rFonts w:hint="eastAsia"/>
        </w:rPr>
        <w:t>研究大致内容如下：</w:t>
      </w:r>
    </w:p>
    <w:p w14:paraId="4F665164" w14:textId="77777777" w:rsidR="00723D4E" w:rsidRDefault="003E3E35">
      <w:pPr>
        <w:numPr>
          <w:ilvl w:val="0"/>
          <w:numId w:val="3"/>
        </w:numPr>
      </w:pPr>
      <w:r>
        <w:rPr>
          <w:rFonts w:hint="eastAsia"/>
        </w:rPr>
        <w:t>制作智能棋盘：棋盘上</w:t>
      </w:r>
      <w:r>
        <w:rPr>
          <w:rFonts w:hint="eastAsia"/>
        </w:rPr>
        <w:t>64</w:t>
      </w:r>
      <w:r>
        <w:rPr>
          <w:rFonts w:hint="eastAsia"/>
        </w:rPr>
        <w:t>个格子上装有相同的感应器，不同种类的棋子底部装有不同的芯片，棋面上的</w:t>
      </w:r>
      <w:r>
        <w:rPr>
          <w:rFonts w:hint="eastAsia"/>
        </w:rPr>
        <w:t>64</w:t>
      </w:r>
      <w:r>
        <w:rPr>
          <w:rFonts w:hint="eastAsia"/>
        </w:rPr>
        <w:t>个感应器可以识别不同的棋子，在棋局对弈的过程中实时监测并记录棋子的位置变化，实时更新位置信息反馈至电脑内处理，基于</w:t>
      </w:r>
      <w:r>
        <w:rPr>
          <w:rFonts w:hint="eastAsia"/>
        </w:rPr>
        <w:t>AI</w:t>
      </w:r>
      <w:r>
        <w:rPr>
          <w:rFonts w:hint="eastAsia"/>
        </w:rPr>
        <w:t>程序的“思考”能够使电脑反馈给棋盘相应的走法，棋盘格子可以亮灯和语音来体现电脑的应着，棋手又可以依据电脑的走法来思考相应的应对策略。</w:t>
      </w:r>
    </w:p>
    <w:p w14:paraId="234D4EC8" w14:textId="77777777" w:rsidR="00723D4E" w:rsidRDefault="003E3E35">
      <w:pPr>
        <w:numPr>
          <w:ilvl w:val="0"/>
          <w:numId w:val="3"/>
        </w:numPr>
      </w:pPr>
      <w:r>
        <w:rPr>
          <w:rFonts w:hint="eastAsia"/>
        </w:rPr>
        <w:t>调试棋盘与电脑连接：电脑搭载智能算法，可以对棋手的走法做出即时相应，可以识别犯规走法，可以识别棋手重大失误，可以记录每一局对战，可以根据算法分析棋手下一步最优解，可以根据棋盘布局记录当前局势</w:t>
      </w:r>
    </w:p>
    <w:p w14:paraId="67D4263F" w14:textId="77777777" w:rsidR="00723D4E" w:rsidRDefault="003E3E35">
      <w:pPr>
        <w:numPr>
          <w:ilvl w:val="0"/>
          <w:numId w:val="3"/>
        </w:numPr>
      </w:pPr>
      <w:r>
        <w:rPr>
          <w:rFonts w:hint="eastAsia"/>
        </w:rPr>
        <w:t>调试电脑与手机连接：电脑记录的局势通过互联网实时传输给手机，手机里</w:t>
      </w:r>
      <w:r>
        <w:rPr>
          <w:rFonts w:hint="eastAsia"/>
        </w:rPr>
        <w:t>APP</w:t>
      </w:r>
      <w:r>
        <w:rPr>
          <w:rFonts w:hint="eastAsia"/>
        </w:rPr>
        <w:t>可以以图像、语音等方式显示当前局势，多人可以通过</w:t>
      </w:r>
      <w:r>
        <w:rPr>
          <w:rFonts w:hint="eastAsia"/>
        </w:rPr>
        <w:t>APP</w:t>
      </w:r>
      <w:r>
        <w:rPr>
          <w:rFonts w:hint="eastAsia"/>
        </w:rPr>
        <w:t>进行实时观看学习。</w:t>
      </w:r>
    </w:p>
    <w:p w14:paraId="50CC25B0" w14:textId="77777777" w:rsidR="00723D4E" w:rsidRDefault="003E3E35">
      <w:pPr>
        <w:pStyle w:val="1"/>
        <w:numPr>
          <w:ilvl w:val="0"/>
          <w:numId w:val="2"/>
        </w:numPr>
        <w:rPr>
          <w:rFonts w:cs="宋体"/>
          <w:color w:val="000000"/>
          <w:kern w:val="0"/>
        </w:rPr>
      </w:pPr>
      <w:r>
        <w:rPr>
          <w:rFonts w:cs="宋体" w:hint="eastAsia"/>
          <w:color w:val="000000"/>
          <w:kern w:val="0"/>
        </w:rPr>
        <w:t>项目实施的进展情况及初步取得的成果</w:t>
      </w:r>
    </w:p>
    <w:p w14:paraId="42CEB2DE" w14:textId="77777777" w:rsidR="00723D4E" w:rsidRDefault="003E3E35">
      <w:pPr>
        <w:pStyle w:val="a9"/>
        <w:jc w:val="both"/>
      </w:pPr>
      <w:r>
        <w:rPr>
          <w:rFonts w:hint="eastAsia"/>
        </w:rPr>
        <w:t>4</w:t>
      </w:r>
      <w:r>
        <w:t>.</w:t>
      </w:r>
      <w:r>
        <w:rPr>
          <w:rFonts w:hint="eastAsia"/>
        </w:rPr>
        <w:t>1</w:t>
      </w:r>
      <w:r>
        <w:t xml:space="preserve"> </w:t>
      </w:r>
      <w:r>
        <w:rPr>
          <w:rFonts w:hint="eastAsia"/>
        </w:rPr>
        <w:t>Chess-AI</w:t>
      </w:r>
      <w:r>
        <w:rPr>
          <w:rFonts w:hint="eastAsia"/>
        </w:rPr>
        <w:t>程序</w:t>
      </w:r>
    </w:p>
    <w:p w14:paraId="0EB0D800" w14:textId="77777777" w:rsidR="00723D4E" w:rsidRDefault="003E3E35">
      <w:pPr>
        <w:adjustRightInd w:val="0"/>
        <w:snapToGrid w:val="0"/>
        <w:spacing w:line="300" w:lineRule="auto"/>
        <w:ind w:firstLine="360"/>
        <w:rPr>
          <w:szCs w:val="18"/>
        </w:rPr>
      </w:pPr>
      <w:r>
        <w:rPr>
          <w:rFonts w:hint="eastAsia"/>
          <w:szCs w:val="18"/>
        </w:rPr>
        <w:t>计算机博弈作为人机对弈的关键技术的理论基础，为人工智能的发展做出重要贡献。本文基于传统动态博弈算法中的</w:t>
      </w:r>
      <w:r>
        <w:rPr>
          <w:rFonts w:hint="eastAsia"/>
          <w:szCs w:val="18"/>
        </w:rPr>
        <w:t>MINIMAX</w:t>
      </w:r>
      <w:r>
        <w:rPr>
          <w:rFonts w:hint="eastAsia"/>
          <w:szCs w:val="18"/>
        </w:rPr>
        <w:t>搜索、α</w:t>
      </w:r>
      <w:r>
        <w:rPr>
          <w:szCs w:val="18"/>
        </w:rPr>
        <w:t>-β</w:t>
      </w:r>
      <w:r>
        <w:rPr>
          <w:szCs w:val="18"/>
        </w:rPr>
        <w:t>剪枝</w:t>
      </w:r>
      <w:r>
        <w:rPr>
          <w:rFonts w:hint="eastAsia"/>
          <w:szCs w:val="18"/>
        </w:rPr>
        <w:t>和局面评估函数的理论研究以及在国际象棋上的算法推广实现，探索了静态搜索、空着向前裁剪和藐视因子等对于算法的导向型优化，并提出了冒险纵深式搜索（</w:t>
      </w:r>
      <w:r>
        <w:rPr>
          <w:rFonts w:hint="eastAsia"/>
          <w:szCs w:val="18"/>
        </w:rPr>
        <w:t>ADS</w:t>
      </w:r>
      <w:r>
        <w:rPr>
          <w:rFonts w:hint="eastAsia"/>
          <w:szCs w:val="18"/>
        </w:rPr>
        <w:t>）这一牺牲精度提高侵略性的搜索策略猜想，基于实战的测试数据对这些优化方案做出深入评价。</w:t>
      </w:r>
    </w:p>
    <w:p w14:paraId="315B3A50" w14:textId="77777777" w:rsidR="00723D4E" w:rsidRDefault="003E3E35">
      <w:pPr>
        <w:adjustRightInd w:val="0"/>
        <w:snapToGrid w:val="0"/>
        <w:spacing w:line="300" w:lineRule="auto"/>
        <w:jc w:val="center"/>
        <w:rPr>
          <w:szCs w:val="18"/>
        </w:rPr>
      </w:pPr>
      <w:r>
        <w:rPr>
          <w:rFonts w:hint="eastAsia"/>
          <w:noProof/>
          <w:szCs w:val="18"/>
        </w:rPr>
        <w:lastRenderedPageBreak/>
        <w:drawing>
          <wp:inline distT="0" distB="0" distL="0" distR="0" wp14:anchorId="1128BAFE" wp14:editId="629A5EBD">
            <wp:extent cx="3810000" cy="3810000"/>
            <wp:effectExtent l="0" t="0" r="0" b="0"/>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形 16"/>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3810000" cy="3810000"/>
                    </a:xfrm>
                    <a:prstGeom prst="rect">
                      <a:avLst/>
                    </a:prstGeom>
                  </pic:spPr>
                </pic:pic>
              </a:graphicData>
            </a:graphic>
          </wp:inline>
        </w:drawing>
      </w:r>
      <w:r>
        <w:rPr>
          <w:rFonts w:hint="eastAsia"/>
          <w:noProof/>
          <w:szCs w:val="18"/>
        </w:rPr>
        <w:drawing>
          <wp:inline distT="0" distB="0" distL="0" distR="0" wp14:anchorId="573168E7" wp14:editId="1D924381">
            <wp:extent cx="3810000" cy="3810000"/>
            <wp:effectExtent l="0" t="0" r="0" b="0"/>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形 18"/>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3810000" cy="3810000"/>
                    </a:xfrm>
                    <a:prstGeom prst="rect">
                      <a:avLst/>
                    </a:prstGeom>
                  </pic:spPr>
                </pic:pic>
              </a:graphicData>
            </a:graphic>
          </wp:inline>
        </w:drawing>
      </w:r>
    </w:p>
    <w:p w14:paraId="13D8DF63" w14:textId="77777777" w:rsidR="00723D4E" w:rsidRDefault="003E3E35">
      <w:pPr>
        <w:pStyle w:val="3"/>
        <w:numPr>
          <w:ilvl w:val="2"/>
          <w:numId w:val="4"/>
        </w:numPr>
        <w:spacing w:before="120" w:after="120" w:line="480" w:lineRule="auto"/>
      </w:pPr>
      <w:bookmarkStart w:id="0" w:name="_Toc15672939"/>
      <w:r>
        <w:rPr>
          <w:rFonts w:hint="eastAsia"/>
        </w:rPr>
        <w:t>数字化动态模拟棋局状态</w:t>
      </w:r>
    </w:p>
    <w:p w14:paraId="01FEA805" w14:textId="77777777" w:rsidR="00723D4E" w:rsidRDefault="003E3E35">
      <w:pPr>
        <w:ind w:firstLine="360"/>
      </w:pPr>
      <w:r>
        <w:rPr>
          <w:rFonts w:hint="eastAsia"/>
        </w:rPr>
        <w:t>该国际象棋人机对弈系统使用博弈搜索树算法设计，</w:t>
      </w:r>
      <w:r>
        <w:t>玩家可以</w:t>
      </w:r>
      <w:r>
        <w:rPr>
          <w:rFonts w:hint="eastAsia"/>
        </w:rPr>
        <w:t>选择黑白放</w:t>
      </w:r>
      <w:r>
        <w:t>以挑战不同</w:t>
      </w:r>
      <w:r>
        <w:rPr>
          <w:rFonts w:hint="eastAsia"/>
        </w:rPr>
        <w:t>先后手</w:t>
      </w:r>
      <w:r>
        <w:t>的游戏。</w:t>
      </w:r>
      <w:r>
        <w:rPr>
          <w:rFonts w:hint="eastAsia"/>
        </w:rPr>
        <w:lastRenderedPageBreak/>
        <w:t>真人在下一步棋之后，电脑要充当裁判，对局面的可行性和结束与否进行有效判断；并且在一定时间的思考要有最佳的应着来匹配真人的走法；由此再把行棋权交还给真人。</w:t>
      </w:r>
    </w:p>
    <w:p w14:paraId="21806D22" w14:textId="77777777" w:rsidR="00723D4E" w:rsidRDefault="003E3E35">
      <w:pPr>
        <w:pStyle w:val="40"/>
        <w:spacing w:beforeLines="50" w:before="120" w:afterLines="50" w:after="120" w:line="360" w:lineRule="auto"/>
      </w:pPr>
      <w:r>
        <w:rPr>
          <w:rFonts w:hint="eastAsia"/>
        </w:rPr>
        <w:t>虚拟棋盘人机交互</w:t>
      </w:r>
    </w:p>
    <w:p w14:paraId="56E7765D" w14:textId="77777777" w:rsidR="00723D4E" w:rsidRDefault="003E3E35">
      <w:pPr>
        <w:ind w:firstLine="420"/>
      </w:pPr>
      <w:r>
        <w:rPr>
          <w:rFonts w:hint="eastAsia"/>
        </w:rPr>
        <w:t>该人机对弈程序在面向对象的环节采用了朴素的人机交互：开始前可以选择先后手；棋局开始，真人输入走法，电脑产生相应应着并输出当前棋盘局面和局势值，棋局结束后程序显示赢家。</w:t>
      </w:r>
    </w:p>
    <w:p w14:paraId="08B4A36F" w14:textId="77777777" w:rsidR="00723D4E" w:rsidRDefault="003E3E35">
      <w:pPr>
        <w:keepNext/>
        <w:jc w:val="center"/>
      </w:pPr>
      <w:r>
        <w:rPr>
          <w:rFonts w:hint="eastAsia"/>
          <w:noProof/>
        </w:rPr>
        <w:drawing>
          <wp:inline distT="0" distB="0" distL="0" distR="0" wp14:anchorId="0F3480AF" wp14:editId="6C3984BA">
            <wp:extent cx="1997075" cy="2753995"/>
            <wp:effectExtent l="0" t="0" r="317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02156" cy="2760333"/>
                    </a:xfrm>
                    <a:prstGeom prst="rect">
                      <a:avLst/>
                    </a:prstGeom>
                  </pic:spPr>
                </pic:pic>
              </a:graphicData>
            </a:graphic>
          </wp:inline>
        </w:drawing>
      </w:r>
    </w:p>
    <w:p w14:paraId="14EE7E0B" w14:textId="52840F81" w:rsidR="00723D4E" w:rsidRDefault="003E3E35">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rsidR="00F729D1">
        <w:rPr>
          <w:noProof/>
        </w:rPr>
        <w:t>1</w:t>
      </w:r>
      <w:r>
        <w:fldChar w:fldCharType="end"/>
      </w:r>
      <w:r>
        <w:rPr>
          <w:rFonts w:hint="eastAsia"/>
        </w:rPr>
        <w:t>人机交互运行流程图</w:t>
      </w:r>
    </w:p>
    <w:p w14:paraId="1C661FA0" w14:textId="77777777" w:rsidR="00723D4E" w:rsidRDefault="003E3E35">
      <w:pPr>
        <w:pStyle w:val="5"/>
        <w:spacing w:before="120" w:after="120"/>
      </w:pPr>
      <w:r>
        <w:rPr>
          <w:rFonts w:hint="eastAsia"/>
        </w:rPr>
        <w:t>基于</w:t>
      </w:r>
      <w:r>
        <w:t>开局库</w:t>
      </w:r>
      <w:r>
        <w:rPr>
          <w:rFonts w:hint="eastAsia"/>
        </w:rPr>
        <w:t>的历史启发</w:t>
      </w:r>
    </w:p>
    <w:p w14:paraId="14D7F660" w14:textId="77777777" w:rsidR="00723D4E" w:rsidRDefault="003E3E35">
      <w:pPr>
        <w:keepNext/>
        <w:ind w:firstLine="420"/>
        <w:jc w:val="left"/>
      </w:pPr>
      <w:r>
        <w:rPr>
          <w:rFonts w:hint="eastAsia"/>
        </w:rPr>
        <w:t>开局是奠定孰优孰劣的关键时刻。在前人千百年来的基础上，优秀的开局定式已经被广泛认可，若真人依据布局来行棋，计算机可以调用已知的开局走法从而减少思考时间。</w:t>
      </w:r>
    </w:p>
    <w:p w14:paraId="3C136BA9" w14:textId="77777777" w:rsidR="00723D4E" w:rsidRDefault="003E3E35">
      <w:pPr>
        <w:pStyle w:val="5"/>
        <w:spacing w:before="120" w:after="120"/>
      </w:pPr>
      <w:r>
        <w:rPr>
          <w:rFonts w:hint="eastAsia"/>
        </w:rPr>
        <w:t>对弈角色选择</w:t>
      </w:r>
    </w:p>
    <w:p w14:paraId="5016015E" w14:textId="77777777" w:rsidR="00723D4E" w:rsidRDefault="003E3E35">
      <w:r>
        <w:tab/>
      </w:r>
      <w:r>
        <w:rPr>
          <w:rFonts w:hint="eastAsia"/>
        </w:rPr>
        <w:t>真人有权在棋局开始前选择先后手，单次输入后新一轮开始前不可更改。先后手确定之后，程序需要有一个标记，贯穿所有的函数，指示搜索。</w:t>
      </w:r>
    </w:p>
    <w:p w14:paraId="773F5E38" w14:textId="77777777" w:rsidR="00723D4E" w:rsidRDefault="003E3E35">
      <w:pPr>
        <w:pStyle w:val="5"/>
        <w:spacing w:before="120" w:after="120"/>
      </w:pPr>
      <w:r>
        <w:rPr>
          <w:rFonts w:hint="eastAsia"/>
        </w:rPr>
        <w:t>走法生成</w:t>
      </w:r>
    </w:p>
    <w:p w14:paraId="550E79D6" w14:textId="77777777" w:rsidR="00723D4E" w:rsidRDefault="003E3E35">
      <w:r>
        <w:tab/>
      </w:r>
      <w:r>
        <w:rPr>
          <w:rFonts w:hint="eastAsia"/>
        </w:rPr>
        <w:t>下面以真人执白为例：</w:t>
      </w:r>
    </w:p>
    <w:p w14:paraId="2764EB5F" w14:textId="77777777" w:rsidR="00723D4E" w:rsidRDefault="003E3E35">
      <w:r>
        <w:tab/>
      </w:r>
      <w:r>
        <w:rPr>
          <w:rFonts w:hint="eastAsia"/>
        </w:rPr>
        <w:t>棋盘记录真人出招后的局面，若已知棋谱中有该局面，则调用预置走法；否则程序开始进入搜索部分，计算机思考后得出最佳的应着，输出走法，打印棋盘局面。</w:t>
      </w:r>
    </w:p>
    <w:p w14:paraId="65A6732D" w14:textId="77777777" w:rsidR="00723D4E" w:rsidRDefault="003E3E35">
      <w:pPr>
        <w:pBdr>
          <w:top w:val="single" w:sz="4" w:space="1" w:color="auto"/>
          <w:bottom w:val="single" w:sz="4" w:space="1" w:color="auto"/>
        </w:pBdr>
        <w:spacing w:line="240" w:lineRule="exact"/>
        <w:ind w:firstLine="420"/>
        <w:rPr>
          <w:rFonts w:ascii="Consolas" w:hAnsi="Consolas"/>
          <w:b/>
          <w:bCs/>
          <w:sz w:val="16"/>
          <w:szCs w:val="21"/>
        </w:rPr>
      </w:pPr>
      <w:r>
        <w:rPr>
          <w:rFonts w:ascii="Consolas" w:hAnsi="Consolas"/>
          <w:b/>
          <w:bCs/>
          <w:sz w:val="16"/>
          <w:szCs w:val="21"/>
        </w:rPr>
        <w:t>AI_Move=</w:t>
      </w:r>
      <w:r>
        <w:rPr>
          <w:rFonts w:ascii="Consolas" w:hAnsi="Consolas" w:hint="eastAsia"/>
          <w:b/>
          <w:bCs/>
          <w:sz w:val="16"/>
          <w:szCs w:val="21"/>
        </w:rPr>
        <w:t>搜索结果，即最佳应着</w:t>
      </w:r>
    </w:p>
    <w:p w14:paraId="3D9D731E" w14:textId="77777777" w:rsidR="00723D4E" w:rsidRDefault="003E3E35">
      <w:pPr>
        <w:pBdr>
          <w:top w:val="single" w:sz="4" w:space="1" w:color="auto"/>
          <w:bottom w:val="single" w:sz="4" w:space="1" w:color="auto"/>
        </w:pBdr>
        <w:spacing w:line="240" w:lineRule="exact"/>
        <w:ind w:firstLine="420"/>
        <w:rPr>
          <w:rFonts w:ascii="Consolas" w:hAnsi="Consolas"/>
          <w:b/>
          <w:bCs/>
          <w:sz w:val="16"/>
          <w:szCs w:val="21"/>
        </w:rPr>
      </w:pPr>
      <w:r>
        <w:rPr>
          <w:rFonts w:ascii="Consolas" w:hAnsi="Consolas" w:hint="eastAsia"/>
          <w:b/>
          <w:bCs/>
          <w:sz w:val="16"/>
          <w:szCs w:val="21"/>
        </w:rPr>
        <w:t>设立标签</w:t>
      </w:r>
    </w:p>
    <w:p w14:paraId="5C5623B5" w14:textId="77777777" w:rsidR="00723D4E" w:rsidRDefault="003E3E35">
      <w:pPr>
        <w:pBdr>
          <w:top w:val="single" w:sz="4" w:space="1" w:color="auto"/>
          <w:bottom w:val="single" w:sz="4" w:space="1" w:color="auto"/>
        </w:pBdr>
        <w:spacing w:line="240" w:lineRule="exact"/>
        <w:ind w:firstLine="420"/>
        <w:rPr>
          <w:rFonts w:ascii="Consolas" w:hAnsi="Consolas"/>
          <w:b/>
          <w:bCs/>
          <w:sz w:val="16"/>
          <w:szCs w:val="21"/>
        </w:rPr>
      </w:pPr>
      <w:r>
        <w:rPr>
          <w:rFonts w:ascii="Consolas" w:hAnsi="Consolas" w:hint="eastAsia"/>
          <w:b/>
          <w:bCs/>
          <w:sz w:val="16"/>
          <w:szCs w:val="21"/>
        </w:rPr>
        <w:t>保存该棋盘状态</w:t>
      </w:r>
    </w:p>
    <w:p w14:paraId="6FA4C07A" w14:textId="77777777" w:rsidR="00723D4E" w:rsidRDefault="003E3E35">
      <w:pPr>
        <w:pBdr>
          <w:top w:val="single" w:sz="4" w:space="1" w:color="auto"/>
          <w:bottom w:val="single" w:sz="4" w:space="1" w:color="auto"/>
        </w:pBdr>
        <w:spacing w:line="240" w:lineRule="exact"/>
        <w:ind w:firstLine="420"/>
        <w:rPr>
          <w:rFonts w:ascii="Consolas" w:hAnsi="Consolas"/>
          <w:b/>
          <w:bCs/>
          <w:sz w:val="16"/>
          <w:szCs w:val="21"/>
        </w:rPr>
      </w:pPr>
      <w:r>
        <w:rPr>
          <w:rFonts w:ascii="Consolas" w:hAnsi="Consolas"/>
          <w:b/>
          <w:bCs/>
          <w:sz w:val="16"/>
          <w:szCs w:val="21"/>
        </w:rPr>
        <w:t>board.push_san(AI_Move)</w:t>
      </w:r>
      <w:r>
        <w:rPr>
          <w:rFonts w:ascii="Consolas" w:hAnsi="Consolas" w:hint="eastAsia"/>
          <w:b/>
          <w:bCs/>
          <w:sz w:val="16"/>
          <w:szCs w:val="21"/>
        </w:rPr>
        <w:t>执行</w:t>
      </w:r>
    </w:p>
    <w:p w14:paraId="1E78ED7A" w14:textId="77777777" w:rsidR="00723D4E" w:rsidRDefault="003E3E35">
      <w:pPr>
        <w:ind w:firstLine="420"/>
      </w:pPr>
      <w:r>
        <w:rPr>
          <w:rFonts w:hint="eastAsia"/>
        </w:rPr>
        <w:lastRenderedPageBreak/>
        <w:t>以上步骤循环往复，直至某一方行棋之后电脑判断棋局结束。</w:t>
      </w:r>
    </w:p>
    <w:p w14:paraId="203B1D31" w14:textId="77777777" w:rsidR="00723D4E" w:rsidRDefault="003E3E35">
      <w:pPr>
        <w:pStyle w:val="40"/>
        <w:spacing w:beforeLines="50" w:before="120" w:afterLines="50" w:after="120" w:line="360" w:lineRule="auto"/>
      </w:pPr>
      <w:r>
        <w:rPr>
          <w:rFonts w:hint="eastAsia"/>
        </w:rPr>
        <w:t>合理走法约束</w:t>
      </w:r>
    </w:p>
    <w:p w14:paraId="16DB994D" w14:textId="77777777" w:rsidR="00723D4E" w:rsidRDefault="003E3E35">
      <w:pPr>
        <w:ind w:firstLine="360"/>
      </w:pPr>
      <w:r>
        <w:rPr>
          <w:rFonts w:hint="eastAsia"/>
        </w:rPr>
        <w:t>在对弈中，计算机首先应该尊重棋的规则。所以解决如何判断走法的合法性、拓展出静态局面的合理走法等问题，是支持后续局面状态搜索的重要基础。</w:t>
      </w:r>
    </w:p>
    <w:p w14:paraId="0194D0CE" w14:textId="77777777" w:rsidR="00723D4E" w:rsidRDefault="003E3E35">
      <w:pPr>
        <w:pStyle w:val="5"/>
        <w:spacing w:beforeLines="50" w:before="120" w:afterLines="50" w:after="120" w:line="240" w:lineRule="auto"/>
        <w:jc w:val="left"/>
      </w:pPr>
      <w:r>
        <w:rPr>
          <w:rFonts w:hint="eastAsia"/>
        </w:rPr>
        <w:t>棋子预期移动落子点</w:t>
      </w:r>
    </w:p>
    <w:p w14:paraId="451B1A4B" w14:textId="77777777" w:rsidR="00723D4E" w:rsidRDefault="003E3E35">
      <w:pPr>
        <w:ind w:firstLine="420"/>
      </w:pPr>
      <w:r>
        <w:rPr>
          <w:rFonts w:hint="eastAsia"/>
        </w:rPr>
        <w:t>国际象棋一共有</w:t>
      </w:r>
      <w:r>
        <w:rPr>
          <w:rFonts w:hint="eastAsia"/>
        </w:rPr>
        <w:t>6</w:t>
      </w:r>
      <w:r>
        <w:rPr>
          <w:rFonts w:hint="eastAsia"/>
        </w:rPr>
        <w:t>种棋子，每一种棋子有自己独特的走法。例如后，能够走“米”字型。若在后的</w:t>
      </w:r>
      <w:r>
        <w:rPr>
          <w:rFonts w:hint="eastAsia"/>
        </w:rPr>
        <w:t>8</w:t>
      </w:r>
      <w:r>
        <w:rPr>
          <w:rFonts w:hint="eastAsia"/>
        </w:rPr>
        <w:t>个方向的某一方向上若干格有一个对方棋子，则同一方向与原格子的距离大于（若为对方棋子则大于等于）存在棋子的格的距离与原格子的距离的这些格子都不在该后的合法行棋范围之内。即：</w:t>
      </w:r>
    </w:p>
    <w:p w14:paraId="3BCC9693" w14:textId="77777777" w:rsidR="00723D4E" w:rsidRDefault="0046556C">
      <w:pPr>
        <w:rPr>
          <w:sz w:val="15"/>
          <w:szCs w:val="20"/>
        </w:rPr>
      </w:pPr>
      <m:oMathPara>
        <m:oMath>
          <m:sSub>
            <m:sSubPr>
              <m:ctrlPr>
                <w:rPr>
                  <w:rFonts w:ascii="Cambria Math" w:hAnsi="Cambria Math"/>
                  <w:i/>
                  <w:sz w:val="15"/>
                  <w:szCs w:val="20"/>
                </w:rPr>
              </m:ctrlPr>
            </m:sSubPr>
            <m:e>
              <m:r>
                <w:rPr>
                  <w:rFonts w:ascii="Cambria Math" w:hAnsi="Cambria Math"/>
                  <w:sz w:val="15"/>
                  <w:szCs w:val="20"/>
                </w:rPr>
                <m:t>S</m:t>
              </m:r>
            </m:e>
            <m:sub>
              <m:r>
                <w:rPr>
                  <w:rFonts w:ascii="Cambria Math" w:hAnsi="Cambria Math"/>
                  <w:sz w:val="15"/>
                  <w:szCs w:val="20"/>
                </w:rPr>
                <m:t>Emp</m:t>
              </m:r>
            </m:sub>
          </m:sSub>
          <m:r>
            <w:rPr>
              <w:rFonts w:ascii="Cambria Math" w:hAnsi="Cambria Math"/>
              <w:sz w:val="15"/>
              <w:szCs w:val="20"/>
            </w:rPr>
            <m:t>:</m:t>
          </m:r>
          <m:r>
            <w:rPr>
              <w:rFonts w:ascii="Cambria Math" w:hAnsi="Cambria Math" w:hint="eastAsia"/>
              <w:sz w:val="15"/>
              <w:szCs w:val="20"/>
            </w:rPr>
            <m:t>当棋盘为空时指定棋子可到的格子集合</m:t>
          </m:r>
        </m:oMath>
      </m:oMathPara>
    </w:p>
    <w:p w14:paraId="32B956DA" w14:textId="77777777" w:rsidR="00723D4E" w:rsidRDefault="0046556C">
      <w:pPr>
        <w:rPr>
          <w:i/>
          <w:sz w:val="15"/>
          <w:szCs w:val="20"/>
        </w:rPr>
      </w:pPr>
      <m:oMathPara>
        <m:oMath>
          <m:sSub>
            <m:sSubPr>
              <m:ctrlPr>
                <w:rPr>
                  <w:rFonts w:ascii="Cambria Math" w:hAnsi="Cambria Math"/>
                  <w:i/>
                  <w:sz w:val="15"/>
                  <w:szCs w:val="20"/>
                </w:rPr>
              </m:ctrlPr>
            </m:sSubPr>
            <m:e>
              <m:r>
                <w:rPr>
                  <w:rFonts w:ascii="Cambria Math" w:hAnsi="Cambria Math" w:hint="eastAsia"/>
                  <w:sz w:val="15"/>
                  <w:szCs w:val="20"/>
                </w:rPr>
                <m:t>S</m:t>
              </m:r>
            </m:e>
            <m:sub>
              <m:r>
                <w:rPr>
                  <w:rFonts w:ascii="Cambria Math" w:hAnsi="Cambria Math" w:hint="eastAsia"/>
                  <w:sz w:val="15"/>
                  <w:szCs w:val="20"/>
                </w:rPr>
                <m:t>Nor</m:t>
              </m:r>
            </m:sub>
          </m:sSub>
          <m:r>
            <w:rPr>
              <w:rFonts w:ascii="Cambria Math" w:hAnsi="Cambria Math"/>
              <w:sz w:val="15"/>
              <w:szCs w:val="20"/>
            </w:rPr>
            <m:t>:</m:t>
          </m:r>
          <m:r>
            <w:rPr>
              <w:rFonts w:ascii="Cambria Math" w:hAnsi="Cambria Math" w:hint="eastAsia"/>
              <w:sz w:val="15"/>
              <w:szCs w:val="20"/>
            </w:rPr>
            <m:t>当一般状态下时指定棋子可到的格子集合</m:t>
          </m:r>
        </m:oMath>
      </m:oMathPara>
    </w:p>
    <w:p w14:paraId="0B45ADAF" w14:textId="77777777" w:rsidR="00723D4E" w:rsidRDefault="0046556C">
      <w:pPr>
        <w:rPr>
          <w:i/>
          <w:sz w:val="15"/>
          <w:szCs w:val="20"/>
        </w:rPr>
      </w:pPr>
      <m:oMathPara>
        <m:oMath>
          <m:sSub>
            <m:sSubPr>
              <m:ctrlPr>
                <w:rPr>
                  <w:rFonts w:ascii="Cambria Math" w:hAnsi="Cambria Math"/>
                  <w:i/>
                  <w:sz w:val="15"/>
                  <w:szCs w:val="20"/>
                </w:rPr>
              </m:ctrlPr>
            </m:sSubPr>
            <m:e>
              <m:r>
                <w:rPr>
                  <w:rFonts w:ascii="Cambria Math" w:hAnsi="Cambria Math"/>
                  <w:sz w:val="15"/>
                  <w:szCs w:val="20"/>
                </w:rPr>
                <m:t>P</m:t>
              </m:r>
            </m:e>
            <m:sub>
              <m:r>
                <w:rPr>
                  <w:rFonts w:ascii="Cambria Math" w:hAnsi="Cambria Math"/>
                  <w:sz w:val="15"/>
                  <w:szCs w:val="20"/>
                </w:rPr>
                <m:t>0</m:t>
              </m:r>
            </m:sub>
          </m:sSub>
          <m:r>
            <w:rPr>
              <w:rFonts w:ascii="Cambria Math" w:hAnsi="Cambria Math"/>
              <w:sz w:val="15"/>
              <w:szCs w:val="20"/>
            </w:rPr>
            <m:t>:</m:t>
          </m:r>
          <m:r>
            <w:rPr>
              <w:rFonts w:ascii="Cambria Math" w:hAnsi="Cambria Math" w:hint="eastAsia"/>
              <w:sz w:val="15"/>
              <w:szCs w:val="20"/>
            </w:rPr>
            <m:t>指定棋子的位置</m:t>
          </m:r>
        </m:oMath>
      </m:oMathPara>
    </w:p>
    <w:p w14:paraId="0B24C6CE" w14:textId="77777777" w:rsidR="00723D4E" w:rsidRDefault="0046556C">
      <w:pPr>
        <w:rPr>
          <w:i/>
          <w:sz w:val="15"/>
          <w:szCs w:val="20"/>
        </w:rPr>
      </w:pPr>
      <m:oMathPara>
        <m:oMath>
          <m:sSub>
            <m:sSubPr>
              <m:ctrlPr>
                <w:rPr>
                  <w:rFonts w:ascii="Cambria Math" w:hAnsi="Cambria Math"/>
                  <w:i/>
                  <w:sz w:val="15"/>
                  <w:szCs w:val="20"/>
                </w:rPr>
              </m:ctrlPr>
            </m:sSubPr>
            <m:e>
              <m:r>
                <w:rPr>
                  <w:rFonts w:ascii="Cambria Math" w:hAnsi="Cambria Math"/>
                  <w:sz w:val="15"/>
                  <w:szCs w:val="20"/>
                </w:rPr>
                <m:t>P</m:t>
              </m:r>
            </m:e>
            <m:sub>
              <m:r>
                <w:rPr>
                  <w:rFonts w:ascii="Cambria Math" w:hAnsi="Cambria Math" w:hint="eastAsia"/>
                  <w:sz w:val="15"/>
                  <w:szCs w:val="20"/>
                </w:rPr>
                <m:t>x</m:t>
              </m:r>
            </m:sub>
          </m:sSub>
          <m:r>
            <w:rPr>
              <w:rFonts w:ascii="Cambria Math" w:hAnsi="Cambria Math"/>
              <w:sz w:val="15"/>
              <w:szCs w:val="20"/>
            </w:rPr>
            <m:t>:</m:t>
          </m:r>
          <m:r>
            <w:rPr>
              <w:rFonts w:ascii="Cambria Math" w:hAnsi="Cambria Math" w:hint="eastAsia"/>
              <w:sz w:val="15"/>
              <w:szCs w:val="20"/>
            </w:rPr>
            <m:t>指定棋子的可到的位置</m:t>
          </m:r>
        </m:oMath>
      </m:oMathPara>
    </w:p>
    <w:p w14:paraId="1CEB711B" w14:textId="77777777" w:rsidR="00723D4E" w:rsidRDefault="0046556C">
      <w:pPr>
        <w:rPr>
          <w:i/>
        </w:rPr>
      </w:pPr>
      <m:oMathPara>
        <m:oMath>
          <m:sSub>
            <m:sSubPr>
              <m:ctrlPr>
                <w:rPr>
                  <w:rFonts w:ascii="Cambria Math" w:hAnsi="Cambria Math"/>
                  <w:i/>
                </w:rPr>
              </m:ctrlPr>
            </m:sSubPr>
            <m:e>
              <m:r>
                <w:rPr>
                  <w:rFonts w:ascii="Cambria Math" w:hAnsi="Cambria Math" w:hint="eastAsia"/>
                </w:rPr>
                <m:t>S</m:t>
              </m:r>
            </m:e>
            <m:sub>
              <m:r>
                <w:rPr>
                  <w:rFonts w:ascii="Cambria Math" w:hAnsi="Cambria Math" w:hint="eastAsia"/>
                </w:rPr>
                <m:t>Nor</m:t>
              </m:r>
            </m:sub>
          </m:sSub>
          <m:r>
            <w:rPr>
              <w:rFonts w:ascii="Cambria Math" w:hAnsi="Cambria Math" w:hint="eastAsia"/>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x</m:t>
                  </m:r>
                </m:sub>
              </m:sSub>
            </m:e>
            <m:e>
              <m:sSub>
                <m:sSubPr>
                  <m:ctrlPr>
                    <w:rPr>
                      <w:rFonts w:ascii="Cambria Math" w:hAnsi="Cambria Math"/>
                      <w:i/>
                    </w:rPr>
                  </m:ctrlPr>
                </m:sSubPr>
                <m:e>
                  <m:r>
                    <w:rPr>
                      <w:rFonts w:ascii="Cambria Math" w:hAnsi="Cambria Math"/>
                    </w:rPr>
                    <m:t>P</m:t>
                  </m:r>
                </m:e>
                <m:sub>
                  <m:r>
                    <w:rPr>
                      <w:rFonts w:ascii="Cambria Math" w:hAnsi="Cambria Math" w:hint="eastAsia"/>
                    </w:rPr>
                    <m:t>x</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Emp</m:t>
                  </m:r>
                </m:sub>
              </m:sSub>
              <m:r>
                <w:rPr>
                  <w:rFonts w:ascii="Cambria Math" w:hAnsi="Cambria Math"/>
                </w:rPr>
                <m:t>, path</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x</m:t>
                      </m:r>
                    </m:sub>
                  </m:sSub>
                  <m:r>
                    <w:rPr>
                      <w:rFonts w:ascii="Cambria Math" w:hAnsi="Cambria Math"/>
                    </w:rPr>
                    <m:t xml:space="preserve"> </m:t>
                  </m:r>
                </m:e>
              </m:d>
              <m:r>
                <w:rPr>
                  <w:rFonts w:ascii="Cambria Math" w:hAnsi="Cambria Math"/>
                </w:rPr>
                <m:t xml:space="preserve"> is clear.</m:t>
              </m:r>
            </m:e>
          </m:d>
        </m:oMath>
      </m:oMathPara>
    </w:p>
    <w:p w14:paraId="0F5EC8FE" w14:textId="77777777" w:rsidR="00723D4E" w:rsidRDefault="003E3E35">
      <w:r>
        <w:tab/>
      </w:r>
      <w:r>
        <w:rPr>
          <w:rFonts w:hint="eastAsia"/>
        </w:rPr>
        <w:t>棋子中的马是个极为特别的例外，它的走法相比于其他棋子的“移动性走法”，可以说是“跳跃性”的，因为日字形走法堪比“虫洞”，棋盘的其他格子对其合法性不会有贡献，只有目标格子棋子的所属方对此有贡献。所以：</w:t>
      </w:r>
    </w:p>
    <w:p w14:paraId="425163E2" w14:textId="77777777" w:rsidR="00723D4E" w:rsidRDefault="0046556C">
      <w:pPr>
        <w:rPr>
          <w:sz w:val="16"/>
          <w:szCs w:val="21"/>
        </w:rPr>
      </w:pPr>
      <m:oMathPara>
        <m:oMath>
          <m:sSubSup>
            <m:sSubSupPr>
              <m:ctrlPr>
                <w:rPr>
                  <w:rFonts w:ascii="Cambria Math" w:hAnsi="Cambria Math"/>
                  <w:i/>
                  <w:sz w:val="16"/>
                  <w:szCs w:val="21"/>
                </w:rPr>
              </m:ctrlPr>
            </m:sSubSupPr>
            <m:e>
              <m:r>
                <w:rPr>
                  <w:rFonts w:ascii="Cambria Math" w:hAnsi="Cambria Math" w:hint="eastAsia"/>
                  <w:sz w:val="16"/>
                  <w:szCs w:val="21"/>
                </w:rPr>
                <m:t>S</m:t>
              </m:r>
            </m:e>
            <m:sub>
              <m:r>
                <w:rPr>
                  <w:rFonts w:ascii="Cambria Math" w:hAnsi="Cambria Math"/>
                  <w:sz w:val="16"/>
                  <w:szCs w:val="21"/>
                </w:rPr>
                <m:t>Nor</m:t>
              </m:r>
            </m:sub>
            <m:sup>
              <m:r>
                <w:rPr>
                  <w:rFonts w:ascii="Cambria Math" w:hAnsi="Cambria Math"/>
                  <w:sz w:val="16"/>
                  <w:szCs w:val="21"/>
                </w:rPr>
                <m:t>N</m:t>
              </m:r>
            </m:sup>
          </m:sSubSup>
          <m:r>
            <w:rPr>
              <w:rFonts w:ascii="Cambria Math" w:hAnsi="Cambria Math"/>
              <w:sz w:val="16"/>
              <w:szCs w:val="21"/>
            </w:rPr>
            <m:t>=</m:t>
          </m:r>
          <m:d>
            <m:dPr>
              <m:begChr m:val="{"/>
              <m:endChr m:val="}"/>
              <m:ctrlPr>
                <w:rPr>
                  <w:rFonts w:ascii="Cambria Math" w:hAnsi="Cambria Math"/>
                  <w:i/>
                  <w:sz w:val="16"/>
                  <w:szCs w:val="21"/>
                </w:rPr>
              </m:ctrlPr>
            </m:dPr>
            <m:e>
              <m:sSubSup>
                <m:sSubSupPr>
                  <m:ctrlPr>
                    <w:rPr>
                      <w:rFonts w:ascii="Cambria Math" w:hAnsi="Cambria Math"/>
                      <w:i/>
                      <w:sz w:val="16"/>
                      <w:szCs w:val="21"/>
                    </w:rPr>
                  </m:ctrlPr>
                </m:sSubSupPr>
                <m:e>
                  <m:r>
                    <w:rPr>
                      <w:rFonts w:ascii="Cambria Math" w:hAnsi="Cambria Math"/>
                      <w:sz w:val="16"/>
                      <w:szCs w:val="21"/>
                    </w:rPr>
                    <m:t>P</m:t>
                  </m:r>
                </m:e>
                <m:sub>
                  <m:r>
                    <w:rPr>
                      <w:rFonts w:ascii="Cambria Math" w:hAnsi="Cambria Math"/>
                      <w:sz w:val="16"/>
                      <w:szCs w:val="21"/>
                    </w:rPr>
                    <m:t>x</m:t>
                  </m:r>
                </m:sub>
                <m:sup>
                  <m:r>
                    <w:rPr>
                      <w:rFonts w:ascii="Cambria Math" w:hAnsi="Cambria Math"/>
                      <w:sz w:val="16"/>
                      <w:szCs w:val="21"/>
                    </w:rPr>
                    <m:t>N</m:t>
                  </m:r>
                </m:sup>
              </m:sSubSup>
            </m:e>
            <m:e>
              <m:sSubSup>
                <m:sSubSupPr>
                  <m:ctrlPr>
                    <w:rPr>
                      <w:rFonts w:ascii="Cambria Math" w:hAnsi="Cambria Math"/>
                      <w:i/>
                      <w:sz w:val="16"/>
                      <w:szCs w:val="21"/>
                    </w:rPr>
                  </m:ctrlPr>
                </m:sSubSupPr>
                <m:e>
                  <m:r>
                    <w:rPr>
                      <w:rFonts w:ascii="Cambria Math" w:hAnsi="Cambria Math"/>
                      <w:sz w:val="16"/>
                      <w:szCs w:val="21"/>
                    </w:rPr>
                    <m:t>P</m:t>
                  </m:r>
                </m:e>
                <m:sub>
                  <m:r>
                    <w:rPr>
                      <w:rFonts w:ascii="Cambria Math" w:hAnsi="Cambria Math"/>
                      <w:sz w:val="16"/>
                      <w:szCs w:val="21"/>
                    </w:rPr>
                    <m:t>x</m:t>
                  </m:r>
                </m:sub>
                <m:sup>
                  <m:r>
                    <w:rPr>
                      <w:rFonts w:ascii="Cambria Math" w:hAnsi="Cambria Math"/>
                      <w:sz w:val="16"/>
                      <w:szCs w:val="21"/>
                    </w:rPr>
                    <m:t>N</m:t>
                  </m:r>
                </m:sup>
              </m:sSubSup>
              <m:r>
                <w:rPr>
                  <w:rFonts w:ascii="Cambria Math" w:hAnsi="Cambria Math"/>
                  <w:sz w:val="16"/>
                  <w:szCs w:val="21"/>
                </w:rPr>
                <m:t>∈</m:t>
              </m:r>
              <m:sSubSup>
                <m:sSubSupPr>
                  <m:ctrlPr>
                    <w:rPr>
                      <w:rFonts w:ascii="Cambria Math" w:hAnsi="Cambria Math"/>
                      <w:i/>
                      <w:sz w:val="16"/>
                      <w:szCs w:val="21"/>
                    </w:rPr>
                  </m:ctrlPr>
                </m:sSubSupPr>
                <m:e>
                  <m:r>
                    <w:rPr>
                      <w:rFonts w:ascii="Cambria Math" w:hAnsi="Cambria Math" w:hint="eastAsia"/>
                      <w:sz w:val="16"/>
                      <w:szCs w:val="21"/>
                    </w:rPr>
                    <m:t>S</m:t>
                  </m:r>
                </m:e>
                <m:sub>
                  <m:r>
                    <w:rPr>
                      <w:rFonts w:ascii="Cambria Math" w:hAnsi="Cambria Math"/>
                      <w:sz w:val="16"/>
                      <w:szCs w:val="21"/>
                    </w:rPr>
                    <m:t>Emp</m:t>
                  </m:r>
                </m:sub>
                <m:sup>
                  <m:r>
                    <w:rPr>
                      <w:rFonts w:ascii="Cambria Math" w:hAnsi="Cambria Math"/>
                      <w:sz w:val="16"/>
                      <w:szCs w:val="21"/>
                    </w:rPr>
                    <m:t>N</m:t>
                  </m:r>
                </m:sup>
              </m:sSubSup>
              <m:r>
                <w:rPr>
                  <w:rFonts w:ascii="Cambria Math" w:hAnsi="Cambria Math"/>
                  <w:sz w:val="16"/>
                  <w:szCs w:val="21"/>
                </w:rPr>
                <m:t>,</m:t>
              </m:r>
              <m:sSubSup>
                <m:sSubSupPr>
                  <m:ctrlPr>
                    <w:rPr>
                      <w:rFonts w:ascii="Cambria Math" w:hAnsi="Cambria Math"/>
                      <w:i/>
                      <w:sz w:val="16"/>
                      <w:szCs w:val="21"/>
                    </w:rPr>
                  </m:ctrlPr>
                </m:sSubSupPr>
                <m:e>
                  <m:r>
                    <w:rPr>
                      <w:rFonts w:ascii="Cambria Math" w:hAnsi="Cambria Math"/>
                      <w:sz w:val="16"/>
                      <w:szCs w:val="21"/>
                    </w:rPr>
                    <m:t>P</m:t>
                  </m:r>
                </m:e>
                <m:sub>
                  <m:r>
                    <w:rPr>
                      <w:rFonts w:ascii="Cambria Math" w:hAnsi="Cambria Math"/>
                      <w:sz w:val="16"/>
                      <w:szCs w:val="21"/>
                    </w:rPr>
                    <m:t>x</m:t>
                  </m:r>
                </m:sub>
                <m:sup>
                  <m:r>
                    <w:rPr>
                      <w:rFonts w:ascii="Cambria Math" w:hAnsi="Cambria Math"/>
                      <w:sz w:val="16"/>
                      <w:szCs w:val="21"/>
                    </w:rPr>
                    <m:t>N</m:t>
                  </m:r>
                </m:sup>
              </m:sSubSup>
              <m:r>
                <w:rPr>
                  <w:rFonts w:ascii="Cambria Math" w:hAnsi="Cambria Math"/>
                  <w:sz w:val="16"/>
                  <w:szCs w:val="21"/>
                </w:rPr>
                <m:t xml:space="preserve"> is empty or </m:t>
              </m:r>
              <m:sSubSup>
                <m:sSubSupPr>
                  <m:ctrlPr>
                    <w:rPr>
                      <w:rFonts w:ascii="Cambria Math" w:hAnsi="Cambria Math"/>
                      <w:i/>
                      <w:sz w:val="16"/>
                      <w:szCs w:val="21"/>
                    </w:rPr>
                  </m:ctrlPr>
                </m:sSubSupPr>
                <m:e>
                  <m:r>
                    <w:rPr>
                      <w:rFonts w:ascii="Cambria Math" w:hAnsi="Cambria Math"/>
                      <w:sz w:val="16"/>
                      <w:szCs w:val="21"/>
                    </w:rPr>
                    <m:t>P</m:t>
                  </m:r>
                </m:e>
                <m:sub>
                  <m:r>
                    <w:rPr>
                      <w:rFonts w:ascii="Cambria Math" w:hAnsi="Cambria Math"/>
                      <w:sz w:val="16"/>
                      <w:szCs w:val="21"/>
                    </w:rPr>
                    <m:t>x</m:t>
                  </m:r>
                </m:sub>
                <m:sup>
                  <m:r>
                    <w:rPr>
                      <w:rFonts w:ascii="Cambria Math" w:hAnsi="Cambria Math"/>
                      <w:sz w:val="16"/>
                      <w:szCs w:val="21"/>
                    </w:rPr>
                    <m:t>N</m:t>
                  </m:r>
                </m:sup>
              </m:sSubSup>
              <m:r>
                <w:rPr>
                  <w:rFonts w:ascii="Cambria Math" w:hAnsi="Cambria Math"/>
                  <w:sz w:val="16"/>
                  <w:szCs w:val="21"/>
                </w:rPr>
                <m:t xml:space="preserve">∈Enemies </m:t>
              </m:r>
            </m:e>
          </m:d>
        </m:oMath>
      </m:oMathPara>
    </w:p>
    <w:p w14:paraId="4771A400" w14:textId="77777777" w:rsidR="00723D4E" w:rsidRDefault="003E3E35">
      <w:r>
        <w:tab/>
      </w:r>
      <w:r>
        <w:rPr>
          <w:rFonts w:hint="eastAsia"/>
        </w:rPr>
        <w:t>基于以上讨论的情况，可以预存储各种棋子的走法，并设计挑选合理走法的函数。以后为例：</w:t>
      </w:r>
    </w:p>
    <w:p w14:paraId="6DAD781A" w14:textId="77777777" w:rsidR="00723D4E" w:rsidRDefault="003E3E35">
      <w:pPr>
        <w:pBdr>
          <w:top w:val="single" w:sz="4" w:space="1" w:color="auto"/>
          <w:bottom w:val="single" w:sz="4" w:space="1" w:color="auto"/>
        </w:pBdr>
        <w:spacing w:line="240" w:lineRule="exact"/>
        <w:rPr>
          <w:rFonts w:ascii="Consolas" w:hAnsi="Consolas"/>
          <w:b/>
          <w:bCs/>
          <w:sz w:val="16"/>
          <w:szCs w:val="21"/>
        </w:rPr>
      </w:pPr>
      <w:r>
        <w:rPr>
          <w:rFonts w:ascii="Consolas" w:hAnsi="Consolas"/>
          <w:b/>
          <w:bCs/>
          <w:sz w:val="16"/>
          <w:szCs w:val="21"/>
        </w:rPr>
        <w:t>def Queen_</w:t>
      </w:r>
      <w:r>
        <w:rPr>
          <w:rFonts w:ascii="Consolas" w:hAnsi="Consolas" w:hint="eastAsia"/>
          <w:b/>
          <w:bCs/>
          <w:sz w:val="16"/>
          <w:szCs w:val="21"/>
        </w:rPr>
        <w:t>Legal_</w:t>
      </w:r>
      <w:r>
        <w:rPr>
          <w:rFonts w:ascii="Consolas" w:hAnsi="Consolas"/>
          <w:b/>
          <w:bCs/>
          <w:sz w:val="16"/>
          <w:szCs w:val="21"/>
        </w:rPr>
        <w:t xml:space="preserve">Steps(): </w:t>
      </w:r>
    </w:p>
    <w:p w14:paraId="32E57110" w14:textId="77777777" w:rsidR="00723D4E" w:rsidRDefault="003E3E35">
      <w:pPr>
        <w:pBdr>
          <w:top w:val="single" w:sz="4" w:space="1" w:color="auto"/>
          <w:bottom w:val="single" w:sz="4" w:space="1" w:color="auto"/>
        </w:pBdr>
        <w:spacing w:line="240" w:lineRule="exact"/>
        <w:ind w:firstLine="324"/>
        <w:rPr>
          <w:rFonts w:ascii="Consolas" w:hAnsi="Consolas"/>
          <w:b/>
          <w:bCs/>
          <w:sz w:val="16"/>
          <w:szCs w:val="21"/>
        </w:rPr>
      </w:pPr>
      <w:r>
        <w:rPr>
          <w:rFonts w:ascii="Consolas" w:hAnsi="Consolas" w:hint="eastAsia"/>
          <w:b/>
          <w:bCs/>
          <w:sz w:val="16"/>
          <w:szCs w:val="21"/>
        </w:rPr>
        <w:t>移动方向预存储</w:t>
      </w:r>
    </w:p>
    <w:p w14:paraId="272F30C8" w14:textId="77777777" w:rsidR="00723D4E" w:rsidRDefault="003E3E35">
      <w:pPr>
        <w:pBdr>
          <w:top w:val="single" w:sz="4" w:space="1" w:color="auto"/>
          <w:bottom w:val="single" w:sz="4" w:space="1" w:color="auto"/>
        </w:pBdr>
        <w:spacing w:line="240" w:lineRule="exact"/>
        <w:ind w:firstLine="324"/>
        <w:rPr>
          <w:rFonts w:ascii="Consolas" w:hAnsi="Consolas"/>
          <w:b/>
          <w:bCs/>
          <w:sz w:val="16"/>
          <w:szCs w:val="21"/>
        </w:rPr>
      </w:pPr>
      <w:r>
        <w:rPr>
          <w:rFonts w:ascii="Consolas" w:hAnsi="Consolas"/>
          <w:b/>
          <w:bCs/>
          <w:sz w:val="16"/>
          <w:szCs w:val="21"/>
        </w:rPr>
        <w:t>for (int i=0;i&lt;8;i++)</w:t>
      </w:r>
    </w:p>
    <w:p w14:paraId="586F2473" w14:textId="77777777" w:rsidR="00723D4E" w:rsidRDefault="003E3E35">
      <w:pPr>
        <w:pBdr>
          <w:top w:val="single" w:sz="4" w:space="1" w:color="auto"/>
          <w:bottom w:val="single" w:sz="4" w:space="1" w:color="auto"/>
        </w:pBdr>
        <w:spacing w:line="240" w:lineRule="exact"/>
        <w:ind w:firstLine="324"/>
        <w:rPr>
          <w:rFonts w:ascii="Consolas" w:hAnsi="Consolas"/>
          <w:b/>
          <w:bCs/>
          <w:sz w:val="16"/>
          <w:szCs w:val="21"/>
        </w:rPr>
      </w:pPr>
      <w:r>
        <w:rPr>
          <w:rFonts w:ascii="Consolas" w:hAnsi="Consolas" w:hint="eastAsia"/>
          <w:b/>
          <w:bCs/>
          <w:sz w:val="16"/>
          <w:szCs w:val="21"/>
        </w:rPr>
        <w:t>{</w:t>
      </w:r>
    </w:p>
    <w:p w14:paraId="3AD627AB" w14:textId="77777777" w:rsidR="00723D4E" w:rsidRDefault="003E3E35">
      <w:pPr>
        <w:pBdr>
          <w:top w:val="single" w:sz="4" w:space="1" w:color="auto"/>
          <w:bottom w:val="single" w:sz="4" w:space="1" w:color="auto"/>
        </w:pBdr>
        <w:spacing w:line="240" w:lineRule="exact"/>
        <w:ind w:firstLine="324"/>
        <w:rPr>
          <w:rFonts w:ascii="Consolas" w:hAnsi="Consolas"/>
          <w:b/>
          <w:bCs/>
          <w:sz w:val="16"/>
          <w:szCs w:val="21"/>
        </w:rPr>
      </w:pPr>
      <w:r>
        <w:rPr>
          <w:rFonts w:ascii="Consolas" w:hAnsi="Consolas"/>
          <w:b/>
          <w:bCs/>
          <w:sz w:val="16"/>
          <w:szCs w:val="21"/>
        </w:rPr>
        <w:tab/>
      </w:r>
      <w:r>
        <w:rPr>
          <w:rFonts w:ascii="Consolas" w:hAnsi="Consolas"/>
          <w:b/>
          <w:bCs/>
          <w:sz w:val="16"/>
          <w:szCs w:val="21"/>
        </w:rPr>
        <w:tab/>
        <w:t>While(</w:t>
      </w:r>
      <w:r>
        <w:rPr>
          <w:rFonts w:ascii="Consolas" w:hAnsi="Consolas" w:hint="eastAsia"/>
          <w:b/>
          <w:bCs/>
          <w:sz w:val="16"/>
          <w:szCs w:val="21"/>
        </w:rPr>
        <w:t>下一个格子无棋子在棋盘内</w:t>
      </w:r>
    </w:p>
    <w:p w14:paraId="44BCA76F" w14:textId="77777777" w:rsidR="00723D4E" w:rsidRDefault="003E3E35">
      <w:pPr>
        <w:pBdr>
          <w:top w:val="single" w:sz="4" w:space="1" w:color="auto"/>
          <w:bottom w:val="single" w:sz="4" w:space="1" w:color="auto"/>
        </w:pBdr>
        <w:spacing w:line="240" w:lineRule="exact"/>
        <w:ind w:firstLineChars="900" w:firstLine="1446"/>
        <w:rPr>
          <w:rFonts w:ascii="Consolas" w:hAnsi="Consolas"/>
          <w:b/>
          <w:bCs/>
          <w:sz w:val="16"/>
          <w:szCs w:val="21"/>
        </w:rPr>
      </w:pPr>
      <w:r>
        <w:rPr>
          <w:rFonts w:ascii="Consolas" w:hAnsi="Consolas" w:hint="eastAsia"/>
          <w:b/>
          <w:bCs/>
          <w:sz w:val="16"/>
          <w:szCs w:val="21"/>
        </w:rPr>
        <w:t>或有对方棋子</w:t>
      </w:r>
      <w:r>
        <w:rPr>
          <w:rFonts w:ascii="Consolas" w:hAnsi="Consolas" w:hint="eastAsia"/>
          <w:b/>
          <w:bCs/>
          <w:sz w:val="16"/>
          <w:szCs w:val="21"/>
        </w:rPr>
        <w:t>)</w:t>
      </w:r>
    </w:p>
    <w:p w14:paraId="14701EC6" w14:textId="77777777" w:rsidR="00723D4E" w:rsidRDefault="003E3E35">
      <w:pPr>
        <w:pBdr>
          <w:top w:val="single" w:sz="4" w:space="1" w:color="auto"/>
          <w:bottom w:val="single" w:sz="4" w:space="1" w:color="auto"/>
        </w:pBdr>
        <w:spacing w:line="240" w:lineRule="exact"/>
        <w:rPr>
          <w:rFonts w:ascii="Consolas" w:hAnsi="Consolas"/>
          <w:b/>
          <w:bCs/>
          <w:sz w:val="16"/>
          <w:szCs w:val="21"/>
        </w:rPr>
      </w:pPr>
      <w:r>
        <w:rPr>
          <w:rFonts w:ascii="Consolas" w:hAnsi="Consolas"/>
          <w:b/>
          <w:bCs/>
          <w:sz w:val="16"/>
          <w:szCs w:val="21"/>
        </w:rPr>
        <w:tab/>
      </w:r>
      <w:r>
        <w:rPr>
          <w:rFonts w:ascii="Consolas" w:hAnsi="Consolas"/>
          <w:b/>
          <w:bCs/>
          <w:sz w:val="16"/>
          <w:szCs w:val="21"/>
        </w:rPr>
        <w:tab/>
        <w:t>{</w:t>
      </w:r>
    </w:p>
    <w:p w14:paraId="2C59566A" w14:textId="77777777" w:rsidR="00723D4E" w:rsidRDefault="003E3E35">
      <w:pPr>
        <w:pBdr>
          <w:top w:val="single" w:sz="4" w:space="1" w:color="auto"/>
          <w:bottom w:val="single" w:sz="4" w:space="1" w:color="auto"/>
        </w:pBdr>
        <w:spacing w:line="240" w:lineRule="exact"/>
        <w:rPr>
          <w:rFonts w:ascii="Consolas" w:hAnsi="Consolas"/>
          <w:b/>
          <w:bCs/>
          <w:sz w:val="16"/>
          <w:szCs w:val="21"/>
        </w:rPr>
      </w:pPr>
      <w:r>
        <w:rPr>
          <w:rFonts w:ascii="Consolas" w:hAnsi="Consolas"/>
          <w:b/>
          <w:bCs/>
          <w:sz w:val="16"/>
          <w:szCs w:val="21"/>
        </w:rPr>
        <w:tab/>
      </w:r>
      <w:r>
        <w:rPr>
          <w:rFonts w:ascii="Consolas" w:hAnsi="Consolas"/>
          <w:b/>
          <w:bCs/>
          <w:sz w:val="16"/>
          <w:szCs w:val="21"/>
        </w:rPr>
        <w:tab/>
      </w:r>
      <w:r>
        <w:rPr>
          <w:rFonts w:ascii="Consolas" w:hAnsi="Consolas"/>
          <w:b/>
          <w:bCs/>
          <w:sz w:val="16"/>
          <w:szCs w:val="21"/>
        </w:rPr>
        <w:tab/>
      </w:r>
      <w:r>
        <w:rPr>
          <w:rFonts w:ascii="Consolas" w:hAnsi="Consolas" w:hint="eastAsia"/>
          <w:b/>
          <w:bCs/>
          <w:sz w:val="16"/>
          <w:szCs w:val="21"/>
        </w:rPr>
        <w:t>添加到可走格子列表</w:t>
      </w:r>
    </w:p>
    <w:p w14:paraId="7A54FB18" w14:textId="77777777" w:rsidR="00723D4E" w:rsidRDefault="003E3E35">
      <w:pPr>
        <w:pBdr>
          <w:top w:val="single" w:sz="4" w:space="1" w:color="auto"/>
          <w:bottom w:val="single" w:sz="4" w:space="1" w:color="auto"/>
        </w:pBdr>
        <w:spacing w:line="240" w:lineRule="exact"/>
        <w:rPr>
          <w:rFonts w:ascii="Consolas" w:hAnsi="Consolas"/>
          <w:b/>
          <w:bCs/>
          <w:sz w:val="16"/>
          <w:szCs w:val="21"/>
        </w:rPr>
      </w:pPr>
      <w:r>
        <w:rPr>
          <w:rFonts w:ascii="Consolas" w:hAnsi="Consolas"/>
          <w:b/>
          <w:bCs/>
          <w:sz w:val="16"/>
          <w:szCs w:val="21"/>
        </w:rPr>
        <w:tab/>
      </w:r>
      <w:r>
        <w:rPr>
          <w:rFonts w:ascii="Consolas" w:hAnsi="Consolas"/>
          <w:b/>
          <w:bCs/>
          <w:sz w:val="16"/>
          <w:szCs w:val="21"/>
        </w:rPr>
        <w:tab/>
      </w:r>
      <w:r>
        <w:rPr>
          <w:rFonts w:ascii="Consolas" w:hAnsi="Consolas"/>
          <w:b/>
          <w:bCs/>
          <w:sz w:val="16"/>
          <w:szCs w:val="21"/>
        </w:rPr>
        <w:tab/>
      </w:r>
      <w:r>
        <w:rPr>
          <w:rFonts w:ascii="Consolas" w:hAnsi="Consolas" w:hint="eastAsia"/>
          <w:b/>
          <w:bCs/>
          <w:sz w:val="16"/>
          <w:szCs w:val="21"/>
        </w:rPr>
        <w:t>指针移动到该格子</w:t>
      </w:r>
    </w:p>
    <w:p w14:paraId="2931B8B6" w14:textId="77777777" w:rsidR="00723D4E" w:rsidRDefault="003E3E35">
      <w:pPr>
        <w:pBdr>
          <w:top w:val="single" w:sz="4" w:space="1" w:color="auto"/>
          <w:bottom w:val="single" w:sz="4" w:space="1" w:color="auto"/>
        </w:pBdr>
        <w:spacing w:line="240" w:lineRule="exact"/>
        <w:rPr>
          <w:rFonts w:ascii="Consolas" w:hAnsi="Consolas"/>
          <w:b/>
          <w:bCs/>
          <w:sz w:val="16"/>
          <w:szCs w:val="21"/>
        </w:rPr>
      </w:pPr>
      <w:r>
        <w:rPr>
          <w:rFonts w:ascii="Consolas" w:hAnsi="Consolas"/>
          <w:b/>
          <w:bCs/>
          <w:sz w:val="16"/>
          <w:szCs w:val="21"/>
        </w:rPr>
        <w:tab/>
      </w:r>
      <w:r>
        <w:rPr>
          <w:rFonts w:ascii="Consolas" w:hAnsi="Consolas"/>
          <w:b/>
          <w:bCs/>
          <w:sz w:val="16"/>
          <w:szCs w:val="21"/>
        </w:rPr>
        <w:tab/>
        <w:t>}</w:t>
      </w:r>
    </w:p>
    <w:p w14:paraId="7387F4A8" w14:textId="77777777" w:rsidR="00723D4E" w:rsidRDefault="003E3E35">
      <w:pPr>
        <w:pBdr>
          <w:top w:val="single" w:sz="4" w:space="1" w:color="auto"/>
          <w:bottom w:val="single" w:sz="4" w:space="1" w:color="auto"/>
        </w:pBdr>
        <w:spacing w:line="240" w:lineRule="exact"/>
        <w:ind w:firstLine="324"/>
        <w:rPr>
          <w:rFonts w:ascii="Consolas" w:hAnsi="Consolas"/>
          <w:b/>
          <w:bCs/>
          <w:sz w:val="16"/>
          <w:szCs w:val="21"/>
        </w:rPr>
      </w:pPr>
      <w:r>
        <w:rPr>
          <w:rFonts w:ascii="Consolas" w:hAnsi="Consolas"/>
          <w:b/>
          <w:bCs/>
          <w:sz w:val="16"/>
          <w:szCs w:val="21"/>
        </w:rPr>
        <w:t>}</w:t>
      </w:r>
    </w:p>
    <w:p w14:paraId="41C1C95E" w14:textId="77777777" w:rsidR="00723D4E" w:rsidRDefault="003E3E35">
      <w:pPr>
        <w:pStyle w:val="5"/>
        <w:spacing w:beforeLines="50" w:before="120" w:afterLines="50" w:after="120" w:line="240" w:lineRule="auto"/>
        <w:jc w:val="left"/>
      </w:pPr>
      <w:r>
        <w:rPr>
          <w:rFonts w:hint="eastAsia"/>
        </w:rPr>
        <w:t>识别标准棋谱单步骤记录</w:t>
      </w:r>
    </w:p>
    <w:p w14:paraId="4256EA33" w14:textId="77777777" w:rsidR="00723D4E" w:rsidRDefault="003E3E35">
      <w:pPr>
        <w:ind w:firstLine="420"/>
      </w:pPr>
      <w:r>
        <w:rPr>
          <w:rFonts w:hint="eastAsia"/>
        </w:rPr>
        <w:t>现在的国际象棋界有一套完整的棋谱记录体系规则，在计算机中可以完整沿用这一体系进行单步骤的记录的识别。</w:t>
      </w:r>
    </w:p>
    <w:tbl>
      <w:tblPr>
        <w:tblStyle w:val="ac"/>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5"/>
        <w:gridCol w:w="768"/>
        <w:gridCol w:w="1346"/>
        <w:gridCol w:w="542"/>
        <w:gridCol w:w="543"/>
      </w:tblGrid>
      <w:tr w:rsidR="00723D4E" w14:paraId="75264E94" w14:textId="77777777">
        <w:trPr>
          <w:jc w:val="center"/>
        </w:trPr>
        <w:tc>
          <w:tcPr>
            <w:tcW w:w="0" w:type="auto"/>
            <w:tcBorders>
              <w:top w:val="single" w:sz="4" w:space="0" w:color="auto"/>
              <w:bottom w:val="single" w:sz="4" w:space="0" w:color="auto"/>
            </w:tcBorders>
            <w:vAlign w:val="center"/>
          </w:tcPr>
          <w:p w14:paraId="1B637235" w14:textId="77777777" w:rsidR="00723D4E" w:rsidRDefault="00723D4E">
            <w:pPr>
              <w:jc w:val="center"/>
            </w:pPr>
          </w:p>
        </w:tc>
        <w:tc>
          <w:tcPr>
            <w:tcW w:w="0" w:type="auto"/>
            <w:tcBorders>
              <w:top w:val="single" w:sz="4" w:space="0" w:color="auto"/>
              <w:bottom w:val="single" w:sz="4" w:space="0" w:color="auto"/>
            </w:tcBorders>
            <w:vAlign w:val="center"/>
          </w:tcPr>
          <w:p w14:paraId="51212043" w14:textId="77777777" w:rsidR="00723D4E" w:rsidRDefault="003E3E35">
            <w:pPr>
              <w:jc w:val="center"/>
            </w:pPr>
            <w:r>
              <w:rPr>
                <w:rFonts w:hint="eastAsia"/>
              </w:rPr>
              <w:t>简称</w:t>
            </w:r>
          </w:p>
        </w:tc>
        <w:tc>
          <w:tcPr>
            <w:tcW w:w="0" w:type="auto"/>
            <w:tcBorders>
              <w:top w:val="single" w:sz="4" w:space="0" w:color="auto"/>
              <w:bottom w:val="single" w:sz="4" w:space="0" w:color="auto"/>
            </w:tcBorders>
            <w:vAlign w:val="center"/>
          </w:tcPr>
          <w:p w14:paraId="7EDF8F57" w14:textId="77777777" w:rsidR="00723D4E" w:rsidRDefault="003E3E35">
            <w:pPr>
              <w:jc w:val="center"/>
            </w:pPr>
            <w:r>
              <w:rPr>
                <w:rFonts w:hint="eastAsia"/>
              </w:rPr>
              <w:t>辨别</w:t>
            </w:r>
          </w:p>
        </w:tc>
        <w:tc>
          <w:tcPr>
            <w:tcW w:w="0" w:type="auto"/>
            <w:tcBorders>
              <w:top w:val="single" w:sz="4" w:space="0" w:color="auto"/>
              <w:bottom w:val="single" w:sz="4" w:space="0" w:color="auto"/>
            </w:tcBorders>
            <w:vAlign w:val="center"/>
          </w:tcPr>
          <w:p w14:paraId="618AF71D" w14:textId="77777777" w:rsidR="00723D4E" w:rsidRDefault="003E3E35">
            <w:pPr>
              <w:jc w:val="center"/>
            </w:pPr>
            <w:r>
              <w:rPr>
                <w:rFonts w:hint="eastAsia"/>
              </w:rPr>
              <w:t>列</w:t>
            </w:r>
          </w:p>
        </w:tc>
        <w:tc>
          <w:tcPr>
            <w:tcW w:w="0" w:type="auto"/>
            <w:tcBorders>
              <w:top w:val="single" w:sz="4" w:space="0" w:color="auto"/>
              <w:bottom w:val="single" w:sz="4" w:space="0" w:color="auto"/>
            </w:tcBorders>
            <w:vAlign w:val="center"/>
          </w:tcPr>
          <w:p w14:paraId="2B36ECC7" w14:textId="77777777" w:rsidR="00723D4E" w:rsidRDefault="003E3E35">
            <w:pPr>
              <w:jc w:val="center"/>
            </w:pPr>
            <w:r>
              <w:rPr>
                <w:rFonts w:hint="eastAsia"/>
              </w:rPr>
              <w:t>行</w:t>
            </w:r>
          </w:p>
        </w:tc>
      </w:tr>
      <w:tr w:rsidR="00723D4E" w14:paraId="16D5B645" w14:textId="77777777">
        <w:trPr>
          <w:jc w:val="center"/>
        </w:trPr>
        <w:tc>
          <w:tcPr>
            <w:tcW w:w="0" w:type="auto"/>
            <w:tcBorders>
              <w:top w:val="single" w:sz="4" w:space="0" w:color="auto"/>
            </w:tcBorders>
            <w:vAlign w:val="center"/>
          </w:tcPr>
          <w:p w14:paraId="59A17E1F" w14:textId="77777777" w:rsidR="00723D4E" w:rsidRDefault="003E3E35">
            <w:pPr>
              <w:jc w:val="center"/>
            </w:pPr>
            <w:r>
              <w:rPr>
                <w:rFonts w:hint="eastAsia"/>
              </w:rPr>
              <w:t>兵</w:t>
            </w:r>
          </w:p>
        </w:tc>
        <w:tc>
          <w:tcPr>
            <w:tcW w:w="0" w:type="auto"/>
            <w:tcBorders>
              <w:top w:val="single" w:sz="4" w:space="0" w:color="auto"/>
            </w:tcBorders>
            <w:vAlign w:val="center"/>
          </w:tcPr>
          <w:p w14:paraId="23705CEE" w14:textId="77777777" w:rsidR="00723D4E" w:rsidRDefault="003E3E35">
            <w:pPr>
              <w:jc w:val="center"/>
            </w:pPr>
            <w:r>
              <w:rPr>
                <w:rFonts w:hint="eastAsia"/>
              </w:rPr>
              <w:t>/</w:t>
            </w:r>
          </w:p>
        </w:tc>
        <w:tc>
          <w:tcPr>
            <w:tcW w:w="0" w:type="auto"/>
            <w:tcBorders>
              <w:top w:val="single" w:sz="4" w:space="0" w:color="auto"/>
            </w:tcBorders>
            <w:vAlign w:val="center"/>
          </w:tcPr>
          <w:p w14:paraId="28A9DEFE" w14:textId="77777777" w:rsidR="00723D4E" w:rsidRDefault="003E3E35">
            <w:pPr>
              <w:jc w:val="center"/>
            </w:pPr>
            <w:r>
              <w:rPr>
                <w:rFonts w:hint="eastAsia"/>
              </w:rPr>
              <w:t>原所属列</w:t>
            </w:r>
          </w:p>
        </w:tc>
        <w:tc>
          <w:tcPr>
            <w:tcW w:w="0" w:type="auto"/>
            <w:tcBorders>
              <w:top w:val="single" w:sz="4" w:space="0" w:color="auto"/>
            </w:tcBorders>
            <w:vAlign w:val="center"/>
          </w:tcPr>
          <w:p w14:paraId="17DC8986" w14:textId="77777777" w:rsidR="00723D4E" w:rsidRDefault="003E3E35">
            <w:pPr>
              <w:jc w:val="center"/>
            </w:pPr>
            <w:r>
              <w:rPr>
                <w:rFonts w:hint="eastAsia"/>
              </w:rPr>
              <w:t>a-h</w:t>
            </w:r>
          </w:p>
        </w:tc>
        <w:tc>
          <w:tcPr>
            <w:tcW w:w="0" w:type="auto"/>
            <w:tcBorders>
              <w:top w:val="single" w:sz="4" w:space="0" w:color="auto"/>
            </w:tcBorders>
            <w:vAlign w:val="center"/>
          </w:tcPr>
          <w:p w14:paraId="02948597" w14:textId="77777777" w:rsidR="00723D4E" w:rsidRDefault="003E3E35">
            <w:pPr>
              <w:jc w:val="center"/>
            </w:pPr>
            <w:r>
              <w:t>1-8</w:t>
            </w:r>
          </w:p>
        </w:tc>
      </w:tr>
      <w:tr w:rsidR="00723D4E" w14:paraId="396226BC" w14:textId="77777777">
        <w:trPr>
          <w:jc w:val="center"/>
        </w:trPr>
        <w:tc>
          <w:tcPr>
            <w:tcW w:w="0" w:type="auto"/>
            <w:vAlign w:val="center"/>
          </w:tcPr>
          <w:p w14:paraId="1FBE2254" w14:textId="77777777" w:rsidR="00723D4E" w:rsidRDefault="003E3E35">
            <w:pPr>
              <w:jc w:val="center"/>
            </w:pPr>
            <w:r>
              <w:rPr>
                <w:rFonts w:hint="eastAsia"/>
              </w:rPr>
              <w:t>车/马</w:t>
            </w:r>
          </w:p>
        </w:tc>
        <w:tc>
          <w:tcPr>
            <w:tcW w:w="0" w:type="auto"/>
            <w:vAlign w:val="center"/>
          </w:tcPr>
          <w:p w14:paraId="5C37AFE7" w14:textId="77777777" w:rsidR="00723D4E" w:rsidRDefault="003E3E35">
            <w:pPr>
              <w:jc w:val="center"/>
            </w:pPr>
            <w:r>
              <w:rPr>
                <w:rFonts w:hint="eastAsia"/>
              </w:rPr>
              <w:t>R/N</w:t>
            </w:r>
          </w:p>
        </w:tc>
        <w:tc>
          <w:tcPr>
            <w:tcW w:w="0" w:type="auto"/>
            <w:vAlign w:val="center"/>
          </w:tcPr>
          <w:p w14:paraId="5F642462" w14:textId="77777777" w:rsidR="00723D4E" w:rsidRDefault="003E3E35">
            <w:pPr>
              <w:jc w:val="center"/>
            </w:pPr>
            <w:r>
              <w:rPr>
                <w:rFonts w:hint="eastAsia"/>
              </w:rPr>
              <w:t>原所属列/行</w:t>
            </w:r>
          </w:p>
        </w:tc>
        <w:tc>
          <w:tcPr>
            <w:tcW w:w="0" w:type="auto"/>
            <w:vAlign w:val="center"/>
          </w:tcPr>
          <w:p w14:paraId="1FD499EC" w14:textId="77777777" w:rsidR="00723D4E" w:rsidRDefault="003E3E35">
            <w:pPr>
              <w:jc w:val="center"/>
            </w:pPr>
            <w:r>
              <w:rPr>
                <w:rFonts w:hint="eastAsia"/>
              </w:rPr>
              <w:t>a</w:t>
            </w:r>
            <w:r>
              <w:t>-h</w:t>
            </w:r>
          </w:p>
        </w:tc>
        <w:tc>
          <w:tcPr>
            <w:tcW w:w="0" w:type="auto"/>
            <w:vAlign w:val="center"/>
          </w:tcPr>
          <w:p w14:paraId="3A21AFCD" w14:textId="77777777" w:rsidR="00723D4E" w:rsidRDefault="003E3E35">
            <w:pPr>
              <w:jc w:val="center"/>
            </w:pPr>
            <w:r>
              <w:rPr>
                <w:rFonts w:hint="eastAsia"/>
              </w:rPr>
              <w:t>1</w:t>
            </w:r>
            <w:r>
              <w:t>-8</w:t>
            </w:r>
          </w:p>
        </w:tc>
      </w:tr>
      <w:tr w:rsidR="00723D4E" w14:paraId="381A59E2" w14:textId="77777777">
        <w:trPr>
          <w:jc w:val="center"/>
        </w:trPr>
        <w:tc>
          <w:tcPr>
            <w:tcW w:w="0" w:type="auto"/>
            <w:vAlign w:val="center"/>
          </w:tcPr>
          <w:p w14:paraId="0574DD48" w14:textId="77777777" w:rsidR="00723D4E" w:rsidRDefault="003E3E35">
            <w:pPr>
              <w:jc w:val="center"/>
            </w:pPr>
            <w:r>
              <w:rPr>
                <w:rFonts w:hint="eastAsia"/>
              </w:rPr>
              <w:t>后/王/象</w:t>
            </w:r>
          </w:p>
        </w:tc>
        <w:tc>
          <w:tcPr>
            <w:tcW w:w="0" w:type="auto"/>
            <w:vAlign w:val="center"/>
          </w:tcPr>
          <w:p w14:paraId="6F59C49B" w14:textId="77777777" w:rsidR="00723D4E" w:rsidRDefault="003E3E35">
            <w:pPr>
              <w:jc w:val="center"/>
            </w:pPr>
            <w:r>
              <w:rPr>
                <w:rFonts w:hint="eastAsia"/>
              </w:rPr>
              <w:t>Q/K/B</w:t>
            </w:r>
          </w:p>
        </w:tc>
        <w:tc>
          <w:tcPr>
            <w:tcW w:w="0" w:type="auto"/>
            <w:vAlign w:val="center"/>
          </w:tcPr>
          <w:p w14:paraId="61D86A03" w14:textId="77777777" w:rsidR="00723D4E" w:rsidRDefault="003E3E35">
            <w:pPr>
              <w:jc w:val="center"/>
            </w:pPr>
            <w:r>
              <w:rPr>
                <w:rFonts w:hint="eastAsia"/>
              </w:rPr>
              <w:t>/</w:t>
            </w:r>
          </w:p>
        </w:tc>
        <w:tc>
          <w:tcPr>
            <w:tcW w:w="0" w:type="auto"/>
            <w:vAlign w:val="center"/>
          </w:tcPr>
          <w:p w14:paraId="4667F119" w14:textId="77777777" w:rsidR="00723D4E" w:rsidRDefault="003E3E35">
            <w:pPr>
              <w:jc w:val="center"/>
            </w:pPr>
            <w:r>
              <w:rPr>
                <w:rFonts w:hint="eastAsia"/>
              </w:rPr>
              <w:t>a</w:t>
            </w:r>
            <w:r>
              <w:t>-h</w:t>
            </w:r>
          </w:p>
        </w:tc>
        <w:tc>
          <w:tcPr>
            <w:tcW w:w="0" w:type="auto"/>
            <w:vAlign w:val="center"/>
          </w:tcPr>
          <w:p w14:paraId="1C99172A" w14:textId="77777777" w:rsidR="00723D4E" w:rsidRDefault="003E3E35">
            <w:pPr>
              <w:jc w:val="center"/>
            </w:pPr>
            <w:r>
              <w:rPr>
                <w:rFonts w:hint="eastAsia"/>
              </w:rPr>
              <w:t>1</w:t>
            </w:r>
            <w:r>
              <w:t>-8</w:t>
            </w:r>
          </w:p>
        </w:tc>
      </w:tr>
      <w:tr w:rsidR="00723D4E" w14:paraId="51587CAD" w14:textId="77777777">
        <w:trPr>
          <w:jc w:val="center"/>
        </w:trPr>
        <w:tc>
          <w:tcPr>
            <w:tcW w:w="0" w:type="auto"/>
            <w:vAlign w:val="center"/>
          </w:tcPr>
          <w:p w14:paraId="65F712B5" w14:textId="77777777" w:rsidR="00723D4E" w:rsidRDefault="003E3E35">
            <w:pPr>
              <w:jc w:val="center"/>
            </w:pPr>
            <w:r>
              <w:rPr>
                <w:rFonts w:hint="eastAsia"/>
              </w:rPr>
              <w:lastRenderedPageBreak/>
              <w:t>特殊</w:t>
            </w:r>
          </w:p>
        </w:tc>
        <w:tc>
          <w:tcPr>
            <w:tcW w:w="0" w:type="auto"/>
            <w:gridSpan w:val="4"/>
            <w:vAlign w:val="center"/>
          </w:tcPr>
          <w:p w14:paraId="5295A144" w14:textId="77777777" w:rsidR="00723D4E" w:rsidRDefault="003E3E35">
            <w:pPr>
              <w:keepNext/>
              <w:jc w:val="center"/>
            </w:pPr>
            <w:r>
              <w:rPr>
                <w:rFonts w:hint="eastAsia"/>
              </w:rPr>
              <w:t>短易位O-O；长易位O-O-O</w:t>
            </w:r>
          </w:p>
        </w:tc>
      </w:tr>
    </w:tbl>
    <w:p w14:paraId="4AB3E3EB" w14:textId="309A193E" w:rsidR="00723D4E" w:rsidRDefault="003E3E35">
      <w:pPr>
        <w:pStyle w:val="a3"/>
        <w:jc w:val="center"/>
      </w:pPr>
      <w:r>
        <w:t>表</w:t>
      </w:r>
      <w:r>
        <w:t xml:space="preserve"> </w:t>
      </w:r>
      <w:r>
        <w:fldChar w:fldCharType="begin"/>
      </w:r>
      <w:r>
        <w:instrText xml:space="preserve"> SEQ </w:instrText>
      </w:r>
      <w:r>
        <w:instrText>表</w:instrText>
      </w:r>
      <w:r>
        <w:instrText xml:space="preserve"> \* ARABIC </w:instrText>
      </w:r>
      <w:r>
        <w:fldChar w:fldCharType="separate"/>
      </w:r>
      <w:r w:rsidR="00F729D1">
        <w:rPr>
          <w:noProof/>
        </w:rPr>
        <w:t>1</w:t>
      </w:r>
      <w:r>
        <w:fldChar w:fldCharType="end"/>
      </w:r>
      <w:r>
        <w:rPr>
          <w:rFonts w:hint="eastAsia"/>
        </w:rPr>
        <w:t>预设棋谱记录规则</w:t>
      </w:r>
    </w:p>
    <w:p w14:paraId="723B9DDD" w14:textId="77777777" w:rsidR="00723D4E" w:rsidRDefault="003E3E35">
      <w:r>
        <w:tab/>
      </w:r>
      <w:r>
        <w:rPr>
          <w:rFonts w:hint="eastAsia"/>
        </w:rPr>
        <w:t>人通过输入走法（例如：</w:t>
      </w:r>
      <w:r>
        <w:rPr>
          <w:rFonts w:hint="eastAsia"/>
        </w:rPr>
        <w:t>Nf3</w:t>
      </w:r>
      <w:r>
        <w:t xml:space="preserve"> </w:t>
      </w:r>
      <w:r>
        <w:rPr>
          <w:rFonts w:hint="eastAsia"/>
        </w:rPr>
        <w:t>e4</w:t>
      </w:r>
      <w:r>
        <w:t xml:space="preserve"> </w:t>
      </w:r>
      <w:r>
        <w:rPr>
          <w:rFonts w:hint="eastAsia"/>
        </w:rPr>
        <w:t>Rad1</w:t>
      </w:r>
      <w:r>
        <w:rPr>
          <w:rFonts w:hint="eastAsia"/>
        </w:rPr>
        <w:t>）来与计算机进行对话，计算机首先需要识别这一走法。以下大致呈现了拆解和分析走法的算法：</w:t>
      </w:r>
    </w:p>
    <w:p w14:paraId="74240BE9" w14:textId="77777777" w:rsidR="00723D4E" w:rsidRDefault="003E3E35">
      <w:pPr>
        <w:pBdr>
          <w:top w:val="single" w:sz="4" w:space="1" w:color="auto"/>
          <w:bottom w:val="single" w:sz="4" w:space="1" w:color="auto"/>
        </w:pBdr>
        <w:spacing w:line="240" w:lineRule="exact"/>
        <w:ind w:firstLine="323"/>
        <w:rPr>
          <w:rFonts w:ascii="Consolas" w:hAnsi="Consolas"/>
          <w:b/>
          <w:bCs/>
          <w:sz w:val="16"/>
          <w:szCs w:val="21"/>
        </w:rPr>
      </w:pPr>
      <w:r>
        <w:rPr>
          <w:rFonts w:ascii="Consolas" w:hAnsi="Consolas" w:hint="eastAsia"/>
          <w:b/>
          <w:bCs/>
          <w:sz w:val="16"/>
          <w:szCs w:val="21"/>
        </w:rPr>
        <w:t>if</w:t>
      </w:r>
      <w:r>
        <w:rPr>
          <w:rFonts w:ascii="Consolas" w:hAnsi="Consolas"/>
          <w:b/>
          <w:bCs/>
          <w:sz w:val="16"/>
          <w:szCs w:val="21"/>
        </w:rPr>
        <w:t xml:space="preserve"> </w:t>
      </w:r>
      <w:r>
        <w:rPr>
          <w:rFonts w:ascii="Consolas" w:hAnsi="Consolas" w:hint="eastAsia"/>
          <w:b/>
          <w:bCs/>
          <w:sz w:val="16"/>
          <w:szCs w:val="21"/>
        </w:rPr>
        <w:t>第一位是</w:t>
      </w:r>
      <w:r>
        <w:rPr>
          <w:rFonts w:ascii="Consolas" w:hAnsi="Consolas"/>
          <w:b/>
          <w:bCs/>
          <w:sz w:val="16"/>
          <w:szCs w:val="21"/>
        </w:rPr>
        <w:t xml:space="preserve">’O’ </w:t>
      </w:r>
      <w:r>
        <w:rPr>
          <w:rFonts w:ascii="Consolas" w:hAnsi="Consolas" w:hint="eastAsia"/>
          <w:b/>
          <w:bCs/>
          <w:sz w:val="16"/>
          <w:szCs w:val="21"/>
        </w:rPr>
        <w:t>then</w:t>
      </w:r>
      <w:r>
        <w:rPr>
          <w:rFonts w:ascii="Consolas" w:hAnsi="Consolas"/>
          <w:b/>
          <w:bCs/>
          <w:sz w:val="16"/>
          <w:szCs w:val="21"/>
        </w:rPr>
        <w:t xml:space="preserve"> </w:t>
      </w:r>
      <w:r>
        <w:rPr>
          <w:rFonts w:ascii="Consolas" w:hAnsi="Consolas" w:hint="eastAsia"/>
          <w:b/>
          <w:bCs/>
          <w:sz w:val="16"/>
          <w:szCs w:val="21"/>
        </w:rPr>
        <w:t>长</w:t>
      </w:r>
      <w:r>
        <w:rPr>
          <w:rFonts w:ascii="Consolas" w:hAnsi="Consolas" w:hint="eastAsia"/>
          <w:b/>
          <w:bCs/>
          <w:sz w:val="16"/>
          <w:szCs w:val="21"/>
        </w:rPr>
        <w:t>/</w:t>
      </w:r>
      <w:r>
        <w:rPr>
          <w:rFonts w:ascii="Consolas" w:hAnsi="Consolas" w:hint="eastAsia"/>
          <w:b/>
          <w:bCs/>
          <w:sz w:val="16"/>
          <w:szCs w:val="21"/>
        </w:rPr>
        <w:t>短易位</w:t>
      </w:r>
    </w:p>
    <w:p w14:paraId="25E9E7C0" w14:textId="77777777" w:rsidR="00723D4E" w:rsidRDefault="003E3E35">
      <w:pPr>
        <w:pBdr>
          <w:top w:val="single" w:sz="4" w:space="1" w:color="auto"/>
          <w:bottom w:val="single" w:sz="4" w:space="1" w:color="auto"/>
        </w:pBdr>
        <w:spacing w:line="240" w:lineRule="exact"/>
        <w:ind w:firstLine="323"/>
        <w:rPr>
          <w:rFonts w:ascii="Consolas" w:hAnsi="Consolas"/>
          <w:b/>
          <w:bCs/>
          <w:sz w:val="16"/>
          <w:szCs w:val="21"/>
        </w:rPr>
      </w:pPr>
      <w:r>
        <w:rPr>
          <w:rFonts w:ascii="Consolas" w:hAnsi="Consolas" w:hint="eastAsia"/>
          <w:b/>
          <w:bCs/>
          <w:sz w:val="16"/>
          <w:szCs w:val="21"/>
        </w:rPr>
        <w:t>else</w:t>
      </w:r>
      <w:r>
        <w:rPr>
          <w:rFonts w:ascii="Consolas" w:hAnsi="Consolas"/>
          <w:b/>
          <w:bCs/>
          <w:sz w:val="16"/>
          <w:szCs w:val="21"/>
        </w:rPr>
        <w:t xml:space="preserve"> </w:t>
      </w:r>
      <w:r>
        <w:rPr>
          <w:rFonts w:ascii="Consolas" w:hAnsi="Consolas" w:hint="eastAsia"/>
          <w:b/>
          <w:bCs/>
          <w:sz w:val="16"/>
          <w:szCs w:val="21"/>
        </w:rPr>
        <w:t>switch</w:t>
      </w:r>
      <w:r>
        <w:rPr>
          <w:rFonts w:ascii="Consolas" w:hAnsi="Consolas"/>
          <w:b/>
          <w:bCs/>
          <w:sz w:val="16"/>
          <w:szCs w:val="21"/>
        </w:rPr>
        <w:t xml:space="preserve"> (</w:t>
      </w:r>
      <w:r>
        <w:rPr>
          <w:rFonts w:ascii="Consolas" w:hAnsi="Consolas" w:hint="eastAsia"/>
          <w:b/>
          <w:bCs/>
          <w:sz w:val="16"/>
          <w:szCs w:val="21"/>
        </w:rPr>
        <w:t>字符串</w:t>
      </w:r>
      <w:r>
        <w:rPr>
          <w:rFonts w:ascii="Consolas" w:hAnsi="Consolas" w:hint="eastAsia"/>
          <w:b/>
          <w:bCs/>
          <w:sz w:val="16"/>
          <w:szCs w:val="21"/>
        </w:rPr>
        <w:t>s</w:t>
      </w:r>
      <w:r>
        <w:rPr>
          <w:rFonts w:ascii="Consolas" w:hAnsi="Consolas"/>
          <w:b/>
          <w:bCs/>
          <w:sz w:val="16"/>
          <w:szCs w:val="21"/>
        </w:rPr>
        <w:t>trlen</w:t>
      </w:r>
      <w:r>
        <w:rPr>
          <w:rFonts w:ascii="Consolas" w:hAnsi="Consolas" w:hint="eastAsia"/>
          <w:b/>
          <w:bCs/>
          <w:sz w:val="16"/>
          <w:szCs w:val="21"/>
        </w:rPr>
        <w:t>)</w:t>
      </w:r>
      <w:r>
        <w:rPr>
          <w:rFonts w:ascii="Consolas" w:hAnsi="Consolas" w:hint="eastAsia"/>
          <w:b/>
          <w:bCs/>
          <w:sz w:val="16"/>
          <w:szCs w:val="21"/>
        </w:rPr>
        <w:t>：</w:t>
      </w:r>
    </w:p>
    <w:p w14:paraId="196C7F34" w14:textId="77777777" w:rsidR="00723D4E" w:rsidRDefault="003E3E35">
      <w:pPr>
        <w:pBdr>
          <w:top w:val="single" w:sz="4" w:space="1" w:color="auto"/>
          <w:bottom w:val="single" w:sz="4" w:space="1" w:color="auto"/>
        </w:pBdr>
        <w:spacing w:line="240" w:lineRule="exact"/>
        <w:ind w:firstLine="323"/>
        <w:rPr>
          <w:rFonts w:ascii="Consolas" w:hAnsi="Consolas"/>
          <w:b/>
          <w:bCs/>
          <w:sz w:val="16"/>
          <w:szCs w:val="21"/>
        </w:rPr>
      </w:pPr>
      <w:r>
        <w:rPr>
          <w:rFonts w:ascii="Consolas" w:hAnsi="Consolas"/>
          <w:b/>
          <w:bCs/>
          <w:sz w:val="16"/>
          <w:szCs w:val="21"/>
        </w:rPr>
        <w:tab/>
      </w:r>
      <w:r>
        <w:rPr>
          <w:rFonts w:ascii="Consolas" w:hAnsi="Consolas"/>
          <w:b/>
          <w:bCs/>
          <w:sz w:val="16"/>
          <w:szCs w:val="21"/>
        </w:rPr>
        <w:tab/>
      </w:r>
      <w:r>
        <w:rPr>
          <w:rFonts w:ascii="Consolas" w:hAnsi="Consolas"/>
          <w:b/>
          <w:bCs/>
          <w:sz w:val="16"/>
          <w:szCs w:val="21"/>
        </w:rPr>
        <w:tab/>
      </w:r>
      <w:r>
        <w:rPr>
          <w:rFonts w:ascii="Consolas" w:hAnsi="Consolas" w:hint="eastAsia"/>
          <w:b/>
          <w:bCs/>
          <w:sz w:val="16"/>
          <w:szCs w:val="21"/>
        </w:rPr>
        <w:t>2</w:t>
      </w:r>
      <w:r>
        <w:rPr>
          <w:rFonts w:ascii="Consolas" w:hAnsi="Consolas" w:hint="eastAsia"/>
          <w:b/>
          <w:bCs/>
          <w:sz w:val="16"/>
          <w:szCs w:val="21"/>
        </w:rPr>
        <w:t>：兵</w:t>
      </w:r>
    </w:p>
    <w:p w14:paraId="7258A82F" w14:textId="77777777" w:rsidR="00723D4E" w:rsidRDefault="003E3E35">
      <w:pPr>
        <w:pBdr>
          <w:top w:val="single" w:sz="4" w:space="1" w:color="auto"/>
          <w:bottom w:val="single" w:sz="4" w:space="1" w:color="auto"/>
        </w:pBdr>
        <w:spacing w:line="240" w:lineRule="exact"/>
        <w:ind w:firstLine="323"/>
        <w:rPr>
          <w:rFonts w:ascii="Consolas" w:hAnsi="Consolas"/>
          <w:b/>
          <w:bCs/>
          <w:sz w:val="16"/>
          <w:szCs w:val="21"/>
        </w:rPr>
      </w:pPr>
      <w:r>
        <w:rPr>
          <w:rFonts w:ascii="Consolas" w:hAnsi="Consolas"/>
          <w:b/>
          <w:bCs/>
          <w:sz w:val="16"/>
          <w:szCs w:val="21"/>
        </w:rPr>
        <w:tab/>
      </w:r>
      <w:r>
        <w:rPr>
          <w:rFonts w:ascii="Consolas" w:hAnsi="Consolas"/>
          <w:b/>
          <w:bCs/>
          <w:sz w:val="16"/>
          <w:szCs w:val="21"/>
        </w:rPr>
        <w:tab/>
      </w:r>
      <w:r>
        <w:rPr>
          <w:rFonts w:ascii="Consolas" w:hAnsi="Consolas"/>
          <w:b/>
          <w:bCs/>
          <w:sz w:val="16"/>
          <w:szCs w:val="21"/>
        </w:rPr>
        <w:tab/>
      </w:r>
      <w:r>
        <w:rPr>
          <w:rFonts w:ascii="Consolas" w:hAnsi="Consolas" w:hint="eastAsia"/>
          <w:b/>
          <w:bCs/>
          <w:sz w:val="16"/>
          <w:szCs w:val="21"/>
        </w:rPr>
        <w:t>3</w:t>
      </w:r>
      <w:r>
        <w:rPr>
          <w:rFonts w:ascii="Consolas" w:hAnsi="Consolas" w:hint="eastAsia"/>
          <w:b/>
          <w:bCs/>
          <w:sz w:val="16"/>
          <w:szCs w:val="21"/>
        </w:rPr>
        <w:t>：识别首位大小写</w:t>
      </w:r>
    </w:p>
    <w:p w14:paraId="4E38F90D" w14:textId="77777777" w:rsidR="00723D4E" w:rsidRDefault="003E3E35">
      <w:pPr>
        <w:pBdr>
          <w:top w:val="single" w:sz="4" w:space="1" w:color="auto"/>
          <w:bottom w:val="single" w:sz="4" w:space="1" w:color="auto"/>
        </w:pBdr>
        <w:spacing w:line="240" w:lineRule="exact"/>
        <w:ind w:firstLine="323"/>
        <w:rPr>
          <w:rFonts w:ascii="Consolas" w:hAnsi="Consolas"/>
          <w:b/>
          <w:bCs/>
          <w:sz w:val="16"/>
          <w:szCs w:val="21"/>
        </w:rPr>
      </w:pPr>
      <w:r>
        <w:rPr>
          <w:rFonts w:ascii="Consolas" w:hAnsi="Consolas"/>
          <w:b/>
          <w:bCs/>
          <w:sz w:val="16"/>
          <w:szCs w:val="21"/>
        </w:rPr>
        <w:tab/>
      </w:r>
      <w:r>
        <w:rPr>
          <w:rFonts w:ascii="Consolas" w:hAnsi="Consolas"/>
          <w:b/>
          <w:bCs/>
          <w:sz w:val="16"/>
          <w:szCs w:val="21"/>
        </w:rPr>
        <w:tab/>
      </w:r>
      <w:r>
        <w:rPr>
          <w:rFonts w:ascii="Consolas" w:hAnsi="Consolas"/>
          <w:b/>
          <w:bCs/>
          <w:sz w:val="16"/>
          <w:szCs w:val="21"/>
        </w:rPr>
        <w:tab/>
        <w:t>4</w:t>
      </w:r>
      <w:r>
        <w:rPr>
          <w:rFonts w:ascii="Consolas" w:hAnsi="Consolas" w:hint="eastAsia"/>
          <w:b/>
          <w:bCs/>
          <w:sz w:val="16"/>
          <w:szCs w:val="21"/>
        </w:rPr>
        <w:t>：车</w:t>
      </w:r>
      <w:r>
        <w:rPr>
          <w:rFonts w:ascii="Consolas" w:hAnsi="Consolas" w:hint="eastAsia"/>
          <w:b/>
          <w:bCs/>
          <w:sz w:val="16"/>
          <w:szCs w:val="21"/>
        </w:rPr>
        <w:t>/</w:t>
      </w:r>
      <w:r>
        <w:rPr>
          <w:rFonts w:ascii="Consolas" w:hAnsi="Consolas" w:hint="eastAsia"/>
          <w:b/>
          <w:bCs/>
          <w:sz w:val="16"/>
          <w:szCs w:val="21"/>
        </w:rPr>
        <w:t>马</w:t>
      </w:r>
    </w:p>
    <w:p w14:paraId="7AB749CD" w14:textId="77777777" w:rsidR="00723D4E" w:rsidRDefault="003E3E35">
      <w:pPr>
        <w:pBdr>
          <w:top w:val="single" w:sz="4" w:space="1" w:color="auto"/>
          <w:bottom w:val="single" w:sz="4" w:space="1" w:color="auto"/>
        </w:pBdr>
        <w:spacing w:line="240" w:lineRule="exact"/>
        <w:ind w:firstLine="323"/>
        <w:rPr>
          <w:rFonts w:ascii="Consolas" w:hAnsi="Consolas"/>
          <w:b/>
          <w:bCs/>
          <w:sz w:val="16"/>
          <w:szCs w:val="21"/>
        </w:rPr>
      </w:pPr>
      <w:r>
        <w:rPr>
          <w:rFonts w:ascii="Consolas" w:hAnsi="Consolas" w:hint="eastAsia"/>
          <w:b/>
          <w:bCs/>
          <w:sz w:val="16"/>
          <w:szCs w:val="21"/>
        </w:rPr>
        <w:t>从</w:t>
      </w:r>
      <w:r>
        <w:rPr>
          <w:rFonts w:ascii="Consolas" w:hAnsi="Consolas" w:hint="eastAsia"/>
          <w:b/>
          <w:bCs/>
          <w:sz w:val="16"/>
          <w:szCs w:val="21"/>
        </w:rPr>
        <w:t>(</w:t>
      </w:r>
      <w:r>
        <w:rPr>
          <w:rFonts w:ascii="Consolas" w:hAnsi="Consolas"/>
          <w:b/>
          <w:bCs/>
          <w:sz w:val="16"/>
          <w:szCs w:val="21"/>
        </w:rPr>
        <w:t>x1,y1)</w:t>
      </w:r>
      <w:r>
        <w:rPr>
          <w:rFonts w:ascii="Consolas" w:hAnsi="Consolas" w:hint="eastAsia"/>
          <w:b/>
          <w:bCs/>
          <w:sz w:val="16"/>
          <w:szCs w:val="21"/>
        </w:rPr>
        <w:t>移动到</w:t>
      </w:r>
      <w:r>
        <w:rPr>
          <w:rFonts w:ascii="Consolas" w:hAnsi="Consolas" w:hint="eastAsia"/>
          <w:b/>
          <w:bCs/>
          <w:sz w:val="16"/>
          <w:szCs w:val="21"/>
        </w:rPr>
        <w:t>(</w:t>
      </w:r>
      <w:r>
        <w:rPr>
          <w:rFonts w:ascii="Consolas" w:hAnsi="Consolas"/>
          <w:b/>
          <w:bCs/>
          <w:sz w:val="16"/>
          <w:szCs w:val="21"/>
        </w:rPr>
        <w:t>x2,y2)</w:t>
      </w:r>
    </w:p>
    <w:p w14:paraId="649734C2" w14:textId="77777777" w:rsidR="00723D4E" w:rsidRDefault="003E3E35">
      <w:pPr>
        <w:pBdr>
          <w:top w:val="single" w:sz="4" w:space="1" w:color="auto"/>
          <w:bottom w:val="single" w:sz="4" w:space="1" w:color="auto"/>
        </w:pBdr>
        <w:spacing w:line="240" w:lineRule="exact"/>
        <w:ind w:firstLine="323"/>
        <w:rPr>
          <w:rFonts w:ascii="Consolas" w:hAnsi="Consolas"/>
          <w:b/>
          <w:bCs/>
          <w:sz w:val="16"/>
          <w:szCs w:val="21"/>
        </w:rPr>
      </w:pPr>
      <w:r>
        <w:rPr>
          <w:rFonts w:ascii="Consolas" w:hAnsi="Consolas" w:hint="eastAsia"/>
          <w:b/>
          <w:bCs/>
          <w:sz w:val="16"/>
          <w:szCs w:val="21"/>
        </w:rPr>
        <w:t>返回坐标移动数据</w:t>
      </w:r>
    </w:p>
    <w:p w14:paraId="17CFD6E9" w14:textId="77777777" w:rsidR="00723D4E" w:rsidRDefault="003E3E35">
      <w:r>
        <w:tab/>
      </w:r>
      <w:r>
        <w:rPr>
          <w:rFonts w:hint="eastAsia"/>
        </w:rPr>
        <w:t>通过这一算法的实现，能够实现流畅的人机交互，并且有力支持了之后的计算机博弈系统的思考。</w:t>
      </w:r>
    </w:p>
    <w:p w14:paraId="1B7479B8" w14:textId="77777777" w:rsidR="00723D4E" w:rsidRDefault="003E3E35">
      <w:pPr>
        <w:pStyle w:val="5"/>
        <w:spacing w:beforeLines="50" w:before="120" w:afterLines="50" w:after="120" w:line="240" w:lineRule="auto"/>
        <w:jc w:val="left"/>
      </w:pPr>
      <w:r>
        <w:rPr>
          <w:rFonts w:hint="eastAsia"/>
        </w:rPr>
        <w:t>真人行棋合法性检测</w:t>
      </w:r>
    </w:p>
    <w:p w14:paraId="5E6E4FD9" w14:textId="77777777" w:rsidR="00723D4E" w:rsidRDefault="003E3E35">
      <w:pPr>
        <w:ind w:firstLine="420"/>
      </w:pPr>
      <w:r>
        <w:rPr>
          <w:rFonts w:hint="eastAsia"/>
        </w:rPr>
        <w:t>真人下一步棋后，电脑通过合法性检测函数来判断真人走法的合法性，若不合法，则弹出提示，要求真人再次输入走法，直到合法为止。</w:t>
      </w:r>
    </w:p>
    <w:p w14:paraId="48FA2707" w14:textId="77777777" w:rsidR="00723D4E" w:rsidRDefault="003E3E35">
      <w:pPr>
        <w:pBdr>
          <w:top w:val="single" w:sz="4" w:space="1" w:color="auto"/>
          <w:bottom w:val="single" w:sz="4" w:space="1" w:color="auto"/>
        </w:pBdr>
        <w:spacing w:line="200" w:lineRule="exact"/>
        <w:rPr>
          <w:rFonts w:ascii="Consolas" w:hAnsi="Consolas"/>
          <w:b/>
          <w:bCs/>
          <w:sz w:val="16"/>
          <w:szCs w:val="21"/>
        </w:rPr>
      </w:pPr>
      <w:r>
        <w:rPr>
          <w:rFonts w:ascii="Consolas" w:hAnsi="Consolas"/>
          <w:b/>
          <w:bCs/>
          <w:sz w:val="16"/>
          <w:szCs w:val="21"/>
        </w:rPr>
        <w:t xml:space="preserve">def check_human_move(Human_Move): </w:t>
      </w:r>
    </w:p>
    <w:p w14:paraId="3FB8004C" w14:textId="77777777" w:rsidR="00723D4E" w:rsidRDefault="003E3E35">
      <w:pPr>
        <w:pBdr>
          <w:top w:val="single" w:sz="4" w:space="1" w:color="auto"/>
          <w:bottom w:val="single" w:sz="4" w:space="1" w:color="auto"/>
        </w:pBdr>
        <w:spacing w:line="200" w:lineRule="exact"/>
        <w:rPr>
          <w:rFonts w:ascii="Consolas" w:hAnsi="Consolas"/>
          <w:b/>
          <w:bCs/>
          <w:sz w:val="16"/>
          <w:szCs w:val="21"/>
        </w:rPr>
      </w:pPr>
      <w:r>
        <w:rPr>
          <w:rFonts w:ascii="Consolas" w:hAnsi="Consolas"/>
          <w:b/>
          <w:bCs/>
          <w:sz w:val="16"/>
          <w:szCs w:val="21"/>
        </w:rPr>
        <w:t xml:space="preserve">    try:</w:t>
      </w:r>
    </w:p>
    <w:p w14:paraId="10F04BC3" w14:textId="77777777" w:rsidR="00723D4E" w:rsidRDefault="003E3E35">
      <w:pPr>
        <w:pBdr>
          <w:top w:val="single" w:sz="4" w:space="1" w:color="auto"/>
          <w:bottom w:val="single" w:sz="4" w:space="1" w:color="auto"/>
        </w:pBdr>
        <w:spacing w:line="200" w:lineRule="exact"/>
        <w:rPr>
          <w:rFonts w:ascii="Consolas" w:hAnsi="Consolas"/>
          <w:b/>
          <w:bCs/>
          <w:sz w:val="16"/>
          <w:szCs w:val="21"/>
        </w:rPr>
      </w:pPr>
      <w:r>
        <w:rPr>
          <w:rFonts w:ascii="Consolas" w:hAnsi="Consolas"/>
          <w:b/>
          <w:bCs/>
          <w:sz w:val="16"/>
          <w:szCs w:val="21"/>
        </w:rPr>
        <w:t xml:space="preserve">        </w:t>
      </w:r>
      <w:r>
        <w:rPr>
          <w:rFonts w:ascii="Consolas" w:hAnsi="Consolas"/>
          <w:b/>
          <w:bCs/>
          <w:sz w:val="16"/>
          <w:szCs w:val="21"/>
        </w:rPr>
        <w:tab/>
      </w:r>
      <w:r>
        <w:rPr>
          <w:rFonts w:ascii="Consolas" w:hAnsi="Consolas" w:hint="eastAsia"/>
          <w:b/>
          <w:bCs/>
          <w:sz w:val="16"/>
          <w:szCs w:val="21"/>
        </w:rPr>
        <w:t>加入该走法</w:t>
      </w:r>
    </w:p>
    <w:p w14:paraId="6D973DBF" w14:textId="77777777" w:rsidR="00723D4E" w:rsidRDefault="003E3E35">
      <w:pPr>
        <w:pBdr>
          <w:top w:val="single" w:sz="4" w:space="1" w:color="auto"/>
          <w:bottom w:val="single" w:sz="4" w:space="1" w:color="auto"/>
        </w:pBdr>
        <w:spacing w:line="200" w:lineRule="exact"/>
        <w:rPr>
          <w:rFonts w:ascii="Consolas" w:hAnsi="Consolas"/>
          <w:b/>
          <w:bCs/>
          <w:sz w:val="16"/>
          <w:szCs w:val="21"/>
        </w:rPr>
      </w:pPr>
      <w:r>
        <w:rPr>
          <w:rFonts w:ascii="Consolas" w:hAnsi="Consolas"/>
          <w:b/>
          <w:bCs/>
          <w:sz w:val="16"/>
          <w:szCs w:val="21"/>
        </w:rPr>
        <w:tab/>
      </w:r>
      <w:r>
        <w:rPr>
          <w:rFonts w:ascii="Consolas" w:hAnsi="Consolas"/>
          <w:b/>
          <w:bCs/>
          <w:sz w:val="16"/>
          <w:szCs w:val="21"/>
        </w:rPr>
        <w:tab/>
      </w:r>
      <w:r>
        <w:rPr>
          <w:rFonts w:ascii="Consolas" w:hAnsi="Consolas" w:hint="eastAsia"/>
          <w:b/>
          <w:bCs/>
          <w:sz w:val="16"/>
          <w:szCs w:val="21"/>
        </w:rPr>
        <w:t>判断走法合法性，合法则弹出</w:t>
      </w:r>
    </w:p>
    <w:p w14:paraId="5E28B448" w14:textId="77777777" w:rsidR="00723D4E" w:rsidRDefault="003E3E35">
      <w:pPr>
        <w:pBdr>
          <w:top w:val="single" w:sz="4" w:space="1" w:color="auto"/>
          <w:bottom w:val="single" w:sz="4" w:space="1" w:color="auto"/>
        </w:pBdr>
        <w:spacing w:line="200" w:lineRule="exact"/>
        <w:rPr>
          <w:rFonts w:ascii="Consolas" w:hAnsi="Consolas"/>
          <w:b/>
          <w:bCs/>
          <w:sz w:val="16"/>
          <w:szCs w:val="21"/>
        </w:rPr>
      </w:pPr>
      <w:r>
        <w:rPr>
          <w:rFonts w:ascii="Consolas" w:hAnsi="Consolas"/>
          <w:b/>
          <w:bCs/>
          <w:sz w:val="16"/>
          <w:szCs w:val="21"/>
        </w:rPr>
        <w:t xml:space="preserve">    except:</w:t>
      </w:r>
    </w:p>
    <w:p w14:paraId="5A991D93" w14:textId="77777777" w:rsidR="00723D4E" w:rsidRDefault="003E3E35">
      <w:pPr>
        <w:pBdr>
          <w:top w:val="single" w:sz="4" w:space="1" w:color="auto"/>
          <w:bottom w:val="single" w:sz="4" w:space="1" w:color="auto"/>
        </w:pBdr>
        <w:spacing w:line="200" w:lineRule="exact"/>
        <w:rPr>
          <w:rFonts w:ascii="Consolas" w:hAnsi="Consolas"/>
          <w:b/>
          <w:bCs/>
          <w:sz w:val="16"/>
          <w:szCs w:val="21"/>
        </w:rPr>
      </w:pPr>
      <w:r>
        <w:rPr>
          <w:rFonts w:ascii="Consolas" w:hAnsi="Consolas"/>
          <w:b/>
          <w:bCs/>
          <w:sz w:val="16"/>
          <w:szCs w:val="21"/>
        </w:rPr>
        <w:t xml:space="preserve">        </w:t>
      </w:r>
      <w:r>
        <w:rPr>
          <w:rFonts w:ascii="Consolas" w:hAnsi="Consolas"/>
          <w:b/>
          <w:bCs/>
          <w:sz w:val="16"/>
          <w:szCs w:val="21"/>
        </w:rPr>
        <w:tab/>
      </w:r>
      <w:r>
        <w:rPr>
          <w:rFonts w:ascii="Consolas" w:hAnsi="Consolas" w:hint="eastAsia"/>
          <w:b/>
          <w:bCs/>
          <w:sz w:val="16"/>
          <w:szCs w:val="21"/>
        </w:rPr>
        <w:t>不合法则返回</w:t>
      </w:r>
      <w:r>
        <w:rPr>
          <w:rFonts w:ascii="Consolas" w:hAnsi="Consolas" w:hint="eastAsia"/>
          <w:b/>
          <w:bCs/>
          <w:sz w:val="16"/>
          <w:szCs w:val="21"/>
        </w:rPr>
        <w:t>False</w:t>
      </w:r>
    </w:p>
    <w:p w14:paraId="3F106E10" w14:textId="77777777" w:rsidR="00723D4E" w:rsidRDefault="003E3E35">
      <w:pPr>
        <w:pBdr>
          <w:top w:val="single" w:sz="4" w:space="1" w:color="auto"/>
          <w:bottom w:val="single" w:sz="4" w:space="1" w:color="auto"/>
        </w:pBdr>
        <w:spacing w:line="200" w:lineRule="exact"/>
        <w:rPr>
          <w:rFonts w:ascii="Consolas" w:hAnsi="Consolas"/>
          <w:b/>
          <w:bCs/>
          <w:sz w:val="16"/>
          <w:szCs w:val="21"/>
        </w:rPr>
      </w:pPr>
      <w:r>
        <w:rPr>
          <w:rFonts w:ascii="Consolas" w:hAnsi="Consolas"/>
          <w:b/>
          <w:bCs/>
          <w:sz w:val="16"/>
          <w:szCs w:val="21"/>
        </w:rPr>
        <w:t xml:space="preserve">    return True</w:t>
      </w:r>
    </w:p>
    <w:p w14:paraId="745B3799" w14:textId="77777777" w:rsidR="00723D4E" w:rsidRDefault="003E3E35">
      <w:r>
        <w:tab/>
      </w:r>
      <w:r>
        <w:rPr>
          <w:rFonts w:hint="eastAsia"/>
        </w:rPr>
        <w:t>只有真人走法合法，计算机才能依据此进行后续的思考，否则违反规定的棋局无法继续。</w:t>
      </w:r>
    </w:p>
    <w:p w14:paraId="6A70D5FA" w14:textId="77777777" w:rsidR="00723D4E" w:rsidRDefault="003E3E35">
      <w:pPr>
        <w:pStyle w:val="3"/>
        <w:numPr>
          <w:ilvl w:val="2"/>
          <w:numId w:val="4"/>
        </w:numPr>
        <w:spacing w:before="120" w:after="120" w:line="480" w:lineRule="auto"/>
      </w:pPr>
      <w:r>
        <w:rPr>
          <w:rFonts w:hint="eastAsia"/>
        </w:rPr>
        <w:t>局势值驱动的博弈树启发式搜索</w:t>
      </w:r>
    </w:p>
    <w:p w14:paraId="05CDB928" w14:textId="77777777" w:rsidR="00723D4E" w:rsidRDefault="003E3E35">
      <w:pPr>
        <w:ind w:firstLine="360"/>
      </w:pPr>
      <w:r>
        <w:rPr>
          <w:rFonts w:hint="eastAsia"/>
        </w:rPr>
        <w:t>在国际象棋的对弈程序中，传统的启发式搜索包含了局面评估、极小极大搜索以及</w:t>
      </w:r>
      <w:r>
        <w:rPr>
          <w:rFonts w:hint="eastAsia"/>
        </w:rPr>
        <w:t>Alpha-Beta</w:t>
      </w:r>
      <w:r>
        <w:rPr>
          <w:rFonts w:hint="eastAsia"/>
        </w:rPr>
        <w:t>剪枝。这</w:t>
      </w:r>
      <w:r>
        <w:rPr>
          <w:rFonts w:hint="eastAsia"/>
        </w:rPr>
        <w:t>3</w:t>
      </w:r>
      <w:r>
        <w:rPr>
          <w:rFonts w:hint="eastAsia"/>
        </w:rPr>
        <w:t>方面缺一不可，是</w:t>
      </w:r>
      <w:r>
        <w:rPr>
          <w:rFonts w:hint="eastAsia"/>
        </w:rPr>
        <w:t>AI</w:t>
      </w:r>
      <w:r>
        <w:rPr>
          <w:rFonts w:hint="eastAsia"/>
        </w:rPr>
        <w:t>算法的重点基础。</w:t>
      </w:r>
    </w:p>
    <w:p w14:paraId="4044E522" w14:textId="77777777" w:rsidR="00723D4E" w:rsidRDefault="003E3E35">
      <w:pPr>
        <w:pStyle w:val="40"/>
        <w:spacing w:beforeLines="50" w:before="120" w:afterLines="50" w:after="120" w:line="360" w:lineRule="auto"/>
      </w:pPr>
      <w:r>
        <w:rPr>
          <w:rFonts w:hint="eastAsia"/>
        </w:rPr>
        <w:t>局面评估函数</w:t>
      </w:r>
    </w:p>
    <w:p w14:paraId="2E172CA2" w14:textId="77777777" w:rsidR="00723D4E" w:rsidRDefault="003E3E35">
      <w:pPr>
        <w:ind w:firstLine="420"/>
      </w:pPr>
      <w:r>
        <w:rPr>
          <w:rFonts w:hint="eastAsia"/>
        </w:rPr>
        <w:t>局面评估是电脑基于搜索的“思考”的核心基础，评估的准确度直接影响了程序对弈能力的高低。因此，设计有效和精准的局面评估函数是很有研究意义的。作者基于该领域专业知识，设计了依赖于“子力和位置价值”、“机动性价值”的局面评估函数，可以计算每个局面的原始局势值</w:t>
      </w:r>
      <m:oMath>
        <m:r>
          <w:rPr>
            <w:rFonts w:ascii="Cambria Math" w:hAnsi="Cambria Math"/>
          </w:rPr>
          <m:t>Sum</m:t>
        </m:r>
        <m:r>
          <w:rPr>
            <w:rFonts w:ascii="Cambria Math" w:hAnsi="Cambria Math"/>
            <w:sz w:val="16"/>
            <w:szCs w:val="21"/>
          </w:rPr>
          <m:t>V</m:t>
        </m:r>
        <m:r>
          <w:rPr>
            <w:rFonts w:ascii="Cambria Math" w:hAnsi="Cambria Math" w:hint="eastAsia"/>
            <w:sz w:val="16"/>
            <w:szCs w:val="21"/>
          </w:rPr>
          <m:t>alue</m:t>
        </m:r>
      </m:oMath>
      <w:r>
        <w:rPr>
          <w:rFonts w:hint="eastAsia"/>
        </w:rPr>
        <w:t>，再由一下平衡调节公式使局势值大多数时候稳定在</w:t>
      </w:r>
      <m:oMath>
        <m:d>
          <m:dPr>
            <m:begChr m:val="["/>
            <m:endChr m:val="]"/>
            <m:ctrlPr>
              <w:rPr>
                <w:rFonts w:ascii="Cambria Math" w:hAnsi="Cambria Math"/>
                <w:i/>
              </w:rPr>
            </m:ctrlPr>
          </m:dPr>
          <m:e>
            <m:r>
              <w:rPr>
                <w:rFonts w:ascii="微软雅黑" w:eastAsia="微软雅黑" w:hAnsi="微软雅黑" w:cs="微软雅黑" w:hint="eastAsia"/>
              </w:rPr>
              <m:t>-</m:t>
            </m:r>
            <m:r>
              <w:rPr>
                <w:rFonts w:ascii="Cambria Math" w:hAnsi="Cambria Math" w:hint="eastAsia"/>
              </w:rPr>
              <m:t>1</m:t>
            </m:r>
            <m:r>
              <w:rPr>
                <w:rFonts w:ascii="Cambria Math" w:hAnsi="Cambria Math"/>
              </w:rPr>
              <m:t>,1</m:t>
            </m:r>
          </m:e>
        </m:d>
      </m:oMath>
      <w:r>
        <w:rPr>
          <w:rFonts w:hint="eastAsia"/>
        </w:rPr>
        <w:t>，与实际情况较为相符。</w:t>
      </w:r>
    </w:p>
    <w:p w14:paraId="4A18102D" w14:textId="77777777" w:rsidR="00723D4E" w:rsidRDefault="003E3E35">
      <m:oMathPara>
        <m:oMath>
          <m:r>
            <w:rPr>
              <w:rFonts w:ascii="Cambria Math" w:hAnsi="Cambria Math" w:hint="eastAsia"/>
            </w:rPr>
            <m:t>Color=</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1</m:t>
                  </m:r>
                  <m:r>
                    <w:rPr>
                      <w:rFonts w:ascii="Cambria Math" w:hAnsi="Cambria Math" w:hint="eastAsia"/>
                    </w:rPr>
                    <m:t>，</m:t>
                  </m:r>
                  <m:r>
                    <w:rPr>
                      <w:rFonts w:ascii="Cambria Math" w:hAnsi="Cambria Math"/>
                    </w:rPr>
                    <m:t xml:space="preserve">    </m:t>
                  </m:r>
                  <m:r>
                    <w:rPr>
                      <w:rFonts w:ascii="Cambria Math" w:hAnsi="Cambria Math" w:hint="eastAsia"/>
                    </w:rPr>
                    <m:t>电脑执白</m:t>
                  </m:r>
                </m:e>
                <m:e>
                  <m:r>
                    <w:rPr>
                      <w:rFonts w:ascii="微软雅黑" w:eastAsia="微软雅黑" w:hAnsi="微软雅黑" w:cs="微软雅黑" w:hint="eastAsia"/>
                    </w:rPr>
                    <m:t>-</m:t>
                  </m:r>
                  <m:r>
                    <w:rPr>
                      <w:rFonts w:ascii="Cambria Math" w:hAnsi="Cambria Math" w:hint="eastAsia"/>
                    </w:rPr>
                    <m:t>1</m:t>
                  </m:r>
                  <m:r>
                    <w:rPr>
                      <w:rFonts w:ascii="Cambria Math" w:hAnsi="Cambria Math" w:hint="eastAsia"/>
                    </w:rPr>
                    <m:t>，电脑执黑</m:t>
                  </m:r>
                </m:e>
              </m:eqArr>
            </m:e>
          </m:d>
        </m:oMath>
      </m:oMathPara>
    </w:p>
    <w:p w14:paraId="18317993" w14:textId="77777777" w:rsidR="00723D4E" w:rsidRDefault="003E3E35">
      <m:oMathPara>
        <m:oMath>
          <m:r>
            <w:rPr>
              <w:rFonts w:ascii="Cambria Math" w:hAnsi="Cambria Math" w:hint="eastAsia"/>
              <w:sz w:val="15"/>
              <w:szCs w:val="20"/>
            </w:rPr>
            <m:t>Sum</m:t>
          </m:r>
          <m:r>
            <w:rPr>
              <w:rFonts w:ascii="Cambria Math" w:hAnsi="Cambria Math"/>
              <w:sz w:val="15"/>
              <w:szCs w:val="20"/>
            </w:rPr>
            <m:t>V</m:t>
          </m:r>
          <m:r>
            <w:rPr>
              <w:rFonts w:ascii="Cambria Math" w:hAnsi="Cambria Math" w:hint="eastAsia"/>
              <w:sz w:val="15"/>
              <w:szCs w:val="20"/>
            </w:rPr>
            <m:t>alue=</m:t>
          </m:r>
          <m:nary>
            <m:naryPr>
              <m:chr m:val="∑"/>
              <m:limLoc m:val="undOvr"/>
              <m:ctrlPr>
                <w:rPr>
                  <w:rFonts w:ascii="Cambria Math" w:hAnsi="Cambria Math"/>
                  <w:i/>
                  <w:sz w:val="15"/>
                  <w:szCs w:val="20"/>
                </w:rPr>
              </m:ctrlPr>
            </m:naryPr>
            <m:sub>
              <m:r>
                <w:rPr>
                  <w:rFonts w:ascii="Cambria Math" w:hAnsi="Cambria Math"/>
                  <w:sz w:val="15"/>
                  <w:szCs w:val="20"/>
                </w:rPr>
                <m:t>i=1</m:t>
              </m:r>
            </m:sub>
            <m:sup>
              <m:r>
                <w:rPr>
                  <w:rFonts w:ascii="Cambria Math" w:hAnsi="Cambria Math"/>
                  <w:sz w:val="15"/>
                  <w:szCs w:val="20"/>
                </w:rPr>
                <m:t>n</m:t>
              </m:r>
            </m:sup>
            <m:e>
              <m:r>
                <w:rPr>
                  <w:rFonts w:ascii="Cambria Math" w:hAnsi="Cambria Math"/>
                  <w:sz w:val="15"/>
                  <w:szCs w:val="20"/>
                </w:rPr>
                <m:t>Color</m:t>
              </m:r>
              <m:d>
                <m:dPr>
                  <m:ctrlPr>
                    <w:rPr>
                      <w:rFonts w:ascii="Cambria Math" w:hAnsi="Cambria Math"/>
                      <w:i/>
                      <w:sz w:val="15"/>
                      <w:szCs w:val="20"/>
                    </w:rPr>
                  </m:ctrlPr>
                </m:dPr>
                <m:e>
                  <m:r>
                    <w:rPr>
                      <w:rFonts w:ascii="Cambria Math" w:hAnsi="Cambria Math"/>
                      <w:sz w:val="15"/>
                      <w:szCs w:val="20"/>
                    </w:rPr>
                    <m:t>i</m:t>
                  </m:r>
                </m:e>
              </m:d>
              <m:r>
                <w:rPr>
                  <w:rFonts w:ascii="Cambria Math" w:hAnsi="Cambria Math"/>
                  <w:sz w:val="15"/>
                  <w:szCs w:val="20"/>
                </w:rPr>
                <m:t>×</m:t>
              </m:r>
              <m:d>
                <m:dPr>
                  <m:begChr m:val="["/>
                  <m:endChr m:val="]"/>
                  <m:ctrlPr>
                    <w:rPr>
                      <w:rFonts w:ascii="Cambria Math" w:hAnsi="Cambria Math"/>
                      <w:i/>
                      <w:sz w:val="15"/>
                      <w:szCs w:val="20"/>
                    </w:rPr>
                  </m:ctrlPr>
                </m:dPr>
                <m:e>
                  <m:r>
                    <w:rPr>
                      <w:rFonts w:ascii="Cambria Math" w:hAnsi="Cambria Math"/>
                      <w:sz w:val="15"/>
                      <w:szCs w:val="20"/>
                    </w:rPr>
                    <m:t>PosValue</m:t>
                  </m:r>
                  <m:d>
                    <m:dPr>
                      <m:ctrlPr>
                        <w:rPr>
                          <w:rFonts w:ascii="Cambria Math" w:hAnsi="Cambria Math"/>
                          <w:i/>
                          <w:sz w:val="15"/>
                          <w:szCs w:val="20"/>
                        </w:rPr>
                      </m:ctrlPr>
                    </m:dPr>
                    <m:e>
                      <m:r>
                        <w:rPr>
                          <w:rFonts w:ascii="Cambria Math" w:hAnsi="Cambria Math"/>
                          <w:sz w:val="15"/>
                          <w:szCs w:val="20"/>
                        </w:rPr>
                        <m:t>i</m:t>
                      </m:r>
                    </m:e>
                  </m:d>
                  <m:r>
                    <w:rPr>
                      <w:rFonts w:ascii="Cambria Math" w:hAnsi="Cambria Math"/>
                      <w:sz w:val="15"/>
                      <w:szCs w:val="20"/>
                    </w:rPr>
                    <m:t>+MobiValue</m:t>
                  </m:r>
                  <m:d>
                    <m:dPr>
                      <m:ctrlPr>
                        <w:rPr>
                          <w:rFonts w:ascii="Cambria Math" w:hAnsi="Cambria Math"/>
                          <w:i/>
                          <w:sz w:val="15"/>
                          <w:szCs w:val="20"/>
                        </w:rPr>
                      </m:ctrlPr>
                    </m:dPr>
                    <m:e>
                      <m:r>
                        <w:rPr>
                          <w:rFonts w:ascii="Cambria Math" w:hAnsi="Cambria Math"/>
                          <w:sz w:val="15"/>
                          <w:szCs w:val="20"/>
                        </w:rPr>
                        <m:t>i</m:t>
                      </m:r>
                    </m:e>
                  </m:d>
                </m:e>
              </m:d>
            </m:e>
          </m:nary>
        </m:oMath>
      </m:oMathPara>
    </w:p>
    <w:p w14:paraId="3D11AD1B" w14:textId="77777777" w:rsidR="00723D4E" w:rsidRDefault="003E3E35">
      <w:pPr>
        <w:rPr>
          <w:i/>
          <w:sz w:val="13"/>
          <w:szCs w:val="18"/>
        </w:rPr>
      </w:pPr>
      <m:oMathPara>
        <m:oMath>
          <m:r>
            <w:rPr>
              <w:rFonts w:ascii="Cambria Math" w:hAnsi="Cambria Math" w:hint="eastAsia"/>
              <w:sz w:val="16"/>
              <w:szCs w:val="21"/>
            </w:rPr>
            <m:t>Evaluate</m:t>
          </m:r>
          <m:r>
            <w:rPr>
              <w:rFonts w:ascii="Cambria Math" w:hAnsi="Cambria Math"/>
              <w:sz w:val="16"/>
              <w:szCs w:val="21"/>
            </w:rPr>
            <m:t>_Balance:</m:t>
          </m:r>
          <m:r>
            <w:rPr>
              <w:rFonts w:ascii="Cambria Math" w:hAnsi="Cambria Math" w:hint="eastAsia"/>
              <w:sz w:val="16"/>
              <w:szCs w:val="21"/>
            </w:rPr>
            <m:t>平衡调节值</m:t>
          </m:r>
        </m:oMath>
      </m:oMathPara>
    </w:p>
    <w:p w14:paraId="6A2AC131" w14:textId="77777777" w:rsidR="00723D4E" w:rsidRDefault="003E3E35">
      <w:pPr>
        <w:rPr>
          <w:i/>
        </w:rPr>
      </w:pPr>
      <m:oMathPara>
        <m:oMath>
          <m:r>
            <w:rPr>
              <w:rFonts w:ascii="Cambria Math" w:hAnsi="Cambria Math" w:hint="eastAsia"/>
              <w:sz w:val="16"/>
              <w:szCs w:val="21"/>
            </w:rPr>
            <m:t>Evaluate</m:t>
          </m:r>
          <m:r>
            <w:rPr>
              <w:rFonts w:ascii="Cambria Math" w:hAnsi="Cambria Math"/>
              <w:sz w:val="16"/>
              <w:szCs w:val="21"/>
            </w:rPr>
            <m:t>_Range:</m:t>
          </m:r>
          <m:r>
            <w:rPr>
              <w:rFonts w:ascii="Cambria Math" w:hAnsi="Cambria Math" w:hint="eastAsia"/>
              <w:sz w:val="16"/>
              <w:szCs w:val="21"/>
            </w:rPr>
            <m:t>局势值缩小界</m:t>
          </m:r>
        </m:oMath>
      </m:oMathPara>
    </w:p>
    <w:p w14:paraId="05427395" w14:textId="77777777" w:rsidR="00723D4E" w:rsidRDefault="003E3E35">
      <m:oMathPara>
        <m:oMath>
          <m:r>
            <w:rPr>
              <w:rFonts w:ascii="Cambria Math" w:hAnsi="Cambria Math"/>
            </w:rPr>
            <w:lastRenderedPageBreak/>
            <m:t>Ans</m:t>
          </m:r>
          <m:r>
            <w:rPr>
              <w:rFonts w:ascii="Cambria Math" w:hAnsi="Cambria Math" w:hint="eastAsia"/>
            </w:rPr>
            <m:t>V=</m:t>
          </m:r>
          <m:f>
            <m:fPr>
              <m:ctrlPr>
                <w:rPr>
                  <w:rFonts w:ascii="Cambria Math" w:hAnsi="Cambria Math"/>
                  <w:i/>
                </w:rPr>
              </m:ctrlPr>
            </m:fPr>
            <m:num>
              <m:r>
                <w:rPr>
                  <w:rFonts w:ascii="Cambria Math" w:hAnsi="Cambria Math"/>
                </w:rPr>
                <m:t>SumValue+Evaulate_Balance</m:t>
              </m:r>
            </m:num>
            <m:den>
              <m:r>
                <w:rPr>
                  <w:rFonts w:ascii="Cambria Math" w:hAnsi="Cambria Math"/>
                </w:rPr>
                <m:t>Evaulate_Range</m:t>
              </m:r>
            </m:den>
          </m:f>
        </m:oMath>
      </m:oMathPara>
    </w:p>
    <w:p w14:paraId="6158DB7E" w14:textId="77777777" w:rsidR="00723D4E" w:rsidRDefault="003E3E35">
      <w:pPr>
        <w:pStyle w:val="5"/>
        <w:spacing w:beforeLines="50" w:before="120" w:afterLines="50" w:after="120" w:line="240" w:lineRule="auto"/>
        <w:jc w:val="left"/>
      </w:pPr>
      <w:r>
        <w:rPr>
          <w:rFonts w:hint="eastAsia"/>
        </w:rPr>
        <w:t>子力和位置价值</w:t>
      </w:r>
    </w:p>
    <w:p w14:paraId="28E94BBD" w14:textId="77777777" w:rsidR="00723D4E" w:rsidRDefault="003E3E35">
      <w:pPr>
        <w:ind w:firstLine="420"/>
      </w:pPr>
      <w:r>
        <w:rPr>
          <w:rFonts w:hint="eastAsia"/>
        </w:rPr>
        <w:t>子力，顾名思义，指棋子的实力。在国际象棋中，不同种类的棋子在价值上各不相同：在人们通常的评估中，后为</w:t>
      </w:r>
      <w:r>
        <w:rPr>
          <w:rFonts w:hint="eastAsia"/>
        </w:rPr>
        <w:t>9</w:t>
      </w:r>
      <w:r>
        <w:t>~</w:t>
      </w:r>
      <w:r>
        <w:rPr>
          <w:rFonts w:hint="eastAsia"/>
        </w:rPr>
        <w:t>10</w:t>
      </w:r>
      <w:r>
        <w:rPr>
          <w:rFonts w:hint="eastAsia"/>
        </w:rPr>
        <w:t>分，车为</w:t>
      </w:r>
      <w:r>
        <w:rPr>
          <w:rFonts w:hint="eastAsia"/>
        </w:rPr>
        <w:t>5</w:t>
      </w:r>
      <w:r>
        <w:rPr>
          <w:rFonts w:hint="eastAsia"/>
        </w:rPr>
        <w:t>分，象和马为</w:t>
      </w:r>
      <w:r>
        <w:rPr>
          <w:rFonts w:hint="eastAsia"/>
        </w:rPr>
        <w:t>3</w:t>
      </w:r>
      <w:r>
        <w:t>~3.5</w:t>
      </w:r>
      <w:r>
        <w:rPr>
          <w:rFonts w:hint="eastAsia"/>
        </w:rPr>
        <w:t>分，兵为</w:t>
      </w:r>
      <w:r>
        <w:rPr>
          <w:rFonts w:hint="eastAsia"/>
        </w:rPr>
        <w:t>1</w:t>
      </w:r>
      <w:r>
        <w:rPr>
          <w:rFonts w:hint="eastAsia"/>
        </w:rPr>
        <w:t>分，王为无价之宝。所以子力的分值极大程度上影响了局势的倾向性。</w:t>
      </w:r>
    </w:p>
    <w:tbl>
      <w:tblPr>
        <w:tblStyle w:val="ac"/>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741"/>
        <w:gridCol w:w="531"/>
        <w:gridCol w:w="531"/>
        <w:gridCol w:w="531"/>
        <w:gridCol w:w="531"/>
        <w:gridCol w:w="531"/>
        <w:gridCol w:w="741"/>
      </w:tblGrid>
      <w:tr w:rsidR="00723D4E" w14:paraId="67564089" w14:textId="77777777">
        <w:trPr>
          <w:jc w:val="center"/>
        </w:trPr>
        <w:tc>
          <w:tcPr>
            <w:tcW w:w="0" w:type="auto"/>
            <w:vAlign w:val="center"/>
          </w:tcPr>
          <w:p w14:paraId="190B58C5" w14:textId="77777777" w:rsidR="00723D4E" w:rsidRDefault="003E3E35">
            <w:pPr>
              <w:jc w:val="center"/>
              <w:rPr>
                <w:rFonts w:ascii="黑体" w:eastAsia="黑体" w:hAnsi="黑体"/>
              </w:rPr>
            </w:pPr>
            <w:r>
              <w:rPr>
                <w:rFonts w:ascii="黑体" w:eastAsia="黑体" w:hAnsi="黑体" w:hint="eastAsia"/>
              </w:rPr>
              <w:t>Type</w:t>
            </w:r>
          </w:p>
        </w:tc>
        <w:tc>
          <w:tcPr>
            <w:tcW w:w="0" w:type="auto"/>
            <w:vAlign w:val="center"/>
          </w:tcPr>
          <w:p w14:paraId="63593F80" w14:textId="77777777" w:rsidR="00723D4E" w:rsidRDefault="003E3E35">
            <w:pPr>
              <w:jc w:val="center"/>
              <w:rPr>
                <w:rFonts w:ascii="黑体" w:eastAsia="黑体" w:hAnsi="黑体"/>
              </w:rPr>
            </w:pPr>
            <w:r>
              <w:rPr>
                <w:rFonts w:ascii="黑体" w:eastAsia="黑体" w:hAnsi="黑体" w:hint="eastAsia"/>
              </w:rPr>
              <w:t>后</w:t>
            </w:r>
          </w:p>
        </w:tc>
        <w:tc>
          <w:tcPr>
            <w:tcW w:w="0" w:type="auto"/>
            <w:vAlign w:val="center"/>
          </w:tcPr>
          <w:p w14:paraId="71E60BB5" w14:textId="77777777" w:rsidR="00723D4E" w:rsidRDefault="003E3E35">
            <w:pPr>
              <w:jc w:val="center"/>
              <w:rPr>
                <w:rFonts w:ascii="黑体" w:eastAsia="黑体" w:hAnsi="黑体"/>
              </w:rPr>
            </w:pPr>
            <w:r>
              <w:rPr>
                <w:rFonts w:ascii="黑体" w:eastAsia="黑体" w:hAnsi="黑体" w:hint="eastAsia"/>
              </w:rPr>
              <w:t>车</w:t>
            </w:r>
          </w:p>
        </w:tc>
        <w:tc>
          <w:tcPr>
            <w:tcW w:w="0" w:type="auto"/>
            <w:vAlign w:val="center"/>
          </w:tcPr>
          <w:p w14:paraId="215C0269" w14:textId="77777777" w:rsidR="00723D4E" w:rsidRDefault="003E3E35">
            <w:pPr>
              <w:jc w:val="center"/>
              <w:rPr>
                <w:rFonts w:ascii="黑体" w:eastAsia="黑体" w:hAnsi="黑体"/>
              </w:rPr>
            </w:pPr>
            <w:r>
              <w:rPr>
                <w:rFonts w:ascii="黑体" w:eastAsia="黑体" w:hAnsi="黑体" w:hint="eastAsia"/>
              </w:rPr>
              <w:t>象</w:t>
            </w:r>
          </w:p>
        </w:tc>
        <w:tc>
          <w:tcPr>
            <w:tcW w:w="0" w:type="auto"/>
            <w:vAlign w:val="center"/>
          </w:tcPr>
          <w:p w14:paraId="61D54019" w14:textId="77777777" w:rsidR="00723D4E" w:rsidRDefault="003E3E35">
            <w:pPr>
              <w:jc w:val="center"/>
              <w:rPr>
                <w:rFonts w:ascii="黑体" w:eastAsia="黑体" w:hAnsi="黑体"/>
              </w:rPr>
            </w:pPr>
            <w:r>
              <w:rPr>
                <w:rFonts w:ascii="黑体" w:eastAsia="黑体" w:hAnsi="黑体" w:hint="eastAsia"/>
              </w:rPr>
              <w:t>马</w:t>
            </w:r>
          </w:p>
        </w:tc>
        <w:tc>
          <w:tcPr>
            <w:tcW w:w="0" w:type="auto"/>
            <w:vAlign w:val="center"/>
          </w:tcPr>
          <w:p w14:paraId="4D08E3A3" w14:textId="77777777" w:rsidR="00723D4E" w:rsidRDefault="003E3E35">
            <w:pPr>
              <w:jc w:val="center"/>
              <w:rPr>
                <w:rFonts w:ascii="黑体" w:eastAsia="黑体" w:hAnsi="黑体"/>
              </w:rPr>
            </w:pPr>
            <w:r>
              <w:rPr>
                <w:rFonts w:ascii="黑体" w:eastAsia="黑体" w:hAnsi="黑体" w:hint="eastAsia"/>
              </w:rPr>
              <w:t>兵</w:t>
            </w:r>
          </w:p>
        </w:tc>
        <w:tc>
          <w:tcPr>
            <w:tcW w:w="0" w:type="auto"/>
            <w:vAlign w:val="center"/>
          </w:tcPr>
          <w:p w14:paraId="6911B4E9" w14:textId="77777777" w:rsidR="00723D4E" w:rsidRDefault="003E3E35">
            <w:pPr>
              <w:jc w:val="center"/>
              <w:rPr>
                <w:rFonts w:ascii="黑体" w:eastAsia="黑体" w:hAnsi="黑体"/>
              </w:rPr>
            </w:pPr>
            <w:r>
              <w:rPr>
                <w:rFonts w:ascii="黑体" w:eastAsia="黑体" w:hAnsi="黑体" w:hint="eastAsia"/>
              </w:rPr>
              <w:t>王</w:t>
            </w:r>
          </w:p>
        </w:tc>
      </w:tr>
      <w:tr w:rsidR="00723D4E" w14:paraId="5BBA6CA3" w14:textId="77777777">
        <w:trPr>
          <w:jc w:val="center"/>
        </w:trPr>
        <w:tc>
          <w:tcPr>
            <w:tcW w:w="0" w:type="auto"/>
            <w:vAlign w:val="center"/>
          </w:tcPr>
          <w:p w14:paraId="72F6A534" w14:textId="77777777" w:rsidR="00723D4E" w:rsidRDefault="003E3E35">
            <w:pPr>
              <w:jc w:val="center"/>
              <w:rPr>
                <w:rFonts w:ascii="黑体" w:eastAsia="黑体" w:hAnsi="黑体"/>
              </w:rPr>
            </w:pPr>
            <w:r>
              <w:rPr>
                <w:rFonts w:ascii="黑体" w:eastAsia="黑体" w:hAnsi="黑体" w:hint="eastAsia"/>
              </w:rPr>
              <w:t>Score</w:t>
            </w:r>
          </w:p>
        </w:tc>
        <w:tc>
          <w:tcPr>
            <w:tcW w:w="0" w:type="auto"/>
            <w:vAlign w:val="center"/>
          </w:tcPr>
          <w:p w14:paraId="7B2CA922" w14:textId="77777777" w:rsidR="00723D4E" w:rsidRDefault="003E3E35">
            <w:pPr>
              <w:jc w:val="center"/>
              <w:rPr>
                <w:rFonts w:ascii="黑体" w:eastAsia="黑体" w:hAnsi="黑体"/>
              </w:rPr>
            </w:pPr>
            <w:r>
              <w:rPr>
                <w:rFonts w:ascii="黑体" w:eastAsia="黑体" w:hAnsi="黑体" w:hint="eastAsia"/>
              </w:rPr>
              <w:t>900</w:t>
            </w:r>
          </w:p>
        </w:tc>
        <w:tc>
          <w:tcPr>
            <w:tcW w:w="0" w:type="auto"/>
            <w:vAlign w:val="center"/>
          </w:tcPr>
          <w:p w14:paraId="7B617742" w14:textId="77777777" w:rsidR="00723D4E" w:rsidRDefault="003E3E35">
            <w:pPr>
              <w:jc w:val="center"/>
              <w:rPr>
                <w:rFonts w:ascii="黑体" w:eastAsia="黑体" w:hAnsi="黑体"/>
              </w:rPr>
            </w:pPr>
            <w:r>
              <w:rPr>
                <w:rFonts w:ascii="黑体" w:eastAsia="黑体" w:hAnsi="黑体" w:hint="eastAsia"/>
              </w:rPr>
              <w:t>500</w:t>
            </w:r>
          </w:p>
        </w:tc>
        <w:tc>
          <w:tcPr>
            <w:tcW w:w="0" w:type="auto"/>
            <w:vAlign w:val="center"/>
          </w:tcPr>
          <w:p w14:paraId="65290D32" w14:textId="77777777" w:rsidR="00723D4E" w:rsidRDefault="003E3E35">
            <w:pPr>
              <w:jc w:val="center"/>
              <w:rPr>
                <w:rFonts w:ascii="黑体" w:eastAsia="黑体" w:hAnsi="黑体"/>
              </w:rPr>
            </w:pPr>
            <w:r>
              <w:rPr>
                <w:rFonts w:ascii="黑体" w:eastAsia="黑体" w:hAnsi="黑体" w:hint="eastAsia"/>
              </w:rPr>
              <w:t>330</w:t>
            </w:r>
          </w:p>
        </w:tc>
        <w:tc>
          <w:tcPr>
            <w:tcW w:w="0" w:type="auto"/>
            <w:vAlign w:val="center"/>
          </w:tcPr>
          <w:p w14:paraId="72EC187E" w14:textId="77777777" w:rsidR="00723D4E" w:rsidRDefault="003E3E35">
            <w:pPr>
              <w:jc w:val="center"/>
              <w:rPr>
                <w:rFonts w:ascii="黑体" w:eastAsia="黑体" w:hAnsi="黑体"/>
              </w:rPr>
            </w:pPr>
            <w:r>
              <w:rPr>
                <w:rFonts w:ascii="黑体" w:eastAsia="黑体" w:hAnsi="黑体" w:hint="eastAsia"/>
              </w:rPr>
              <w:t>320</w:t>
            </w:r>
          </w:p>
        </w:tc>
        <w:tc>
          <w:tcPr>
            <w:tcW w:w="0" w:type="auto"/>
            <w:vAlign w:val="center"/>
          </w:tcPr>
          <w:p w14:paraId="6674981A" w14:textId="77777777" w:rsidR="00723D4E" w:rsidRDefault="003E3E35">
            <w:pPr>
              <w:jc w:val="center"/>
              <w:rPr>
                <w:rFonts w:ascii="黑体" w:eastAsia="黑体" w:hAnsi="黑体"/>
              </w:rPr>
            </w:pPr>
            <w:r>
              <w:rPr>
                <w:rFonts w:ascii="黑体" w:eastAsia="黑体" w:hAnsi="黑体" w:hint="eastAsia"/>
              </w:rPr>
              <w:t>100</w:t>
            </w:r>
          </w:p>
        </w:tc>
        <w:tc>
          <w:tcPr>
            <w:tcW w:w="0" w:type="auto"/>
            <w:vAlign w:val="center"/>
          </w:tcPr>
          <w:p w14:paraId="21FC00E1" w14:textId="77777777" w:rsidR="00723D4E" w:rsidRDefault="003E3E35">
            <w:pPr>
              <w:keepNext/>
              <w:jc w:val="center"/>
              <w:rPr>
                <w:rFonts w:ascii="黑体" w:eastAsia="黑体" w:hAnsi="黑体"/>
              </w:rPr>
            </w:pPr>
            <w:r>
              <w:rPr>
                <w:rFonts w:ascii="黑体" w:eastAsia="黑体" w:hAnsi="黑体" w:hint="eastAsia"/>
              </w:rPr>
              <w:t>20000</w:t>
            </w:r>
          </w:p>
        </w:tc>
      </w:tr>
    </w:tbl>
    <w:p w14:paraId="19E68C33" w14:textId="0ABDF707" w:rsidR="00723D4E" w:rsidRDefault="003E3E35">
      <w:pPr>
        <w:pStyle w:val="a3"/>
        <w:jc w:val="center"/>
      </w:pPr>
      <w:r>
        <w:t>表</w:t>
      </w:r>
      <w:r>
        <w:t xml:space="preserve"> </w:t>
      </w:r>
      <w:r>
        <w:fldChar w:fldCharType="begin"/>
      </w:r>
      <w:r>
        <w:instrText xml:space="preserve"> SEQ </w:instrText>
      </w:r>
      <w:r>
        <w:instrText>表</w:instrText>
      </w:r>
      <w:r>
        <w:instrText xml:space="preserve"> \* ARABIC </w:instrText>
      </w:r>
      <w:r>
        <w:fldChar w:fldCharType="separate"/>
      </w:r>
      <w:r w:rsidR="00F729D1">
        <w:rPr>
          <w:noProof/>
        </w:rPr>
        <w:t>2</w:t>
      </w:r>
      <w:r>
        <w:fldChar w:fldCharType="end"/>
      </w:r>
      <w:r>
        <w:rPr>
          <w:rFonts w:hint="eastAsia"/>
        </w:rPr>
        <w:t>程序预设子力分数</w:t>
      </w:r>
    </w:p>
    <w:p w14:paraId="3C9D31FB" w14:textId="77777777" w:rsidR="00723D4E" w:rsidRDefault="003E3E35">
      <w:pPr>
        <w:ind w:firstLine="420"/>
      </w:pPr>
      <w:r>
        <w:rPr>
          <w:rFonts w:hint="eastAsia"/>
        </w:rPr>
        <w:t>棋子在不同位置发挥出的价值又大不相同，例如：兵占据中心时能产生更大的价值，王在王城外容易被攻击等。</w:t>
      </w:r>
    </w:p>
    <w:p w14:paraId="75933F86" w14:textId="77777777" w:rsidR="00723D4E" w:rsidRDefault="003E3E35">
      <w:pPr>
        <w:ind w:firstLine="420"/>
      </w:pPr>
      <w:r>
        <w:rPr>
          <w:rFonts w:hint="eastAsia"/>
        </w:rPr>
        <w:t>所以，程序在评估棋局时有必要将子力和位置结合起来考虑贡献给价值。基于这样的设计考虑，程序结合了子力和位置价值，预置了各种棋子的子力线性表、以及棋子位置价值的三维多层矩阵，用于局面的评估。</w:t>
      </w:r>
    </w:p>
    <w:p w14:paraId="2CF8F39D" w14:textId="77777777" w:rsidR="00723D4E" w:rsidRDefault="003E3E35">
      <m:oMathPara>
        <m:oMath>
          <m:r>
            <w:rPr>
              <w:rFonts w:ascii="Cambria Math" w:hAnsi="Cambria Math"/>
            </w:rPr>
            <m:t>p∈Pieces=</m:t>
          </m:r>
          <m:d>
            <m:dPr>
              <m:begChr m:val="{"/>
              <m:endChr m:val="}"/>
              <m:ctrlPr>
                <w:rPr>
                  <w:rFonts w:ascii="Cambria Math" w:hAnsi="Cambria Math"/>
                  <w:i/>
                </w:rPr>
              </m:ctrlPr>
            </m:dPr>
            <m:e>
              <m:r>
                <w:rPr>
                  <w:rFonts w:ascii="Cambria Math" w:hAnsi="Cambria Math"/>
                </w:rPr>
                <m:t>K,Q,R,B,N,P</m:t>
              </m:r>
            </m:e>
          </m:d>
        </m:oMath>
      </m:oMathPara>
    </w:p>
    <w:p w14:paraId="65A6924B" w14:textId="77777777" w:rsidR="00723D4E" w:rsidRDefault="003E3E35">
      <m:oMathPara>
        <m:oMath>
          <m:r>
            <w:rPr>
              <w:rFonts w:ascii="Cambria Math" w:hAnsi="Cambria Math" w:hint="eastAsia"/>
            </w:rPr>
            <m:t>PosValue</m:t>
          </m:r>
          <m:d>
            <m:dPr>
              <m:ctrlPr>
                <w:rPr>
                  <w:rFonts w:ascii="Cambria Math" w:hAnsi="Cambria Math"/>
                  <w:i/>
                </w:rPr>
              </m:ctrlPr>
            </m:dPr>
            <m:e>
              <m:r>
                <w:rPr>
                  <w:rFonts w:ascii="Cambria Math" w:hAnsi="Cambria Math"/>
                </w:rPr>
                <m:t>p</m:t>
              </m:r>
            </m:e>
          </m:d>
          <m:r>
            <w:rPr>
              <w:rFonts w:ascii="Cambria Math" w:hAnsi="Cambria Math" w:hint="eastAsia"/>
            </w:rPr>
            <m:t>=Piece</m:t>
          </m:r>
          <m:r>
            <w:rPr>
              <w:rFonts w:ascii="Cambria Math" w:hAnsi="Cambria Math"/>
            </w:rPr>
            <m:t>Score</m:t>
          </m:r>
          <m:d>
            <m:dPr>
              <m:ctrlPr>
                <w:rPr>
                  <w:rFonts w:ascii="Cambria Math" w:hAnsi="Cambria Math"/>
                  <w:i/>
                </w:rPr>
              </m:ctrlPr>
            </m:dPr>
            <m:e>
              <m:r>
                <w:rPr>
                  <w:rFonts w:ascii="Cambria Math" w:hAnsi="Cambria Math"/>
                </w:rPr>
                <m:t>p</m:t>
              </m:r>
            </m:e>
          </m:d>
          <m:r>
            <w:rPr>
              <w:rFonts w:ascii="Cambria Math" w:hAnsi="Cambria Math"/>
            </w:rPr>
            <m:t>×Table</m:t>
          </m:r>
          <m:d>
            <m:dPr>
              <m:begChr m:val="["/>
              <m:endChr m:val="]"/>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x,y</m:t>
              </m:r>
            </m:e>
          </m:d>
        </m:oMath>
      </m:oMathPara>
    </w:p>
    <w:p w14:paraId="4247334B" w14:textId="77777777" w:rsidR="00723D4E" w:rsidRDefault="003E3E35">
      <w:pPr>
        <w:keepNext/>
        <w:jc w:val="center"/>
      </w:pPr>
      <w:r>
        <w:rPr>
          <w:rFonts w:hint="eastAsia"/>
          <w:noProof/>
        </w:rPr>
        <w:drawing>
          <wp:inline distT="0" distB="0" distL="0" distR="0" wp14:anchorId="75A5B486" wp14:editId="710B7AAD">
            <wp:extent cx="2407920" cy="16592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cstate="print">
                      <a:extLst>
                        <a:ext uri="{28A0092B-C50C-407E-A947-70E740481C1C}">
                          <a14:useLocalDpi xmlns:a14="http://schemas.microsoft.com/office/drawing/2010/main" val="0"/>
                        </a:ext>
                      </a:extLst>
                    </a:blip>
                    <a:srcRect l="12929" t="16840" r="6665" b="8670"/>
                    <a:stretch>
                      <a:fillRect/>
                    </a:stretch>
                  </pic:blipFill>
                  <pic:spPr>
                    <a:xfrm>
                      <a:off x="0" y="0"/>
                      <a:ext cx="2512431" cy="1730940"/>
                    </a:xfrm>
                    <a:prstGeom prst="rect">
                      <a:avLst/>
                    </a:prstGeom>
                    <a:ln>
                      <a:noFill/>
                    </a:ln>
                  </pic:spPr>
                </pic:pic>
              </a:graphicData>
            </a:graphic>
          </wp:inline>
        </w:drawing>
      </w:r>
    </w:p>
    <w:p w14:paraId="40879B3D" w14:textId="03610792" w:rsidR="00723D4E" w:rsidRDefault="003E3E35">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rsidR="00F729D1">
        <w:rPr>
          <w:noProof/>
        </w:rPr>
        <w:t>2</w:t>
      </w:r>
      <w:r>
        <w:fldChar w:fldCharType="end"/>
      </w:r>
      <w:r>
        <w:rPr>
          <w:rFonts w:hint="eastAsia"/>
        </w:rPr>
        <w:t>“兵”的位置价值分布图</w:t>
      </w:r>
    </w:p>
    <w:p w14:paraId="2D5B4894"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value_table = [</w:t>
      </w:r>
    </w:p>
    <w:p w14:paraId="21FC324E"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元素</w:t>
      </w:r>
      <w:r>
        <w:rPr>
          <w:rFonts w:ascii="Consolas" w:hAnsi="Consolas" w:hint="eastAsia"/>
          <w:b/>
          <w:bCs/>
          <w:sz w:val="15"/>
          <w:szCs w:val="20"/>
        </w:rPr>
        <w:t>(</w:t>
      </w:r>
      <w:r>
        <w:rPr>
          <w:rFonts w:ascii="Consolas" w:hAnsi="Consolas"/>
          <w:b/>
          <w:bCs/>
          <w:sz w:val="15"/>
          <w:szCs w:val="20"/>
        </w:rPr>
        <w:t>x,y)</w:t>
      </w:r>
      <w:r>
        <w:rPr>
          <w:rFonts w:ascii="Consolas" w:hAnsi="Consolas" w:hint="eastAsia"/>
          <w:b/>
          <w:bCs/>
          <w:sz w:val="15"/>
          <w:szCs w:val="20"/>
        </w:rPr>
        <w:t>的值代表兵在该格子获得的局势值因子</w:t>
      </w:r>
    </w:p>
    <w:p w14:paraId="63229A53"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[0, 0, 0, 0, 0, 0, 0, 0,</w:t>
      </w:r>
    </w:p>
    <w:p w14:paraId="418740A3"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50, 50, 50, 50, 50, 50, 50, 50,</w:t>
      </w:r>
    </w:p>
    <w:p w14:paraId="7CC788EC"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10, 10, 20, 30, 30, 20, 10, 10,</w:t>
      </w:r>
    </w:p>
    <w:p w14:paraId="0DDCD287"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5, 5, 10, 25, 25, 10, 5, 5,</w:t>
      </w:r>
    </w:p>
    <w:p w14:paraId="6B854435"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0, 0, 0, 20, 20, 0, 0, 0,</w:t>
      </w:r>
    </w:p>
    <w:p w14:paraId="729683D0"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5, -5, -10, 0, 0, -10, -5, 5,</w:t>
      </w:r>
    </w:p>
    <w:p w14:paraId="134BA565"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5, 10, 10, -20, -20, 10, 10, 5,</w:t>
      </w:r>
    </w:p>
    <w:p w14:paraId="5814DDA5"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0, 0, 0, 0, 0, 0, 0, 0],</w:t>
      </w:r>
    </w:p>
    <w:p w14:paraId="3387E77F" w14:textId="77777777" w:rsidR="00723D4E" w:rsidRDefault="003E3E35">
      <w:pPr>
        <w:pStyle w:val="5"/>
        <w:spacing w:beforeLines="50" w:before="120" w:afterLines="50" w:after="120" w:line="240" w:lineRule="auto"/>
        <w:jc w:val="left"/>
      </w:pPr>
      <w:r>
        <w:rPr>
          <w:rFonts w:hint="eastAsia"/>
        </w:rPr>
        <w:t>机动性价值</w:t>
      </w:r>
    </w:p>
    <w:p w14:paraId="7FC8C3D5" w14:textId="77777777" w:rsidR="00723D4E" w:rsidRDefault="003E3E35">
      <w:pPr>
        <w:ind w:firstLine="420"/>
      </w:pPr>
      <w:r>
        <w:rPr>
          <w:rFonts w:hint="eastAsia"/>
        </w:rPr>
        <w:t>机动性，在国际象棋中指每个棋子潜在的运动空间及威胁性。棋手不能只看到每个棋子下一步能产生的威胁，应该更长远地考虑潜在价值。因此，评估机动性，既要计算每个棋子能达到格子的数量，还要评</w:t>
      </w:r>
      <w:r>
        <w:rPr>
          <w:rFonts w:hint="eastAsia"/>
        </w:rPr>
        <w:lastRenderedPageBreak/>
        <w:t>价这些格子的战略价值、所攻击到的棋子（正在捉子）。</w:t>
      </w:r>
    </w:p>
    <w:p w14:paraId="540DB445" w14:textId="77777777" w:rsidR="00723D4E" w:rsidRDefault="003E3E35">
      <w:pPr>
        <w:rPr>
          <w:sz w:val="16"/>
          <w:szCs w:val="21"/>
        </w:rPr>
      </w:pPr>
      <m:oMathPara>
        <m:oMath>
          <m:r>
            <w:rPr>
              <w:rFonts w:ascii="Cambria Math" w:hAnsi="Cambria Math"/>
              <w:sz w:val="15"/>
              <w:szCs w:val="20"/>
            </w:rPr>
            <m:t xml:space="preserve">MobiValue= </m:t>
          </m:r>
          <m:nary>
            <m:naryPr>
              <m:chr m:val="∑"/>
              <m:limLoc m:val="undOvr"/>
              <m:supHide m:val="1"/>
              <m:ctrlPr>
                <w:rPr>
                  <w:rFonts w:ascii="Cambria Math" w:hAnsi="Cambria Math"/>
                  <w:i/>
                  <w:sz w:val="15"/>
                  <w:szCs w:val="20"/>
                </w:rPr>
              </m:ctrlPr>
            </m:naryPr>
            <m:sub>
              <m:r>
                <w:rPr>
                  <w:rFonts w:ascii="Cambria Math" w:hAnsi="Cambria Math"/>
                  <w:sz w:val="15"/>
                  <w:szCs w:val="20"/>
                </w:rPr>
                <m:t>p∈Pieces</m:t>
              </m:r>
            </m:sub>
            <m:sup/>
            <m:e>
              <m:d>
                <m:dPr>
                  <m:begChr m:val="["/>
                  <m:endChr m:val="]"/>
                  <m:ctrlPr>
                    <w:rPr>
                      <w:rFonts w:ascii="Cambria Math" w:hAnsi="Cambria Math"/>
                      <w:i/>
                      <w:sz w:val="15"/>
                      <w:szCs w:val="20"/>
                    </w:rPr>
                  </m:ctrlPr>
                </m:dPr>
                <m:e>
                  <m:r>
                    <w:rPr>
                      <w:rFonts w:ascii="Cambria Math" w:hAnsi="Cambria Math"/>
                      <w:sz w:val="15"/>
                      <w:szCs w:val="20"/>
                    </w:rPr>
                    <m:t>AtkNum</m:t>
                  </m:r>
                  <m:d>
                    <m:dPr>
                      <m:ctrlPr>
                        <w:rPr>
                          <w:rFonts w:ascii="Cambria Math" w:hAnsi="Cambria Math"/>
                          <w:i/>
                          <w:sz w:val="15"/>
                          <w:szCs w:val="20"/>
                        </w:rPr>
                      </m:ctrlPr>
                    </m:dPr>
                    <m:e>
                      <m:r>
                        <w:rPr>
                          <w:rFonts w:ascii="Cambria Math" w:hAnsi="Cambria Math"/>
                          <w:sz w:val="15"/>
                          <w:szCs w:val="20"/>
                        </w:rPr>
                        <m:t>p</m:t>
                      </m:r>
                    </m:e>
                  </m:d>
                  <m:r>
                    <w:rPr>
                      <w:rFonts w:ascii="Cambria Math" w:hAnsi="Cambria Math"/>
                      <w:sz w:val="15"/>
                      <w:szCs w:val="20"/>
                    </w:rPr>
                    <m:t>×</m:t>
                  </m:r>
                  <m:nary>
                    <m:naryPr>
                      <m:chr m:val="∑"/>
                      <m:limLoc m:val="undOvr"/>
                      <m:supHide m:val="1"/>
                      <m:ctrlPr>
                        <w:rPr>
                          <w:rFonts w:ascii="Cambria Math" w:hAnsi="Cambria Math"/>
                          <w:i/>
                          <w:sz w:val="15"/>
                          <w:szCs w:val="20"/>
                        </w:rPr>
                      </m:ctrlPr>
                    </m:naryPr>
                    <m:sub>
                      <m:d>
                        <m:dPr>
                          <m:ctrlPr>
                            <w:rPr>
                              <w:rFonts w:ascii="Cambria Math" w:hAnsi="Cambria Math"/>
                              <w:i/>
                              <w:sz w:val="15"/>
                              <w:szCs w:val="20"/>
                            </w:rPr>
                          </m:ctrlPr>
                        </m:dPr>
                        <m:e>
                          <m:r>
                            <w:rPr>
                              <w:rFonts w:ascii="Cambria Math" w:hAnsi="Cambria Math"/>
                              <w:sz w:val="15"/>
                              <w:szCs w:val="20"/>
                            </w:rPr>
                            <m:t>x,y</m:t>
                          </m:r>
                        </m:e>
                      </m:d>
                      <m:r>
                        <w:rPr>
                          <w:rFonts w:ascii="Cambria Math" w:hAnsi="Cambria Math"/>
                          <w:sz w:val="15"/>
                          <w:szCs w:val="20"/>
                        </w:rPr>
                        <m:t>∈Atk_List</m:t>
                      </m:r>
                    </m:sub>
                    <m:sup/>
                    <m:e>
                      <m:r>
                        <w:rPr>
                          <w:rFonts w:ascii="Cambria Math" w:hAnsi="Cambria Math"/>
                          <w:sz w:val="15"/>
                          <w:szCs w:val="20"/>
                        </w:rPr>
                        <m:t>Val</m:t>
                      </m:r>
                      <m:d>
                        <m:dPr>
                          <m:ctrlPr>
                            <w:rPr>
                              <w:rFonts w:ascii="Cambria Math" w:hAnsi="Cambria Math"/>
                              <w:i/>
                              <w:sz w:val="15"/>
                              <w:szCs w:val="20"/>
                            </w:rPr>
                          </m:ctrlPr>
                        </m:dPr>
                        <m:e>
                          <m:r>
                            <w:rPr>
                              <w:rFonts w:ascii="Cambria Math" w:hAnsi="Cambria Math"/>
                              <w:sz w:val="15"/>
                              <w:szCs w:val="20"/>
                            </w:rPr>
                            <m:t>x,y</m:t>
                          </m:r>
                        </m:e>
                      </m:d>
                    </m:e>
                  </m:nary>
                </m:e>
              </m:d>
            </m:e>
          </m:nary>
        </m:oMath>
      </m:oMathPara>
    </w:p>
    <w:p w14:paraId="2CC99881" w14:textId="77777777" w:rsidR="00723D4E" w:rsidRDefault="003E3E35">
      <w:pPr>
        <w:keepNext/>
        <w:jc w:val="center"/>
      </w:pPr>
      <w:r>
        <w:rPr>
          <w:noProof/>
        </w:rPr>
        <w:drawing>
          <wp:inline distT="0" distB="0" distL="0" distR="0" wp14:anchorId="606E44BE" wp14:editId="01501DA5">
            <wp:extent cx="2501900" cy="1360170"/>
            <wp:effectExtent l="0" t="0" r="12700" b="1143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CEC53BF" w14:textId="3551E278" w:rsidR="00723D4E" w:rsidRDefault="003E3E35">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rsidR="00F729D1">
        <w:rPr>
          <w:noProof/>
        </w:rPr>
        <w:t>3</w:t>
      </w:r>
      <w:r>
        <w:fldChar w:fldCharType="end"/>
      </w:r>
      <w:r>
        <w:rPr>
          <w:rFonts w:hint="eastAsia"/>
        </w:rPr>
        <w:t>“马”机动性评价参数</w:t>
      </w:r>
    </w:p>
    <w:p w14:paraId="215599C9"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for i in </w:t>
      </w:r>
      <w:r>
        <w:rPr>
          <w:rFonts w:ascii="Consolas" w:hAnsi="Consolas" w:hint="eastAsia"/>
          <w:b/>
          <w:bCs/>
          <w:sz w:val="15"/>
          <w:szCs w:val="20"/>
        </w:rPr>
        <w:t>后可移动到的格子</w:t>
      </w:r>
      <w:r>
        <w:rPr>
          <w:rFonts w:ascii="Consolas" w:hAnsi="Consolas"/>
          <w:b/>
          <w:bCs/>
          <w:sz w:val="15"/>
          <w:szCs w:val="20"/>
        </w:rPr>
        <w:t>:if (i != -1):</w:t>
      </w:r>
    </w:p>
    <w:p w14:paraId="6BF96DDD"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QueensMobilityBonus</w:t>
      </w:r>
      <w:r>
        <w:rPr>
          <w:rFonts w:ascii="Consolas" w:hAnsi="Consolas" w:hint="eastAsia"/>
          <w:b/>
          <w:bCs/>
          <w:sz w:val="15"/>
          <w:szCs w:val="20"/>
        </w:rPr>
        <w:t>-</w:t>
      </w:r>
      <w:r>
        <w:rPr>
          <w:rFonts w:ascii="Consolas" w:hAnsi="Consolas"/>
          <w:b/>
          <w:bCs/>
          <w:sz w:val="15"/>
          <w:szCs w:val="20"/>
        </w:rPr>
        <w:t>=</w:t>
      </w:r>
      <w:r>
        <w:rPr>
          <w:rFonts w:ascii="Consolas" w:hAnsi="Consolas" w:hint="eastAsia"/>
          <w:b/>
          <w:bCs/>
          <w:sz w:val="15"/>
          <w:szCs w:val="20"/>
        </w:rPr>
        <w:t>该格子机动性和价值贡献</w:t>
      </w:r>
    </w:p>
    <w:p w14:paraId="5AF899D1"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def </w:t>
      </w:r>
      <w:r>
        <w:rPr>
          <w:rFonts w:ascii="Consolas" w:hAnsi="Consolas" w:hint="eastAsia"/>
          <w:b/>
          <w:bCs/>
          <w:sz w:val="15"/>
          <w:szCs w:val="20"/>
        </w:rPr>
        <w:t>求指定棋子的机动性评价：</w:t>
      </w:r>
    </w:p>
    <w:p w14:paraId="0E31BB60"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枚举可攻击的位置</w:t>
      </w:r>
    </w:p>
    <w:p w14:paraId="24EDFA30"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attack_list = []</w:t>
      </w:r>
    </w:p>
    <w:p w14:paraId="58A3D2A3"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for i in pcs_position:</w:t>
      </w:r>
    </w:p>
    <w:p w14:paraId="1FD490D5"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b/>
          <w:bCs/>
          <w:sz w:val="15"/>
          <w:szCs w:val="20"/>
        </w:rPr>
        <w:tab/>
      </w:r>
      <w:r>
        <w:rPr>
          <w:rFonts w:ascii="Consolas" w:hAnsi="Consolas" w:hint="eastAsia"/>
          <w:b/>
          <w:bCs/>
          <w:sz w:val="15"/>
          <w:szCs w:val="20"/>
        </w:rPr>
        <w:t>寻找攻击格子并统计数量</w:t>
      </w:r>
    </w:p>
    <w:p w14:paraId="38C4F826"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b/>
          <w:bCs/>
          <w:sz w:val="15"/>
          <w:szCs w:val="20"/>
        </w:rPr>
        <w:tab/>
      </w:r>
      <w:r>
        <w:rPr>
          <w:rFonts w:ascii="Consolas" w:hAnsi="Consolas" w:hint="eastAsia"/>
          <w:b/>
          <w:bCs/>
          <w:sz w:val="15"/>
          <w:szCs w:val="20"/>
        </w:rPr>
        <w:t>查询对方棋子所在位置</w:t>
      </w:r>
    </w:p>
    <w:p w14:paraId="77708931"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ab/>
      </w:r>
      <w:r>
        <w:rPr>
          <w:rFonts w:ascii="Consolas" w:hAnsi="Consolas"/>
          <w:b/>
          <w:bCs/>
          <w:sz w:val="15"/>
          <w:szCs w:val="20"/>
        </w:rPr>
        <w:tab/>
      </w:r>
      <w:r>
        <w:rPr>
          <w:rFonts w:ascii="Consolas" w:hAnsi="Consolas" w:hint="eastAsia"/>
          <w:b/>
          <w:bCs/>
          <w:sz w:val="15"/>
          <w:szCs w:val="20"/>
        </w:rPr>
        <w:t>做交集（即该棋子能攻击到的对方格子）</w:t>
      </w:r>
    </w:p>
    <w:p w14:paraId="334C1044"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b/>
          <w:bCs/>
          <w:sz w:val="15"/>
          <w:szCs w:val="20"/>
        </w:rPr>
        <w:tab/>
        <w:t>attack_list.append(atks_num - ol_num)</w:t>
      </w:r>
    </w:p>
    <w:p w14:paraId="0818D719"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return </w:t>
      </w:r>
      <w:r>
        <w:rPr>
          <w:rFonts w:ascii="Consolas" w:hAnsi="Consolas" w:hint="eastAsia"/>
          <w:b/>
          <w:bCs/>
          <w:sz w:val="15"/>
          <w:szCs w:val="20"/>
        </w:rPr>
        <w:t>攻击序列</w:t>
      </w:r>
    </w:p>
    <w:p w14:paraId="3C009E1E" w14:textId="77777777" w:rsidR="00723D4E" w:rsidRDefault="003E3E35">
      <w:pPr>
        <w:pStyle w:val="40"/>
        <w:spacing w:beforeLines="50" w:before="120" w:afterLines="50" w:after="120" w:line="360" w:lineRule="auto"/>
      </w:pPr>
      <w:r>
        <w:rPr>
          <w:rFonts w:hint="eastAsia"/>
        </w:rPr>
        <w:t>MINIMAX搜索</w:t>
      </w:r>
    </w:p>
    <w:p w14:paraId="7EBEBC09" w14:textId="77777777" w:rsidR="00723D4E" w:rsidRDefault="003E3E35">
      <w:pPr>
        <w:ind w:firstLine="420"/>
      </w:pPr>
      <w:r>
        <w:rPr>
          <w:rFonts w:hint="eastAsia"/>
        </w:rPr>
        <w:t>对于每一个局面，人机都有若干种不同的走法，而分别选择这若干种走法之后会产生若干个不同的局面；而这若干个局面又能分别产生若干个局面。如此往复，能生成一颗博弈树。</w:t>
      </w:r>
    </w:p>
    <w:p w14:paraId="7640AEFC" w14:textId="77777777" w:rsidR="00723D4E" w:rsidRDefault="003E3E35">
      <w:pPr>
        <w:keepNext/>
        <w:jc w:val="center"/>
      </w:pPr>
      <w:r>
        <w:rPr>
          <w:noProof/>
        </w:rPr>
        <w:drawing>
          <wp:inline distT="0" distB="0" distL="0" distR="0" wp14:anchorId="798DF6A4" wp14:editId="563BD828">
            <wp:extent cx="2529840" cy="139827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rcRect l="3327"/>
                    <a:stretch>
                      <a:fillRect/>
                    </a:stretch>
                  </pic:blipFill>
                  <pic:spPr>
                    <a:xfrm>
                      <a:off x="0" y="0"/>
                      <a:ext cx="2541848" cy="1404761"/>
                    </a:xfrm>
                    <a:prstGeom prst="rect">
                      <a:avLst/>
                    </a:prstGeom>
                    <a:ln>
                      <a:noFill/>
                    </a:ln>
                  </pic:spPr>
                </pic:pic>
              </a:graphicData>
            </a:graphic>
          </wp:inline>
        </w:drawing>
      </w:r>
    </w:p>
    <w:p w14:paraId="2A85F45B" w14:textId="3BACD7EC" w:rsidR="00723D4E" w:rsidRDefault="003E3E35">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rsidR="00F729D1">
        <w:rPr>
          <w:noProof/>
        </w:rPr>
        <w:t>4</w:t>
      </w:r>
      <w:r>
        <w:fldChar w:fldCharType="end"/>
      </w:r>
      <w:r>
        <w:rPr>
          <w:rFonts w:hint="eastAsia"/>
        </w:rPr>
        <w:t>博弈树</w:t>
      </w:r>
    </w:p>
    <w:p w14:paraId="6FFC15CE" w14:textId="77777777" w:rsidR="00723D4E" w:rsidRDefault="003E3E35">
      <w:pPr>
        <w:jc w:val="left"/>
      </w:pPr>
      <w:r>
        <w:tab/>
      </w:r>
      <w:r>
        <w:rPr>
          <w:rFonts w:hint="eastAsia"/>
        </w:rPr>
        <w:t>博弈树每一层代表的执棋方是交错的，以</w:t>
      </w:r>
    </w:p>
    <w:p w14:paraId="34DD7C5E" w14:textId="77777777" w:rsidR="00723D4E" w:rsidRDefault="003E3E35">
      <w:pPr>
        <w:jc w:val="left"/>
        <w:rPr>
          <w:rFonts w:ascii="Cambria Math" w:hAnsi="Cambria Math"/>
          <w:i/>
        </w:rPr>
      </w:pPr>
      <m:oMathPara>
        <m:oMath>
          <m:r>
            <w:rPr>
              <w:rFonts w:ascii="Cambria Math" w:hAnsi="Cambria Math" w:hint="eastAsia"/>
            </w:rPr>
            <m:t>白</m:t>
          </m:r>
          <m:r>
            <w:rPr>
              <w:rFonts w:ascii="Cambria Math" w:hAnsi="Cambria Math"/>
            </w:rPr>
            <m:t>→</m:t>
          </m:r>
          <m:r>
            <w:rPr>
              <w:rFonts w:ascii="Cambria Math" w:hAnsi="Cambria Math" w:hint="eastAsia"/>
            </w:rPr>
            <m:t>黑</m:t>
          </m:r>
          <m:r>
            <w:rPr>
              <w:rFonts w:ascii="Cambria Math" w:hAnsi="Cambria Math"/>
            </w:rPr>
            <m:t>→</m:t>
          </m:r>
          <m:r>
            <w:rPr>
              <w:rFonts w:ascii="Cambria Math" w:hAnsi="Cambria Math" w:hint="eastAsia"/>
            </w:rPr>
            <m:t>白</m:t>
          </m:r>
          <m:r>
            <w:rPr>
              <w:rFonts w:ascii="Cambria Math" w:hAnsi="Cambria Math"/>
            </w:rPr>
            <m:t>→</m:t>
          </m:r>
          <m:r>
            <w:rPr>
              <w:rFonts w:ascii="Cambria Math" w:hAnsi="Cambria Math" w:hint="eastAsia"/>
            </w:rPr>
            <m:t>黑</m:t>
          </m:r>
          <m:r>
            <w:rPr>
              <w:rFonts w:ascii="Cambria Math" w:hAnsi="Cambria Math"/>
            </w:rPr>
            <m:t>→</m:t>
          </m:r>
          <m:r>
            <w:rPr>
              <w:rFonts w:ascii="Cambria Math" w:hAnsi="Cambria Math" w:hint="eastAsia"/>
            </w:rPr>
            <m:t>白</m:t>
          </m:r>
          <m:r>
            <w:rPr>
              <w:rFonts w:ascii="Cambria Math" w:hAnsi="Cambria Math"/>
            </w:rPr>
            <m:t>→</m:t>
          </m:r>
          <m:r>
            <w:rPr>
              <w:rFonts w:ascii="Cambria Math" w:hAnsi="Cambria Math" w:hint="eastAsia"/>
            </w:rPr>
            <m:t>…</m:t>
          </m:r>
        </m:oMath>
      </m:oMathPara>
    </w:p>
    <w:p w14:paraId="2FF8F7CB" w14:textId="77777777" w:rsidR="00723D4E" w:rsidRDefault="003E3E35">
      <w:pPr>
        <w:jc w:val="left"/>
      </w:pPr>
      <w:r>
        <w:rPr>
          <w:rFonts w:hint="eastAsia"/>
        </w:rPr>
        <w:t>顺序向下扩展。而在搜索时，电脑只代表单独一方，另一方的走法也要进行预测。在人与人的对弈中，我们往往都会考虑对方最好的走法是什么，即在预测对方走法时我们考虑自己的最坏情况。在最不利的情况下，正在思考的电脑要做出最有利于己方的走法。</w:t>
      </w:r>
    </w:p>
    <w:p w14:paraId="7D46F1D2" w14:textId="77777777" w:rsidR="00723D4E" w:rsidRDefault="003E3E35">
      <w:pPr>
        <w:ind w:firstLine="420"/>
        <w:jc w:val="left"/>
      </w:pPr>
      <w:r>
        <w:rPr>
          <w:rFonts w:hint="eastAsia"/>
        </w:rPr>
        <w:t>在局势评估中我已经能对任意局面的局势进行评估。约定俗成地，我可以认为白方优势时局势值为正，黑方优势时（即白方劣势时）局势值为负。以电脑执白为例，因此在博弈树上搜索时的“预测对方</w:t>
      </w:r>
      <w:r>
        <w:rPr>
          <w:rFonts w:hint="eastAsia"/>
        </w:rPr>
        <w:lastRenderedPageBreak/>
        <w:t>走法、考虑自己最坏情况”就量化为“局势值最小”，而“考虑己方走法、预期最有利情况”则量化为“局势值最大”。</w:t>
      </w:r>
    </w:p>
    <w:p w14:paraId="25B805A5" w14:textId="77777777" w:rsidR="00723D4E" w:rsidRDefault="003E3E35">
      <w:pPr>
        <w:ind w:firstLine="420"/>
        <w:jc w:val="left"/>
      </w:pPr>
      <w:r>
        <w:rPr>
          <w:rFonts w:hint="eastAsia"/>
        </w:rPr>
        <w:t>在博弈树的每一个节点，都有一个特定的局面（状态不一定唯一，但形成局面的走法一定唯一），每一个局面都可以进行评估，得出一个局势值。想要得到树根（当前局面）的最优走法，就是在搜索一条树的内路，由下向上贡献，使当前局面的局势值最大（白）。因此，我们预先设定搜索深度，得出整棵搜索树，从下往上贡献局势值——白方行棋时选择局势值最大的子节点走法、黑方行棋时则相反。在整个递推的过程结束后，根节点得到了最佳的走法的预测的最优局势值，计算机可以认为自己找到了当前条件下的最优走法，贡献给人机交互界面进行行棋。</w:t>
      </w:r>
    </w:p>
    <w:p w14:paraId="1FBD4444"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def </w:t>
      </w:r>
      <w:r>
        <w:rPr>
          <w:rFonts w:ascii="Consolas" w:hAnsi="Consolas" w:hint="eastAsia"/>
          <w:b/>
          <w:bCs/>
          <w:sz w:val="13"/>
          <w:szCs w:val="13"/>
        </w:rPr>
        <w:t>深度优先搜索</w:t>
      </w:r>
      <w:r>
        <w:rPr>
          <w:rFonts w:ascii="Consolas" w:hAnsi="Consolas" w:hint="eastAsia"/>
          <w:b/>
          <w:bCs/>
          <w:sz w:val="13"/>
          <w:szCs w:val="13"/>
        </w:rPr>
        <w:t xml:space="preserve">: </w:t>
      </w:r>
      <w:r>
        <w:rPr>
          <w:rFonts w:ascii="Consolas" w:hAnsi="Consolas"/>
          <w:b/>
          <w:bCs/>
          <w:sz w:val="13"/>
          <w:szCs w:val="13"/>
        </w:rPr>
        <w:t>#Search_Depth:</w:t>
      </w:r>
      <w:r>
        <w:rPr>
          <w:rFonts w:ascii="Consolas" w:hAnsi="Consolas"/>
          <w:b/>
          <w:bCs/>
          <w:sz w:val="13"/>
          <w:szCs w:val="13"/>
        </w:rPr>
        <w:t>搜索深度，越大</w:t>
      </w:r>
      <w:r>
        <w:rPr>
          <w:rFonts w:ascii="Consolas" w:hAnsi="Consolas"/>
          <w:b/>
          <w:bCs/>
          <w:sz w:val="13"/>
          <w:szCs w:val="13"/>
        </w:rPr>
        <w:t>AI</w:t>
      </w:r>
      <w:r>
        <w:rPr>
          <w:rFonts w:ascii="Consolas" w:hAnsi="Consolas"/>
          <w:b/>
          <w:bCs/>
          <w:sz w:val="13"/>
          <w:szCs w:val="13"/>
        </w:rPr>
        <w:t>越强</w:t>
      </w:r>
    </w:p>
    <w:p w14:paraId="3AF09675"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w:t>
      </w:r>
      <w:r>
        <w:rPr>
          <w:rFonts w:ascii="Consolas" w:hAnsi="Consolas" w:hint="eastAsia"/>
          <w:b/>
          <w:bCs/>
          <w:sz w:val="13"/>
          <w:szCs w:val="13"/>
        </w:rPr>
        <w:t>初始化</w:t>
      </w:r>
    </w:p>
    <w:p w14:paraId="3AC8D15C"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cur_dep=1</w:t>
      </w:r>
    </w:p>
    <w:p w14:paraId="45147B81"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while </w:t>
      </w:r>
      <w:r>
        <w:rPr>
          <w:rFonts w:ascii="Consolas" w:hAnsi="Consolas" w:hint="eastAsia"/>
          <w:b/>
          <w:bCs/>
          <w:sz w:val="13"/>
          <w:szCs w:val="13"/>
        </w:rPr>
        <w:t>当前深度</w:t>
      </w:r>
      <w:r>
        <w:rPr>
          <w:rFonts w:ascii="Consolas" w:hAnsi="Consolas" w:hint="eastAsia"/>
          <w:b/>
          <w:bCs/>
          <w:sz w:val="13"/>
          <w:szCs w:val="13"/>
        </w:rPr>
        <w:t>&lt;</w:t>
      </w:r>
      <w:r>
        <w:rPr>
          <w:rFonts w:ascii="Consolas" w:hAnsi="Consolas" w:hint="eastAsia"/>
          <w:b/>
          <w:bCs/>
          <w:sz w:val="13"/>
          <w:szCs w:val="13"/>
        </w:rPr>
        <w:t>最大深度</w:t>
      </w:r>
      <w:r>
        <w:rPr>
          <w:rFonts w:ascii="Consolas" w:hAnsi="Consolas"/>
          <w:b/>
          <w:bCs/>
          <w:sz w:val="13"/>
          <w:szCs w:val="13"/>
        </w:rPr>
        <w:t>:</w:t>
      </w:r>
    </w:p>
    <w:p w14:paraId="3DD2EFD6"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w:t>
      </w:r>
      <w:r>
        <w:rPr>
          <w:rFonts w:ascii="Consolas" w:hAnsi="Consolas" w:hint="eastAsia"/>
          <w:b/>
          <w:bCs/>
          <w:sz w:val="13"/>
          <w:szCs w:val="13"/>
        </w:rPr>
        <w:t>通过函数返回元组（当前最佳走法，最佳局势值）</w:t>
      </w:r>
    </w:p>
    <w:p w14:paraId="6047B4C4"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if </w:t>
      </w:r>
      <w:r>
        <w:rPr>
          <w:rFonts w:ascii="Consolas" w:hAnsi="Consolas" w:hint="eastAsia"/>
          <w:b/>
          <w:bCs/>
          <w:sz w:val="13"/>
          <w:szCs w:val="13"/>
        </w:rPr>
        <w:t>局势值</w:t>
      </w:r>
      <w:r>
        <w:rPr>
          <w:rFonts w:ascii="Consolas" w:hAnsi="Consolas" w:hint="eastAsia"/>
          <w:b/>
          <w:bCs/>
          <w:sz w:val="13"/>
          <w:szCs w:val="13"/>
        </w:rPr>
        <w:t>&lt;</w:t>
      </w:r>
      <w:r>
        <w:rPr>
          <w:rFonts w:ascii="Consolas" w:hAnsi="Consolas"/>
          <w:b/>
          <w:bCs/>
          <w:sz w:val="13"/>
          <w:szCs w:val="13"/>
        </w:rPr>
        <w:t xml:space="preserve">alpha: </w:t>
      </w:r>
    </w:p>
    <w:p w14:paraId="39EE9CBE"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alpha =-INFI</w:t>
      </w:r>
    </w:p>
    <w:p w14:paraId="12000130"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continue</w:t>
      </w:r>
    </w:p>
    <w:p w14:paraId="253A51F3"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elif </w:t>
      </w:r>
      <w:r>
        <w:rPr>
          <w:rFonts w:ascii="Consolas" w:hAnsi="Consolas" w:hint="eastAsia"/>
          <w:b/>
          <w:bCs/>
          <w:sz w:val="13"/>
          <w:szCs w:val="13"/>
        </w:rPr>
        <w:t>局势值</w:t>
      </w:r>
      <w:r>
        <w:rPr>
          <w:rFonts w:ascii="Consolas" w:hAnsi="Consolas"/>
          <w:b/>
          <w:bCs/>
          <w:sz w:val="13"/>
          <w:szCs w:val="13"/>
        </w:rPr>
        <w:t>&gt;=beta:</w:t>
      </w:r>
    </w:p>
    <w:p w14:paraId="4966A401"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beta =INFI</w:t>
      </w:r>
    </w:p>
    <w:p w14:paraId="01AE9435"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continue</w:t>
      </w:r>
    </w:p>
    <w:p w14:paraId="21786091"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else:</w:t>
      </w:r>
    </w:p>
    <w:p w14:paraId="221D4DB5"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if temp_value &gt; value:</w:t>
      </w:r>
    </w:p>
    <w:p w14:paraId="593AD79E"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w:t>
      </w:r>
      <w:r>
        <w:rPr>
          <w:rFonts w:ascii="Consolas" w:hAnsi="Consolas" w:hint="eastAsia"/>
          <w:b/>
          <w:bCs/>
          <w:sz w:val="13"/>
          <w:szCs w:val="13"/>
        </w:rPr>
        <w:t>保存当前最佳走法和最佳局势值</w:t>
      </w:r>
    </w:p>
    <w:p w14:paraId="416EB173"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alpha=value - valWINDOW</w:t>
      </w:r>
    </w:p>
    <w:p w14:paraId="4E9A5594"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beta=value + valWINDOW</w:t>
      </w:r>
    </w:p>
    <w:p w14:paraId="11D1EF93" w14:textId="77777777" w:rsidR="00723D4E" w:rsidRDefault="003E3E35">
      <w:pPr>
        <w:pBdr>
          <w:top w:val="single" w:sz="4" w:space="1" w:color="auto"/>
          <w:bottom w:val="single" w:sz="4" w:space="1" w:color="auto"/>
        </w:pBdr>
        <w:spacing w:line="200" w:lineRule="exact"/>
        <w:jc w:val="left"/>
        <w:rPr>
          <w:rFonts w:ascii="Consolas" w:hAnsi="Consolas"/>
          <w:b/>
          <w:bCs/>
          <w:sz w:val="13"/>
          <w:szCs w:val="13"/>
        </w:rPr>
      </w:pPr>
      <w:r>
        <w:rPr>
          <w:rFonts w:ascii="Consolas" w:hAnsi="Consolas"/>
          <w:b/>
          <w:bCs/>
          <w:sz w:val="13"/>
          <w:szCs w:val="13"/>
        </w:rPr>
        <w:t xml:space="preserve">            </w:t>
      </w:r>
      <w:r>
        <w:rPr>
          <w:rFonts w:ascii="Consolas" w:hAnsi="Consolas" w:hint="eastAsia"/>
          <w:b/>
          <w:bCs/>
          <w:sz w:val="13"/>
          <w:szCs w:val="13"/>
        </w:rPr>
        <w:t>增加深度</w:t>
      </w:r>
    </w:p>
    <w:p w14:paraId="3DE0A7F4" w14:textId="77777777" w:rsidR="00723D4E" w:rsidRDefault="003E3E35">
      <w:pPr>
        <w:pBdr>
          <w:top w:val="single" w:sz="4" w:space="1" w:color="auto"/>
          <w:bottom w:val="single" w:sz="4" w:space="1" w:color="auto"/>
        </w:pBdr>
        <w:spacing w:line="200" w:lineRule="exact"/>
        <w:jc w:val="left"/>
        <w:rPr>
          <w:szCs w:val="28"/>
        </w:rPr>
      </w:pPr>
      <w:r>
        <w:rPr>
          <w:rFonts w:ascii="Consolas" w:hAnsi="Consolas"/>
          <w:b/>
          <w:bCs/>
          <w:sz w:val="13"/>
          <w:szCs w:val="13"/>
        </w:rPr>
        <w:t xml:space="preserve">    </w:t>
      </w:r>
      <w:r>
        <w:rPr>
          <w:rFonts w:ascii="Consolas" w:hAnsi="Consolas" w:hint="eastAsia"/>
          <w:b/>
          <w:bCs/>
          <w:sz w:val="13"/>
          <w:szCs w:val="13"/>
        </w:rPr>
        <w:t>返回最佳走法</w:t>
      </w:r>
    </w:p>
    <w:p w14:paraId="6E981567" w14:textId="77777777" w:rsidR="00723D4E" w:rsidRDefault="003E3E35">
      <w:pPr>
        <w:pStyle w:val="40"/>
        <w:spacing w:beforeLines="50" w:before="120" w:afterLines="50" w:after="120" w:line="360" w:lineRule="auto"/>
      </w:pPr>
      <w:bookmarkStart w:id="1" w:name="_Hlk22304402"/>
      <w:r>
        <w:rPr>
          <w:rFonts w:hint="eastAsia"/>
        </w:rPr>
        <w:t>α-β剪枝</w:t>
      </w:r>
    </w:p>
    <w:bookmarkEnd w:id="1"/>
    <w:p w14:paraId="5B7A017C" w14:textId="77777777" w:rsidR="00723D4E" w:rsidRDefault="003E3E35">
      <w:pPr>
        <w:ind w:firstLine="420"/>
      </w:pPr>
      <w:r>
        <w:rPr>
          <w:rFonts w:hint="eastAsia"/>
        </w:rPr>
        <w:t>搜索树是庞大的，尤其是当不断加大搜索深度的时候，从算法复杂度的角度来说，递归搜索的复杂度注定是呈指数级地增长。为了要优化时间，只能通过有效地剪枝来降低时间复杂度的常数。</w:t>
      </w:r>
      <w:r>
        <w:t>α-β</w:t>
      </w:r>
      <w:r>
        <w:t>剪枝</w:t>
      </w:r>
      <w:r>
        <w:rPr>
          <w:rFonts w:hint="eastAsia"/>
        </w:rPr>
        <w:t>正是一个在博弈树搜索中重要的剪枝策略。</w:t>
      </w:r>
    </w:p>
    <w:p w14:paraId="7297CFA1" w14:textId="77777777" w:rsidR="00723D4E" w:rsidRDefault="003E3E35">
      <w:pPr>
        <w:ind w:left="420"/>
      </w:pPr>
      <m:oMath>
        <m:r>
          <w:rPr>
            <w:rFonts w:ascii="Cambria Math" w:hAnsi="Cambria Math"/>
          </w:rPr>
          <m:t>α</m:t>
        </m:r>
      </m:oMath>
      <w:r>
        <w:rPr>
          <w:rFonts w:hint="eastAsia"/>
        </w:rPr>
        <w:t>：已评估的己方最优局势值</w:t>
      </w:r>
    </w:p>
    <w:p w14:paraId="45054EAC" w14:textId="77777777" w:rsidR="00723D4E" w:rsidRDefault="003E3E35">
      <w:pPr>
        <w:ind w:firstLine="420"/>
      </w:pPr>
      <m:oMath>
        <m:r>
          <w:rPr>
            <w:rFonts w:ascii="Cambria Math" w:hAnsi="Cambria Math"/>
          </w:rPr>
          <m:t>β</m:t>
        </m:r>
      </m:oMath>
      <w:r>
        <w:rPr>
          <w:rFonts w:hint="eastAsia"/>
        </w:rPr>
        <w:t>：已评估的对方最优（己方最劣）局势值</w:t>
      </w:r>
    </w:p>
    <w:p w14:paraId="77A7E7A2" w14:textId="77777777" w:rsidR="00723D4E" w:rsidRDefault="003E3E35">
      <w:pPr>
        <w:ind w:firstLine="420"/>
      </w:pPr>
      <m:oMath>
        <m:r>
          <w:rPr>
            <w:rFonts w:ascii="Cambria Math" w:hAnsi="Cambria Math" w:hint="eastAsia"/>
          </w:rPr>
          <m:t>x</m:t>
        </m:r>
      </m:oMath>
      <w:r>
        <w:rPr>
          <w:rFonts w:hint="eastAsia"/>
        </w:rPr>
        <w:t>：局势值，</w:t>
      </w:r>
      <m:oMath>
        <m:r>
          <w:rPr>
            <w:rFonts w:ascii="Cambria Math" w:hAnsi="Cambria Math" w:hint="eastAsia"/>
          </w:rPr>
          <m:t>对于</m:t>
        </m:r>
        <m:r>
          <w:rPr>
            <w:rFonts w:ascii="Cambria Math" w:hAnsi="Cambria Math"/>
          </w:rPr>
          <m:t xml:space="preserve"> ∀</m:t>
        </m:r>
        <m:r>
          <w:rPr>
            <w:rFonts w:ascii="Cambria Math" w:hAnsi="Cambria Math" w:hint="eastAsia"/>
          </w:rPr>
          <m:t>x</m:t>
        </m:r>
        <m:r>
          <w:rPr>
            <w:rFonts w:ascii="Cambria Math" w:hAnsi="Cambria Math" w:hint="eastAsia"/>
          </w:rPr>
          <m:t>有</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x</m:t>
                </m:r>
                <m:r>
                  <w:rPr>
                    <w:rFonts w:ascii="Cambria Math" w:hAnsi="Cambria Math"/>
                  </w:rPr>
                  <m:t>&gt;</m:t>
                </m:r>
                <m:r>
                  <w:rPr>
                    <w:rFonts w:ascii="Cambria Math" w:hAnsi="Cambria Math" w:hint="eastAsia"/>
                  </w:rPr>
                  <m:t>0</m:t>
                </m:r>
                <m:r>
                  <w:rPr>
                    <w:rFonts w:ascii="Cambria Math" w:hAnsi="Cambria Math"/>
                  </w:rPr>
                  <m:t>→</m:t>
                </m:r>
                <m:r>
                  <w:rPr>
                    <w:rFonts w:ascii="Cambria Math" w:hAnsi="Cambria Math" w:hint="eastAsia"/>
                  </w:rPr>
                  <m:t>白方优势</m:t>
                </m:r>
              </m:e>
              <m:e>
                <m:r>
                  <w:rPr>
                    <w:rFonts w:ascii="Cambria Math" w:hAnsi="Cambria Math" w:hint="eastAsia"/>
                  </w:rPr>
                  <m:t>x=0</m:t>
                </m:r>
                <m:r>
                  <w:rPr>
                    <w:rFonts w:ascii="Cambria Math" w:hAnsi="Cambria Math"/>
                  </w:rPr>
                  <m:t>→</m:t>
                </m:r>
                <m:r>
                  <w:rPr>
                    <w:rFonts w:ascii="Cambria Math" w:hAnsi="Cambria Math" w:hint="eastAsia"/>
                  </w:rPr>
                  <m:t>双方均势</m:t>
                </m:r>
              </m:e>
              <m:e>
                <m:r>
                  <w:rPr>
                    <w:rFonts w:ascii="Cambria Math" w:hAnsi="Cambria Math" w:hint="eastAsia"/>
                  </w:rPr>
                  <m:t>x</m:t>
                </m:r>
                <m:r>
                  <w:rPr>
                    <w:rFonts w:ascii="Cambria Math" w:hAnsi="Cambria Math"/>
                  </w:rPr>
                  <m:t>&lt;</m:t>
                </m:r>
                <m:r>
                  <w:rPr>
                    <w:rFonts w:ascii="Cambria Math" w:hAnsi="Cambria Math" w:hint="eastAsia"/>
                  </w:rPr>
                  <m:t>0</m:t>
                </m:r>
                <m:r>
                  <w:rPr>
                    <w:rFonts w:ascii="Cambria Math" w:hAnsi="Cambria Math"/>
                  </w:rPr>
                  <m:t>→</m:t>
                </m:r>
                <m:r>
                  <w:rPr>
                    <w:rFonts w:ascii="Cambria Math" w:hAnsi="Cambria Math" w:hint="eastAsia"/>
                  </w:rPr>
                  <m:t>黑方优势</m:t>
                </m:r>
              </m:e>
            </m:eqArr>
          </m:e>
        </m:d>
      </m:oMath>
    </w:p>
    <w:p w14:paraId="7F6E392B" w14:textId="77777777" w:rsidR="00723D4E" w:rsidRDefault="003E3E35">
      <w:pPr>
        <w:ind w:firstLine="420"/>
      </w:pPr>
      <w:r>
        <w:rPr>
          <w:rFonts w:hint="eastAsia"/>
        </w:rPr>
        <w:t>在自下向上的递推贡献过程中，当某一走法形成的局面局势值小于</w:t>
      </w:r>
      <m:oMath>
        <m:r>
          <w:rPr>
            <w:rFonts w:ascii="Cambria Math" w:hAnsi="Cambria Math"/>
          </w:rPr>
          <m:t>α</m:t>
        </m:r>
      </m:oMath>
      <w:r>
        <w:rPr>
          <w:rFonts w:hint="eastAsia"/>
        </w:rPr>
        <w:t>时，该走法一定是不优于搜索树浅层的任意走法的，不可能对局面有更好的提升，所以可以省去该局面所有分支的搜索和评估；当某一走法形成的局面局势值大于</w:t>
      </w:r>
      <m:oMath>
        <m:r>
          <w:rPr>
            <w:rFonts w:ascii="Cambria Math" w:hAnsi="Cambria Math"/>
          </w:rPr>
          <m:t>β</m:t>
        </m:r>
      </m:oMath>
      <w:r>
        <w:rPr>
          <w:rFonts w:hint="eastAsia"/>
        </w:rPr>
        <w:t>时，该局面是对手不愿意遇到的，对手也一定有更好的走法可以到达更好的局面，避免这一差局面（对手角度），所以也可以省去该局面所有分支的搜索和评估。</w:t>
      </w:r>
    </w:p>
    <w:p w14:paraId="4294289F" w14:textId="77777777" w:rsidR="00723D4E" w:rsidRDefault="0046556C">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x&lt;α</m:t>
                  </m:r>
                  <m:r>
                    <w:rPr>
                      <w:rFonts w:ascii="Cambria Math" w:hAnsi="Cambria Math" w:hint="eastAsia"/>
                    </w:rPr>
                    <m:t>剪枝</m:t>
                  </m:r>
                </m:e>
                <m:e>
                  <m:r>
                    <w:rPr>
                      <w:rFonts w:ascii="Cambria Math" w:hAnsi="Cambria Math" w:hint="eastAsia"/>
                    </w:rPr>
                    <m:t>x</m:t>
                  </m:r>
                  <m:r>
                    <w:rPr>
                      <w:rFonts w:ascii="Cambria Math" w:hAnsi="Cambria Math"/>
                    </w:rPr>
                    <m:t>&gt;β</m:t>
                  </m:r>
                  <m:r>
                    <w:rPr>
                      <w:rFonts w:ascii="Cambria Math" w:hAnsi="Cambria Math" w:hint="eastAsia"/>
                    </w:rPr>
                    <m:t>剪枝</m:t>
                  </m:r>
                </m:e>
                <m:e>
                  <m:r>
                    <w:rPr>
                      <w:rFonts w:ascii="Cambria Math" w:hAnsi="Cambria Math"/>
                    </w:rPr>
                    <m:t>β&lt;</m:t>
                  </m:r>
                  <m:r>
                    <w:rPr>
                      <w:rFonts w:ascii="Cambria Math" w:hAnsi="Cambria Math" w:hint="eastAsia"/>
                    </w:rPr>
                    <m:t>x</m:t>
                  </m:r>
                  <m:r>
                    <w:rPr>
                      <w:rFonts w:ascii="Cambria Math" w:hAnsi="Cambria Math"/>
                    </w:rPr>
                    <m:t>&lt;α</m:t>
                  </m:r>
                  <m:r>
                    <w:rPr>
                      <w:rFonts w:ascii="Cambria Math" w:hAnsi="Cambria Math" w:hint="eastAsia"/>
                    </w:rPr>
                    <m:t>搜索</m:t>
                  </m:r>
                </m:e>
              </m:eqArr>
            </m:e>
          </m:d>
        </m:oMath>
      </m:oMathPara>
    </w:p>
    <w:p w14:paraId="48E73B4C" w14:textId="77777777" w:rsidR="00723D4E" w:rsidRDefault="003E3E35">
      <w:pPr>
        <w:keepNext/>
        <w:jc w:val="center"/>
      </w:pPr>
      <w:r>
        <w:rPr>
          <w:noProof/>
        </w:rPr>
        <w:lastRenderedPageBreak/>
        <w:drawing>
          <wp:inline distT="0" distB="0" distL="0" distR="0" wp14:anchorId="50E04F2C" wp14:editId="484A2041">
            <wp:extent cx="2501900" cy="172974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2501900" cy="1729740"/>
                    </a:xfrm>
                    <a:prstGeom prst="rect">
                      <a:avLst/>
                    </a:prstGeom>
                  </pic:spPr>
                </pic:pic>
              </a:graphicData>
            </a:graphic>
          </wp:inline>
        </w:drawing>
      </w:r>
    </w:p>
    <w:p w14:paraId="69DA9CC9" w14:textId="66F61122" w:rsidR="00723D4E" w:rsidRDefault="003E3E35">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rsidR="00F729D1">
        <w:rPr>
          <w:noProof/>
        </w:rPr>
        <w:t>5</w:t>
      </w:r>
      <w:r>
        <w:fldChar w:fldCharType="end"/>
      </w:r>
      <w:r>
        <w:t xml:space="preserve"> </w:t>
      </w:r>
      <w:r>
        <w:rPr>
          <w:rFonts w:hint="eastAsia"/>
        </w:rPr>
        <w:t>Alpha-Beta</w:t>
      </w:r>
      <w:r>
        <w:rPr>
          <w:rFonts w:hint="eastAsia"/>
        </w:rPr>
        <w:t>剪枝示意图</w:t>
      </w:r>
    </w:p>
    <w:p w14:paraId="02BDC47B" w14:textId="77777777" w:rsidR="00723D4E" w:rsidRDefault="003E3E35">
      <w:pPr>
        <w:pBdr>
          <w:top w:val="single" w:sz="4" w:space="1" w:color="auto"/>
          <w:bottom w:val="single" w:sz="4" w:space="1" w:color="auto"/>
        </w:pBdr>
        <w:spacing w:line="200" w:lineRule="exact"/>
        <w:ind w:firstLine="420"/>
        <w:rPr>
          <w:rFonts w:ascii="Consolas" w:hAnsi="Consolas"/>
          <w:b/>
          <w:bCs/>
          <w:sz w:val="13"/>
          <w:szCs w:val="18"/>
        </w:rPr>
      </w:pPr>
      <w:r>
        <w:rPr>
          <w:rFonts w:ascii="Consolas" w:hAnsi="Consolas"/>
          <w:b/>
          <w:bCs/>
          <w:sz w:val="13"/>
          <w:szCs w:val="18"/>
        </w:rPr>
        <w:t xml:space="preserve">if </w:t>
      </w:r>
      <w:r>
        <w:rPr>
          <w:rFonts w:ascii="Consolas" w:hAnsi="Consolas" w:hint="eastAsia"/>
          <w:b/>
          <w:bCs/>
          <w:sz w:val="13"/>
          <w:szCs w:val="18"/>
        </w:rPr>
        <w:t>局部最优局势值</w:t>
      </w:r>
      <w:r>
        <w:rPr>
          <w:rFonts w:ascii="Consolas" w:hAnsi="Consolas"/>
          <w:b/>
          <w:bCs/>
          <w:sz w:val="13"/>
          <w:szCs w:val="18"/>
        </w:rPr>
        <w:t xml:space="preserve">&lt;=alpha: </w:t>
      </w:r>
    </w:p>
    <w:p w14:paraId="45276705" w14:textId="77777777" w:rsidR="00723D4E" w:rsidRDefault="003E3E35">
      <w:pPr>
        <w:pBdr>
          <w:top w:val="single" w:sz="4" w:space="1" w:color="auto"/>
          <w:bottom w:val="single" w:sz="4" w:space="1" w:color="auto"/>
        </w:pBdr>
        <w:spacing w:line="200" w:lineRule="exact"/>
        <w:ind w:firstLine="420"/>
        <w:rPr>
          <w:rFonts w:ascii="Consolas" w:hAnsi="Consolas"/>
          <w:b/>
          <w:bCs/>
          <w:sz w:val="13"/>
          <w:szCs w:val="18"/>
        </w:rPr>
      </w:pPr>
      <w:r>
        <w:rPr>
          <w:rFonts w:ascii="Consolas" w:hAnsi="Consolas"/>
          <w:b/>
          <w:bCs/>
          <w:sz w:val="13"/>
          <w:szCs w:val="18"/>
        </w:rPr>
        <w:t xml:space="preserve">            alpha =-INFI</w:t>
      </w:r>
    </w:p>
    <w:p w14:paraId="13A7F779" w14:textId="77777777" w:rsidR="00723D4E" w:rsidRDefault="003E3E35">
      <w:pPr>
        <w:pBdr>
          <w:top w:val="single" w:sz="4" w:space="1" w:color="auto"/>
          <w:bottom w:val="single" w:sz="4" w:space="1" w:color="auto"/>
        </w:pBdr>
        <w:spacing w:line="200" w:lineRule="exact"/>
        <w:ind w:firstLine="420"/>
        <w:rPr>
          <w:rFonts w:ascii="Consolas" w:hAnsi="Consolas"/>
          <w:b/>
          <w:bCs/>
          <w:sz w:val="13"/>
          <w:szCs w:val="18"/>
        </w:rPr>
      </w:pPr>
      <w:r>
        <w:rPr>
          <w:rFonts w:ascii="Consolas" w:hAnsi="Consolas"/>
          <w:b/>
          <w:bCs/>
          <w:sz w:val="13"/>
          <w:szCs w:val="18"/>
        </w:rPr>
        <w:t xml:space="preserve">            continue</w:t>
      </w:r>
    </w:p>
    <w:p w14:paraId="2DCDA078" w14:textId="77777777" w:rsidR="00723D4E" w:rsidRDefault="003E3E35">
      <w:pPr>
        <w:pBdr>
          <w:top w:val="single" w:sz="4" w:space="1" w:color="auto"/>
          <w:bottom w:val="single" w:sz="4" w:space="1" w:color="auto"/>
        </w:pBdr>
        <w:spacing w:line="200" w:lineRule="exact"/>
        <w:ind w:firstLine="420"/>
        <w:rPr>
          <w:rFonts w:ascii="Consolas" w:hAnsi="Consolas"/>
          <w:b/>
          <w:bCs/>
          <w:sz w:val="13"/>
          <w:szCs w:val="18"/>
        </w:rPr>
      </w:pPr>
      <w:r>
        <w:rPr>
          <w:rFonts w:ascii="Consolas" w:hAnsi="Consolas"/>
          <w:b/>
          <w:bCs/>
          <w:sz w:val="13"/>
          <w:szCs w:val="18"/>
        </w:rPr>
        <w:t xml:space="preserve">elif </w:t>
      </w:r>
      <w:r>
        <w:rPr>
          <w:rFonts w:ascii="Consolas" w:hAnsi="Consolas" w:hint="eastAsia"/>
          <w:b/>
          <w:bCs/>
          <w:sz w:val="13"/>
          <w:szCs w:val="18"/>
        </w:rPr>
        <w:t>局部最优局势值</w:t>
      </w:r>
      <w:r>
        <w:rPr>
          <w:rFonts w:ascii="Consolas" w:hAnsi="Consolas"/>
          <w:b/>
          <w:bCs/>
          <w:sz w:val="13"/>
          <w:szCs w:val="18"/>
        </w:rPr>
        <w:t>&gt;=beta:</w:t>
      </w:r>
    </w:p>
    <w:p w14:paraId="4491E852" w14:textId="77777777" w:rsidR="00723D4E" w:rsidRDefault="003E3E35">
      <w:pPr>
        <w:pBdr>
          <w:top w:val="single" w:sz="4" w:space="1" w:color="auto"/>
          <w:bottom w:val="single" w:sz="4" w:space="1" w:color="auto"/>
        </w:pBdr>
        <w:spacing w:line="200" w:lineRule="exact"/>
        <w:ind w:firstLine="420"/>
        <w:rPr>
          <w:rFonts w:ascii="Consolas" w:hAnsi="Consolas"/>
          <w:b/>
          <w:bCs/>
          <w:sz w:val="13"/>
          <w:szCs w:val="18"/>
        </w:rPr>
      </w:pPr>
      <w:r>
        <w:rPr>
          <w:rFonts w:ascii="Consolas" w:hAnsi="Consolas"/>
          <w:b/>
          <w:bCs/>
          <w:sz w:val="13"/>
          <w:szCs w:val="18"/>
        </w:rPr>
        <w:t xml:space="preserve">            beta =INFI</w:t>
      </w:r>
    </w:p>
    <w:p w14:paraId="2C8A6BA1" w14:textId="77777777" w:rsidR="00723D4E" w:rsidRDefault="003E3E35">
      <w:pPr>
        <w:pBdr>
          <w:top w:val="single" w:sz="4" w:space="1" w:color="auto"/>
          <w:bottom w:val="single" w:sz="4" w:space="1" w:color="auto"/>
        </w:pBdr>
        <w:spacing w:line="200" w:lineRule="exact"/>
        <w:ind w:firstLine="420"/>
        <w:rPr>
          <w:rFonts w:ascii="Consolas" w:hAnsi="Consolas"/>
          <w:b/>
          <w:bCs/>
          <w:sz w:val="13"/>
          <w:szCs w:val="18"/>
        </w:rPr>
      </w:pPr>
      <w:r>
        <w:rPr>
          <w:rFonts w:ascii="Consolas" w:hAnsi="Consolas"/>
          <w:b/>
          <w:bCs/>
          <w:sz w:val="13"/>
          <w:szCs w:val="18"/>
        </w:rPr>
        <w:t xml:space="preserve">            continue</w:t>
      </w:r>
    </w:p>
    <w:p w14:paraId="554FD129" w14:textId="77777777" w:rsidR="00723D4E" w:rsidRDefault="003E3E35">
      <w:pPr>
        <w:pBdr>
          <w:top w:val="single" w:sz="4" w:space="1" w:color="auto"/>
          <w:bottom w:val="single" w:sz="4" w:space="1" w:color="auto"/>
        </w:pBdr>
        <w:spacing w:line="200" w:lineRule="exact"/>
        <w:ind w:firstLine="420"/>
        <w:rPr>
          <w:rFonts w:ascii="Consolas" w:hAnsi="Consolas"/>
          <w:b/>
          <w:bCs/>
          <w:sz w:val="13"/>
          <w:szCs w:val="18"/>
        </w:rPr>
      </w:pPr>
      <w:r>
        <w:rPr>
          <w:rFonts w:ascii="Consolas" w:hAnsi="Consolas"/>
          <w:b/>
          <w:bCs/>
          <w:sz w:val="13"/>
          <w:szCs w:val="18"/>
        </w:rPr>
        <w:t>else:</w:t>
      </w:r>
    </w:p>
    <w:p w14:paraId="7217EB48" w14:textId="77777777" w:rsidR="00723D4E" w:rsidRDefault="003E3E35">
      <w:pPr>
        <w:pBdr>
          <w:top w:val="single" w:sz="4" w:space="1" w:color="auto"/>
          <w:bottom w:val="single" w:sz="4" w:space="1" w:color="auto"/>
        </w:pBdr>
        <w:spacing w:line="200" w:lineRule="exact"/>
        <w:ind w:firstLineChars="600" w:firstLine="783"/>
        <w:rPr>
          <w:rFonts w:ascii="Consolas" w:hAnsi="Consolas"/>
          <w:b/>
          <w:bCs/>
          <w:sz w:val="13"/>
          <w:szCs w:val="18"/>
        </w:rPr>
      </w:pPr>
      <w:r>
        <w:rPr>
          <w:rFonts w:ascii="Consolas" w:hAnsi="Consolas"/>
          <w:b/>
          <w:bCs/>
          <w:sz w:val="13"/>
          <w:szCs w:val="18"/>
        </w:rPr>
        <w:t>if temp_value &gt; value:</w:t>
      </w:r>
    </w:p>
    <w:p w14:paraId="1AAA1DBF" w14:textId="77777777" w:rsidR="00723D4E" w:rsidRDefault="003E3E35">
      <w:pPr>
        <w:pBdr>
          <w:top w:val="single" w:sz="4" w:space="1" w:color="auto"/>
          <w:bottom w:val="single" w:sz="4" w:space="1" w:color="auto"/>
        </w:pBdr>
        <w:spacing w:line="200" w:lineRule="exact"/>
        <w:ind w:firstLine="420"/>
        <w:rPr>
          <w:rFonts w:ascii="Consolas" w:hAnsi="Consolas"/>
          <w:b/>
          <w:bCs/>
          <w:sz w:val="13"/>
          <w:szCs w:val="18"/>
        </w:rPr>
      </w:pPr>
      <w:r>
        <w:rPr>
          <w:rFonts w:ascii="Consolas" w:hAnsi="Consolas"/>
          <w:b/>
          <w:bCs/>
          <w:sz w:val="13"/>
          <w:szCs w:val="18"/>
        </w:rPr>
        <w:t xml:space="preserve">           </w:t>
      </w:r>
      <w:r>
        <w:rPr>
          <w:rFonts w:ascii="Consolas" w:hAnsi="Consolas" w:hint="eastAsia"/>
          <w:b/>
          <w:bCs/>
          <w:sz w:val="13"/>
          <w:szCs w:val="18"/>
        </w:rPr>
        <w:t>更新总最优局势值</w:t>
      </w:r>
    </w:p>
    <w:p w14:paraId="0B43F425" w14:textId="77777777" w:rsidR="00723D4E" w:rsidRDefault="003E3E35">
      <w:pPr>
        <w:pBdr>
          <w:top w:val="single" w:sz="4" w:space="1" w:color="auto"/>
          <w:bottom w:val="single" w:sz="4" w:space="1" w:color="auto"/>
        </w:pBdr>
        <w:spacing w:line="200" w:lineRule="exact"/>
        <w:ind w:firstLine="420"/>
        <w:rPr>
          <w:rFonts w:ascii="Consolas" w:hAnsi="Consolas"/>
          <w:b/>
          <w:bCs/>
          <w:sz w:val="13"/>
          <w:szCs w:val="18"/>
        </w:rPr>
      </w:pPr>
      <w:r>
        <w:rPr>
          <w:rFonts w:ascii="Consolas" w:hAnsi="Consolas"/>
          <w:b/>
          <w:bCs/>
          <w:sz w:val="13"/>
          <w:szCs w:val="18"/>
        </w:rPr>
        <w:t xml:space="preserve">           </w:t>
      </w:r>
      <w:r>
        <w:rPr>
          <w:rFonts w:ascii="Consolas" w:hAnsi="Consolas" w:hint="eastAsia"/>
          <w:b/>
          <w:bCs/>
          <w:sz w:val="13"/>
          <w:szCs w:val="18"/>
        </w:rPr>
        <w:t>以该局部最优解为总最优解</w:t>
      </w:r>
    </w:p>
    <w:p w14:paraId="48F9D50E" w14:textId="77777777" w:rsidR="00723D4E" w:rsidRDefault="003E3E35">
      <w:pPr>
        <w:ind w:firstLine="420"/>
      </w:pPr>
      <w:r>
        <w:rPr>
          <w:rFonts w:hint="eastAsia"/>
        </w:rPr>
        <w:t>因此，当且仅当着法的局势值</w:t>
      </w:r>
      <m:oMath>
        <m:r>
          <w:rPr>
            <w:rFonts w:ascii="Cambria Math" w:hAnsi="Cambria Math" w:hint="eastAsia"/>
          </w:rPr>
          <m:t>x</m:t>
        </m:r>
        <m:r>
          <w:rPr>
            <w:rFonts w:ascii="Cambria Math" w:hAnsi="Cambria Math"/>
          </w:rPr>
          <m:t>(α&lt;</m:t>
        </m:r>
        <m:r>
          <w:rPr>
            <w:rFonts w:ascii="Cambria Math" w:hAnsi="Cambria Math" w:hint="eastAsia"/>
          </w:rPr>
          <m:t>x</m:t>
        </m:r>
        <m:r>
          <w:rPr>
            <w:rFonts w:ascii="Cambria Math" w:hAnsi="Cambria Math"/>
          </w:rPr>
          <m:t>&lt;β)</m:t>
        </m:r>
      </m:oMath>
      <w:r>
        <w:rPr>
          <w:rFonts w:hint="eastAsia"/>
        </w:rPr>
        <w:t>时，博弈树会进行向下的拓展和加深深度。</w:t>
      </w:r>
    </w:p>
    <w:bookmarkEnd w:id="0"/>
    <w:p w14:paraId="336F5AF8" w14:textId="77777777" w:rsidR="00723D4E" w:rsidRDefault="003E3E35">
      <w:pPr>
        <w:pStyle w:val="3"/>
        <w:numPr>
          <w:ilvl w:val="2"/>
          <w:numId w:val="5"/>
        </w:numPr>
        <w:spacing w:before="120" w:after="120" w:line="480" w:lineRule="auto"/>
      </w:pPr>
      <w:r>
        <w:rPr>
          <w:rFonts w:hint="eastAsia"/>
        </w:rPr>
        <w:t>传统零和博弈的导向型优化</w:t>
      </w:r>
    </w:p>
    <w:p w14:paraId="5201B09D" w14:textId="77777777" w:rsidR="00723D4E" w:rsidRDefault="003E3E35">
      <w:pPr>
        <w:ind w:firstLine="360"/>
      </w:pPr>
      <w:r>
        <w:rPr>
          <w:rFonts w:hint="eastAsia"/>
        </w:rPr>
        <w:t>普通的零和博弈，例如中国象棋和国际象棋，可以利用局势值驱动的传统启发式搜索进行“思考”。从算法复杂度的角度来说，指数级的算法已经不可避免，在剪枝极为有效的情况下才能尽可能地优化时间常数。</w:t>
      </w:r>
    </w:p>
    <w:p w14:paraId="25E14CAE" w14:textId="77777777" w:rsidR="00723D4E" w:rsidRDefault="003E3E35">
      <w:pPr>
        <w:ind w:firstLine="360"/>
      </w:pPr>
      <w:r>
        <w:rPr>
          <w:rFonts w:hint="eastAsia"/>
        </w:rPr>
        <w:t>目前世界上的国际象棋程序在优化方面参差不齐，静态搜索是普遍会加入的优化策略，空着向前裁剪还难以在算法中稳定贡献，藐视因子对于根本性的算法能力提升只有调整性作用。</w:t>
      </w:r>
    </w:p>
    <w:p w14:paraId="4F477A4A" w14:textId="77777777" w:rsidR="00723D4E" w:rsidRDefault="003E3E35">
      <w:pPr>
        <w:ind w:firstLine="360"/>
      </w:pPr>
      <w:r>
        <w:rPr>
          <w:rFonts w:hint="eastAsia"/>
        </w:rPr>
        <w:t>本文提出了冒险性纵深式搜索的大胆猜想，结合了藐视因子、静态搜索和空着向前裁剪各自的特点。这一算法具有极大冒险性，在实战中能有出其不意的走法，俨然一个侵略性极强的棋手。</w:t>
      </w:r>
    </w:p>
    <w:p w14:paraId="042B42E0" w14:textId="77777777" w:rsidR="00723D4E" w:rsidRDefault="003E3E35">
      <w:pPr>
        <w:ind w:firstLine="360"/>
      </w:pPr>
      <w:r>
        <w:rPr>
          <w:rFonts w:hint="eastAsia"/>
        </w:rPr>
        <w:t>以下讲逐一阐述算法优化的内涵、方法和具体实现。</w:t>
      </w:r>
    </w:p>
    <w:p w14:paraId="0AB144A0" w14:textId="77777777" w:rsidR="00723D4E" w:rsidRDefault="003E3E35">
      <w:pPr>
        <w:pStyle w:val="40"/>
        <w:spacing w:beforeLines="50" w:before="120" w:afterLines="50" w:after="120" w:line="360" w:lineRule="auto"/>
      </w:pPr>
      <w:r>
        <w:rPr>
          <w:rFonts w:hint="eastAsia"/>
        </w:rPr>
        <w:t>静态搜索</w:t>
      </w:r>
    </w:p>
    <w:p w14:paraId="4DA258E9" w14:textId="77777777" w:rsidR="00723D4E" w:rsidRDefault="003E3E35">
      <w:pPr>
        <w:ind w:firstLine="420"/>
      </w:pPr>
      <w:r>
        <w:rPr>
          <w:rFonts w:hint="eastAsia"/>
        </w:rPr>
        <w:t>在国际象棋中存在很多约定俗成、习以为常的应对。如果对方用象吃我的马，我们经常会吃对方的象。</w:t>
      </w:r>
    </w:p>
    <w:p w14:paraId="6839B19E" w14:textId="77777777" w:rsidR="00723D4E" w:rsidRDefault="003E3E35">
      <w:pPr>
        <w:ind w:firstLine="420"/>
      </w:pPr>
      <w:r>
        <w:rPr>
          <w:rFonts w:hint="eastAsia"/>
        </w:rPr>
        <w:t>基于α</w:t>
      </w:r>
      <w:r>
        <w:rPr>
          <w:rFonts w:hint="eastAsia"/>
        </w:rPr>
        <w:t>-</w:t>
      </w:r>
      <w:r>
        <w:rPr>
          <w:rFonts w:hint="eastAsia"/>
        </w:rPr>
        <w:t>β剪枝的启发式搜索难以针对强制性走法，而静态搜索就是一个侧重解决这一棘手问题的搜索策略。当α</w:t>
      </w:r>
      <w:r>
        <w:rPr>
          <w:rFonts w:hint="eastAsia"/>
        </w:rPr>
        <w:t>-</w:t>
      </w:r>
      <w:r>
        <w:rPr>
          <w:rFonts w:hint="eastAsia"/>
        </w:rPr>
        <w:t>β搜索到达最深层</w:t>
      </w:r>
      <w:r>
        <w:t>，</w:t>
      </w:r>
      <w:r>
        <w:rPr>
          <w:rFonts w:hint="eastAsia"/>
        </w:rPr>
        <w:t>选择</w:t>
      </w:r>
      <w:r>
        <w:t>调用静态搜索</w:t>
      </w:r>
      <w:r>
        <w:rPr>
          <w:rFonts w:hint="eastAsia"/>
        </w:rPr>
        <w:t>取代</w:t>
      </w:r>
      <w:r>
        <w:t>调用</w:t>
      </w:r>
      <w:r>
        <w:rPr>
          <w:rFonts w:hint="eastAsia"/>
        </w:rPr>
        <w:t>评估函数计算局势值</w:t>
      </w:r>
      <w:r>
        <w:t>，</w:t>
      </w:r>
      <w:r>
        <w:rPr>
          <w:rFonts w:hint="eastAsia"/>
        </w:rPr>
        <w:t>补充潜在动荡局面，规避</w:t>
      </w:r>
      <w:r>
        <w:t>在有</w:t>
      </w:r>
      <w:r>
        <w:rPr>
          <w:rFonts w:hint="eastAsia"/>
        </w:rPr>
        <w:t>明显应着</w:t>
      </w:r>
      <w:r>
        <w:t>的情况下</w:t>
      </w:r>
      <w:r>
        <w:rPr>
          <w:rFonts w:hint="eastAsia"/>
        </w:rPr>
        <w:t>决策失误</w:t>
      </w:r>
      <w:r>
        <w:t>。</w:t>
      </w:r>
      <w:r>
        <w:rPr>
          <w:rFonts w:hint="eastAsia"/>
        </w:rPr>
        <w:t>此外，为了解决典型静态搜索只考虑搜索吃子走法的片面性（局势封闭或者僵持、吃子走法只有大子吃小子</w:t>
      </w:r>
      <w:r>
        <w:t>，</w:t>
      </w:r>
      <w:r>
        <w:rPr>
          <w:rFonts w:hint="eastAsia"/>
        </w:rPr>
        <w:t>则不应强迫行棋），需要引入更完善的静态搜索思路。</w:t>
      </w:r>
    </w:p>
    <w:p w14:paraId="085FE57A" w14:textId="77777777" w:rsidR="00723D4E" w:rsidRDefault="003E3E35">
      <w:pPr>
        <w:keepNext/>
        <w:jc w:val="center"/>
      </w:pPr>
      <w:r>
        <w:rPr>
          <w:rFonts w:hint="eastAsia"/>
          <w:noProof/>
        </w:rPr>
        <w:lastRenderedPageBreak/>
        <w:drawing>
          <wp:inline distT="0" distB="0" distL="0" distR="0" wp14:anchorId="5EC42C36" wp14:editId="26E10237">
            <wp:extent cx="2501900" cy="22917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01900" cy="2291715"/>
                    </a:xfrm>
                    <a:prstGeom prst="rect">
                      <a:avLst/>
                    </a:prstGeom>
                  </pic:spPr>
                </pic:pic>
              </a:graphicData>
            </a:graphic>
          </wp:inline>
        </w:drawing>
      </w:r>
    </w:p>
    <w:p w14:paraId="61F31C16" w14:textId="44F90E83" w:rsidR="00723D4E" w:rsidRDefault="003E3E35">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rsidR="00F729D1">
        <w:rPr>
          <w:noProof/>
        </w:rPr>
        <w:t>6</w:t>
      </w:r>
      <w:r>
        <w:fldChar w:fldCharType="end"/>
      </w:r>
      <w:r>
        <w:rPr>
          <w:rFonts w:hint="eastAsia"/>
        </w:rPr>
        <w:t>静态搜索思路流程图</w:t>
      </w:r>
    </w:p>
    <w:p w14:paraId="46895C9F" w14:textId="77777777" w:rsidR="00723D4E" w:rsidRDefault="003E3E35">
      <w:pPr>
        <w:ind w:firstLine="420"/>
      </w:pPr>
      <w:r>
        <w:rPr>
          <w:rFonts w:hint="eastAsia"/>
        </w:rPr>
        <w:t>上图描述了静态搜索思路：如果评价好得足以截断而不需要试图吃子时，就马上截断，返回</w:t>
      </w:r>
      <w:r>
        <w:t>Beta</w:t>
      </w:r>
      <w:r>
        <w:rPr>
          <w:rFonts w:hint="eastAsia"/>
        </w:rPr>
        <w:t>；如果评价不足以产生截断，但是比</w:t>
      </w:r>
      <w:r>
        <w:t>Alpha</w:t>
      </w:r>
      <w:r>
        <w:t>好，那么就更新</w:t>
      </w:r>
      <w:r>
        <w:t>Alpha</w:t>
      </w:r>
      <w:r>
        <w:t>来反映静态评价。然后尝试吃子着法，如果</w:t>
      </w:r>
      <w:r>
        <w:rPr>
          <w:rFonts w:hint="eastAsia"/>
        </w:rPr>
        <w:t>吃子的任意选择中存在之一</w:t>
      </w:r>
      <w:r>
        <w:t>产生</w:t>
      </w:r>
      <w:r>
        <w:rPr>
          <w:rFonts w:hint="eastAsia"/>
        </w:rPr>
        <w:t>截断</w:t>
      </w:r>
      <w:r>
        <w:t>，</w:t>
      </w:r>
      <w:r>
        <w:rPr>
          <w:rFonts w:hint="eastAsia"/>
        </w:rPr>
        <w:t>便立刻退出迭代</w:t>
      </w:r>
      <w:r>
        <w:t>。</w:t>
      </w:r>
      <w:r>
        <w:rPr>
          <w:rFonts w:hint="eastAsia"/>
        </w:rPr>
        <w:t>或许</w:t>
      </w:r>
      <w:r>
        <w:t>它们没有一个是好的，</w:t>
      </w:r>
      <w:r>
        <w:rPr>
          <w:rFonts w:hint="eastAsia"/>
        </w:rPr>
        <w:t>无伤大雅</w:t>
      </w:r>
      <w:r>
        <w:t>。这个函数</w:t>
      </w:r>
      <w:r>
        <w:rPr>
          <w:rFonts w:hint="eastAsia"/>
        </w:rPr>
        <w:t>过程</w:t>
      </w:r>
      <w:r>
        <w:t>有几个可能的结果：</w:t>
      </w:r>
    </w:p>
    <w:p w14:paraId="1EB3176E" w14:textId="77777777" w:rsidR="00723D4E" w:rsidRDefault="003E3E35">
      <w:pPr>
        <w:pStyle w:val="af"/>
        <w:numPr>
          <w:ilvl w:val="0"/>
          <w:numId w:val="6"/>
        </w:numPr>
        <w:ind w:firstLineChars="0"/>
      </w:pPr>
      <w:r>
        <w:rPr>
          <w:rFonts w:hint="eastAsia"/>
        </w:rPr>
        <w:t>可能静态局势值极高，使静态搜索通过β截断马上返回；</w:t>
      </w:r>
    </w:p>
    <w:p w14:paraId="57969E5E" w14:textId="77777777" w:rsidR="00723D4E" w:rsidRDefault="003E3E35">
      <w:pPr>
        <w:pStyle w:val="af"/>
        <w:numPr>
          <w:ilvl w:val="0"/>
          <w:numId w:val="6"/>
        </w:numPr>
        <w:ind w:firstLineChars="0"/>
      </w:pPr>
      <w:r>
        <w:t>可能</w:t>
      </w:r>
      <w:r>
        <w:rPr>
          <w:rFonts w:hint="eastAsia"/>
        </w:rPr>
        <w:t>存在</w:t>
      </w:r>
      <w:r>
        <w:t>吃子</w:t>
      </w:r>
      <w:r>
        <w:rPr>
          <w:rFonts w:hint="eastAsia"/>
        </w:rPr>
        <w:t>走法</w:t>
      </w:r>
      <w:r>
        <w:t>产生</w:t>
      </w:r>
      <w:r>
        <w:t>β</w:t>
      </w:r>
      <w:r>
        <w:t>截断；</w:t>
      </w:r>
    </w:p>
    <w:p w14:paraId="484659F5" w14:textId="77777777" w:rsidR="00723D4E" w:rsidRDefault="003E3E35">
      <w:pPr>
        <w:pStyle w:val="af"/>
        <w:numPr>
          <w:ilvl w:val="0"/>
          <w:numId w:val="6"/>
        </w:numPr>
        <w:ind w:firstLineChars="0"/>
      </w:pPr>
      <w:r>
        <w:t>可能静态</w:t>
      </w:r>
      <w:r>
        <w:rPr>
          <w:rFonts w:hint="eastAsia"/>
        </w:rPr>
        <w:t>局势</w:t>
      </w:r>
      <w:r>
        <w:t>值较差，</w:t>
      </w:r>
      <w:r>
        <w:rPr>
          <w:rFonts w:hint="eastAsia"/>
        </w:rPr>
        <w:t>所有</w:t>
      </w:r>
      <w:r>
        <w:t>吃子走法</w:t>
      </w:r>
      <w:r>
        <w:rPr>
          <w:rFonts w:hint="eastAsia"/>
        </w:rPr>
        <w:t>都不能有效贡献</w:t>
      </w:r>
      <w:r>
        <w:t>；</w:t>
      </w:r>
    </w:p>
    <w:p w14:paraId="4DF5F5BA" w14:textId="77777777" w:rsidR="00723D4E" w:rsidRDefault="003E3E35">
      <w:pPr>
        <w:pStyle w:val="af"/>
        <w:numPr>
          <w:ilvl w:val="0"/>
          <w:numId w:val="6"/>
        </w:numPr>
        <w:ind w:firstLineChars="0"/>
      </w:pPr>
      <w:r>
        <w:t>可能任何吃子都不够好，但是静态评价只比</w:t>
      </w:r>
      <w:r>
        <w:t>α</w:t>
      </w:r>
      <w:r>
        <w:t>高一些；</w:t>
      </w:r>
    </w:p>
    <w:p w14:paraId="6FE0C5B9"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def </w:t>
      </w:r>
      <w:r>
        <w:rPr>
          <w:rFonts w:ascii="Consolas" w:hAnsi="Consolas" w:hint="eastAsia"/>
          <w:b/>
          <w:bCs/>
          <w:sz w:val="15"/>
          <w:szCs w:val="20"/>
        </w:rPr>
        <w:t>静态搜索</w:t>
      </w:r>
      <w:r>
        <w:rPr>
          <w:rFonts w:ascii="Consolas" w:hAnsi="Consolas"/>
          <w:b/>
          <w:bCs/>
          <w:sz w:val="15"/>
          <w:szCs w:val="20"/>
        </w:rPr>
        <w:t>:</w:t>
      </w:r>
    </w:p>
    <w:p w14:paraId="1D0E2C4A"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获得当前局部最优值</w:t>
      </w:r>
    </w:p>
    <w:p w14:paraId="43C5E3E1"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if value &gt;= beta:</w:t>
      </w:r>
    </w:p>
    <w:p w14:paraId="19C41624"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return beta </w:t>
      </w:r>
      <w:r>
        <w:rPr>
          <w:rFonts w:ascii="Consolas" w:hAnsi="Consolas" w:hint="eastAsia"/>
          <w:b/>
          <w:bCs/>
          <w:sz w:val="15"/>
          <w:szCs w:val="20"/>
        </w:rPr>
        <w:t>产生β截断</w:t>
      </w:r>
    </w:p>
    <w:p w14:paraId="12923008"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if value &gt; alpha:</w:t>
      </w:r>
    </w:p>
    <w:p w14:paraId="0D496B4A"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alpha = value </w:t>
      </w:r>
      <w:r>
        <w:rPr>
          <w:rFonts w:ascii="Consolas" w:hAnsi="Consolas" w:hint="eastAsia"/>
          <w:b/>
          <w:bCs/>
          <w:sz w:val="15"/>
          <w:szCs w:val="20"/>
        </w:rPr>
        <w:t>任何吃子都不够好</w:t>
      </w:r>
    </w:p>
    <w:p w14:paraId="54A5BB31"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静态搜索杀棋可能</w:t>
      </w:r>
    </w:p>
    <w:p w14:paraId="750B2150"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for i in capture_san_list:</w:t>
      </w:r>
    </w:p>
    <w:p w14:paraId="4709E416"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拷贝棋盘状态</w:t>
      </w:r>
    </w:p>
    <w:p w14:paraId="617FFABB"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局面状态标记</w:t>
      </w:r>
    </w:p>
    <w:p w14:paraId="05C2B081"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尝试静态走法并保存</w:t>
      </w:r>
    </w:p>
    <w:p w14:paraId="18F9ECCE"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value = </w:t>
      </w:r>
      <w:r>
        <w:rPr>
          <w:rFonts w:ascii="Consolas" w:hAnsi="Consolas" w:hint="eastAsia"/>
          <w:b/>
          <w:bCs/>
          <w:sz w:val="15"/>
          <w:szCs w:val="20"/>
        </w:rPr>
        <w:t>深搜最优解</w:t>
      </w:r>
    </w:p>
    <w:p w14:paraId="46FE4732"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回溯并更新最优值</w:t>
      </w:r>
    </w:p>
    <w:p w14:paraId="23FE1106" w14:textId="77777777" w:rsidR="00723D4E" w:rsidRDefault="003E3E35">
      <w:pPr>
        <w:pBdr>
          <w:top w:val="single" w:sz="4" w:space="1" w:color="auto"/>
          <w:bottom w:val="single" w:sz="4" w:space="1" w:color="auto"/>
        </w:pBdr>
        <w:spacing w:line="240" w:lineRule="exact"/>
        <w:ind w:firstLine="300"/>
      </w:pPr>
      <w:r>
        <w:rPr>
          <w:rFonts w:ascii="Consolas" w:hAnsi="Consolas"/>
          <w:b/>
          <w:bCs/>
          <w:sz w:val="15"/>
          <w:szCs w:val="20"/>
        </w:rPr>
        <w:t>return alpha</w:t>
      </w:r>
    </w:p>
    <w:p w14:paraId="64DFCE12" w14:textId="77777777" w:rsidR="00723D4E" w:rsidRDefault="003E3E35">
      <w:pPr>
        <w:pStyle w:val="40"/>
        <w:spacing w:beforeLines="50" w:before="120" w:afterLines="50" w:after="120" w:line="360" w:lineRule="auto"/>
      </w:pPr>
      <w:r>
        <w:rPr>
          <w:rFonts w:hint="eastAsia"/>
        </w:rPr>
        <w:t>空着向前裁剪</w:t>
      </w:r>
    </w:p>
    <w:p w14:paraId="78F17FE6" w14:textId="77777777" w:rsidR="00723D4E" w:rsidRDefault="003E3E35">
      <w:pPr>
        <w:ind w:firstLine="360"/>
      </w:pPr>
      <w:r>
        <w:rPr>
          <w:rFonts w:hint="eastAsia"/>
        </w:rPr>
        <w:t>空着向前裁剪，即己方不行棋而让对手连续走</w:t>
      </w:r>
      <w:r>
        <w:t>2</w:t>
      </w:r>
      <w:r>
        <w:t>次。存在可走可不走的状态，空着确实是思考时不错的选择</w:t>
      </w:r>
      <w:r>
        <w:rPr>
          <w:rFonts w:hint="eastAsia"/>
        </w:rPr>
        <w:t>。</w:t>
      </w:r>
    </w:p>
    <w:p w14:paraId="63C481F4" w14:textId="77777777" w:rsidR="00723D4E" w:rsidRDefault="003E3E35">
      <w:pPr>
        <w:keepNext/>
        <w:jc w:val="center"/>
      </w:pPr>
      <w:r>
        <w:rPr>
          <w:noProof/>
        </w:rPr>
        <w:lastRenderedPageBreak/>
        <w:drawing>
          <wp:inline distT="0" distB="0" distL="0" distR="0" wp14:anchorId="211EAF5B" wp14:editId="3139F274">
            <wp:extent cx="1714500" cy="16783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1745317" cy="1708549"/>
                    </a:xfrm>
                    <a:prstGeom prst="rect">
                      <a:avLst/>
                    </a:prstGeom>
                  </pic:spPr>
                </pic:pic>
              </a:graphicData>
            </a:graphic>
          </wp:inline>
        </w:drawing>
      </w:r>
    </w:p>
    <w:p w14:paraId="04BA60F6" w14:textId="2487F69A" w:rsidR="00723D4E" w:rsidRDefault="003E3E35">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rsidR="00F729D1">
        <w:rPr>
          <w:noProof/>
        </w:rPr>
        <w:t>7</w:t>
      </w:r>
      <w:r>
        <w:fldChar w:fldCharType="end"/>
      </w:r>
      <w:r>
        <w:rPr>
          <w:rFonts w:hint="eastAsia"/>
        </w:rPr>
        <w:t>空着向前裁剪典型局面</w:t>
      </w:r>
    </w:p>
    <w:p w14:paraId="7D265F62" w14:textId="77777777" w:rsidR="00723D4E" w:rsidRDefault="003E3E35">
      <w:r>
        <w:rPr>
          <w:rFonts w:hint="eastAsia"/>
        </w:rPr>
        <w:t xml:space="preserve">　　在搜索中让程序尝试向前的空着，能有效加快速度和提升精准度。例如：</w:t>
      </w:r>
    </w:p>
    <w:p w14:paraId="44261E46" w14:textId="77777777" w:rsidR="00723D4E" w:rsidRDefault="003E3E35">
      <w:r>
        <w:tab/>
      </w:r>
      <w:r>
        <w:t>如果此时局面对电脑来讲是胜势</w:t>
      </w:r>
      <w:r>
        <w:rPr>
          <w:rFonts w:hint="eastAsia"/>
        </w:rPr>
        <w:t>，规定：</w:t>
      </w:r>
    </w:p>
    <w:p w14:paraId="05643E06" w14:textId="77777777" w:rsidR="00723D4E" w:rsidRDefault="003E3E35">
      <m:oMathPara>
        <m:oMath>
          <m:r>
            <w:rPr>
              <w:rFonts w:ascii="Cambria Math" w:hAnsi="Cambria Math" w:hint="eastAsia"/>
            </w:rPr>
            <m:t>N</m:t>
          </m:r>
          <m:r>
            <w:rPr>
              <w:rFonts w:ascii="Cambria Math" w:hAnsi="Cambria Math"/>
            </w:rPr>
            <m:t>:</m:t>
          </m:r>
          <m:r>
            <w:rPr>
              <w:rFonts w:ascii="Cambria Math" w:hAnsi="Cambria Math" w:hint="eastAsia"/>
            </w:rPr>
            <m:t>搜索层数</m:t>
          </m:r>
        </m:oMath>
      </m:oMathPara>
    </w:p>
    <w:p w14:paraId="71AC1071" w14:textId="77777777" w:rsidR="00723D4E" w:rsidRDefault="003E3E35">
      <w:pPr>
        <w:rPr>
          <w:i/>
        </w:rPr>
      </w:pPr>
      <m:oMathPara>
        <m:oMath>
          <m:r>
            <w:rPr>
              <w:rFonts w:ascii="Cambria Math" w:hAnsi="Cambria Math" w:hint="eastAsia"/>
            </w:rPr>
            <m:t>Br</m:t>
          </m:r>
          <m:r>
            <w:rPr>
              <w:rFonts w:ascii="Cambria Math" w:hAnsi="Cambria Math"/>
            </w:rPr>
            <m:t>:</m:t>
          </m:r>
          <m:r>
            <w:rPr>
              <w:rFonts w:ascii="Cambria Math" w:hAnsi="Cambria Math" w:hint="eastAsia"/>
            </w:rPr>
            <m:t>分枝因子</m:t>
          </m:r>
        </m:oMath>
      </m:oMathPara>
    </w:p>
    <w:p w14:paraId="70FFBBF4" w14:textId="77777777" w:rsidR="00723D4E" w:rsidRDefault="003E3E35">
      <w:r>
        <w:rPr>
          <w:rFonts w:hint="eastAsia"/>
        </w:rPr>
        <w:t>则</w:t>
      </w:r>
      <w:r>
        <w:t>空着代替了整棵搜索树，搜索空着就等价于只搜索了一个</w:t>
      </w:r>
      <m:oMath>
        <m:r>
          <w:rPr>
            <w:rFonts w:ascii="Cambria Math" w:hAnsi="Cambria Math" w:hint="eastAsia"/>
          </w:rPr>
          <m:t>N</m:t>
        </m:r>
        <m:r>
          <w:rPr>
            <w:rFonts w:ascii="Cambria Math" w:eastAsia="微软雅黑" w:hAnsi="Cambria Math" w:cs="微软雅黑" w:hint="eastAsia"/>
          </w:rPr>
          <m:t>-</m:t>
        </m:r>
        <m:r>
          <w:rPr>
            <w:rFonts w:ascii="Cambria Math" w:hAnsi="Cambria Math" w:hint="eastAsia"/>
          </w:rPr>
          <m:t>1</m:t>
        </m:r>
      </m:oMath>
      <w:r>
        <w:t>层的分枝。</w:t>
      </w:r>
      <w:r>
        <w:rPr>
          <w:rFonts w:hint="eastAsia"/>
        </w:rPr>
        <w:t>依据统计，</w:t>
      </w:r>
      <w:r>
        <w:t>中局阶段平均来说</w:t>
      </w:r>
      <w:r>
        <w:rPr>
          <w:rFonts w:hint="eastAsia"/>
        </w:rPr>
        <w:t>：</w:t>
      </w:r>
    </w:p>
    <w:p w14:paraId="1DDA780E" w14:textId="77777777" w:rsidR="00723D4E" w:rsidRDefault="003E3E35">
      <m:oMathPara>
        <m:oMath>
          <m:r>
            <w:rPr>
              <w:rFonts w:ascii="Cambria Math" w:hAnsi="Cambria Math" w:hint="eastAsia"/>
            </w:rPr>
            <m:t>Br</m:t>
          </m:r>
          <m:r>
            <w:rPr>
              <w:rFonts w:ascii="Cambria Math" w:hAnsi="Cambria Math"/>
            </w:rPr>
            <m:t>≈</m:t>
          </m:r>
          <m:r>
            <w:rPr>
              <w:rFonts w:ascii="Cambria Math" w:hAnsi="Cambria Math" w:hint="eastAsia"/>
            </w:rPr>
            <m:t>35</m:t>
          </m:r>
        </m:oMath>
      </m:oMathPara>
    </w:p>
    <w:p w14:paraId="613C60AA" w14:textId="77777777" w:rsidR="00723D4E" w:rsidRDefault="003E3E35">
      <w:r>
        <w:t>因此空着</w:t>
      </w:r>
      <w:r>
        <w:rPr>
          <w:rFonts w:hint="eastAsia"/>
        </w:rPr>
        <w:t>启发</w:t>
      </w:r>
      <w:r>
        <w:t>搜索仅仅使用了原有的全部搜索占用的</w:t>
      </w:r>
      <m:oMath>
        <m:r>
          <w:rPr>
            <w:rFonts w:ascii="Cambria Math" w:hAnsi="Cambria Math" w:hint="eastAsia"/>
          </w:rPr>
          <m:t>3</m:t>
        </m:r>
        <m:r>
          <w:rPr>
            <w:rFonts w:ascii="Cambria Math" w:hAnsi="Cambria Math"/>
          </w:rPr>
          <m:t>%</m:t>
        </m:r>
      </m:oMath>
      <w:r>
        <w:t>的空间</w:t>
      </w:r>
      <w:r>
        <w:rPr>
          <w:rFonts w:hint="eastAsia"/>
        </w:rPr>
        <w:t>，理论上</w:t>
      </w:r>
      <w:r>
        <w:t>节约</w:t>
      </w:r>
      <m:oMath>
        <m:r>
          <w:rPr>
            <w:rFonts w:ascii="Cambria Math" w:hAnsi="Cambria Math" w:hint="eastAsia"/>
          </w:rPr>
          <m:t>20</m:t>
        </m:r>
        <m:r>
          <w:rPr>
            <w:rFonts w:ascii="Cambria Math" w:hAnsi="Cambria Math"/>
          </w:rPr>
          <m:t>%~</m:t>
        </m:r>
        <m:r>
          <w:rPr>
            <w:rFonts w:ascii="Cambria Math" w:hAnsi="Cambria Math" w:hint="eastAsia"/>
          </w:rPr>
          <m:t>75</m:t>
        </m:r>
        <m:r>
          <w:rPr>
            <w:rFonts w:ascii="Cambria Math" w:hAnsi="Cambria Math"/>
          </w:rPr>
          <m:t>%</m:t>
        </m:r>
      </m:oMath>
      <w:r>
        <w:t>的搜索时间。</w:t>
      </w:r>
    </w:p>
    <w:p w14:paraId="645540B5"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if board_info['null_move_pace']&lt;2:</w:t>
      </w:r>
    </w:p>
    <w:p w14:paraId="35A04F9F"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null_move_san=board.san(chess.Move.null())</w:t>
      </w:r>
    </w:p>
    <w:p w14:paraId="621B67DE"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加入空着并记录局面</w:t>
      </w:r>
    </w:p>
    <w:p w14:paraId="506C9912"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求得当前状态最优值</w:t>
      </w:r>
    </w:p>
    <w:p w14:paraId="7139372E"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if value &gt;= beta:</w:t>
      </w:r>
    </w:p>
    <w:p w14:paraId="3B06D247"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发现潜在优势局面</w:t>
      </w:r>
    </w:p>
    <w:p w14:paraId="0FBDBD4C"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return beta</w:t>
      </w:r>
    </w:p>
    <w:p w14:paraId="7D13B55E"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e</w:t>
      </w:r>
      <w:r>
        <w:rPr>
          <w:rFonts w:ascii="Consolas" w:hAnsi="Consolas"/>
          <w:b/>
          <w:bCs/>
          <w:sz w:val="15"/>
          <w:szCs w:val="20"/>
        </w:rPr>
        <w:t>lse:</w:t>
      </w:r>
    </w:p>
    <w:p w14:paraId="7821D028"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取消空着尝试</w:t>
      </w:r>
    </w:p>
    <w:p w14:paraId="443B75DC" w14:textId="77777777" w:rsidR="00723D4E" w:rsidRDefault="003E3E35">
      <w:pPr>
        <w:pStyle w:val="40"/>
        <w:spacing w:beforeLines="50" w:before="120" w:afterLines="50" w:after="120" w:line="360" w:lineRule="auto"/>
      </w:pPr>
      <w:r>
        <w:rPr>
          <w:rFonts w:hint="eastAsia"/>
        </w:rPr>
        <w:t>藐视因子</w:t>
      </w:r>
    </w:p>
    <w:p w14:paraId="38253EFB" w14:textId="77777777" w:rsidR="00723D4E" w:rsidRDefault="003E3E35">
      <w:pPr>
        <w:ind w:firstLine="372"/>
      </w:pPr>
      <w:r>
        <w:rPr>
          <w:rFonts w:hint="eastAsia"/>
        </w:rPr>
        <w:t>在博弈论中，定义：</w:t>
      </w:r>
    </w:p>
    <w:p w14:paraId="07EDF6A8" w14:textId="77777777" w:rsidR="00723D4E" w:rsidRDefault="003E3E35">
      <m:oMathPara>
        <m:oMath>
          <m:r>
            <w:rPr>
              <w:rFonts w:ascii="Cambria Math" w:hAnsi="Cambria Math" w:hint="eastAsia"/>
            </w:rPr>
            <m:t>Cf</m:t>
          </m:r>
          <m:r>
            <w:rPr>
              <w:rFonts w:ascii="Cambria Math" w:hAnsi="Cambria Math"/>
            </w:rPr>
            <m:t>:</m:t>
          </m:r>
          <m:r>
            <w:rPr>
              <w:rFonts w:ascii="Cambria Math" w:hAnsi="Cambria Math" w:hint="eastAsia"/>
            </w:rPr>
            <m:t>藐视因子</m:t>
          </m:r>
        </m:oMath>
      </m:oMathPara>
    </w:p>
    <w:p w14:paraId="4F1C4BD8" w14:textId="77777777" w:rsidR="00723D4E" w:rsidRDefault="003E3E35">
      <w:pPr>
        <w:ind w:firstLine="372"/>
      </w:pPr>
      <w:r>
        <w:rPr>
          <w:rFonts w:hint="eastAsia"/>
        </w:rPr>
        <w:t>藐视因子反映国际象棋</w:t>
      </w:r>
      <w:r>
        <w:rPr>
          <w:rFonts w:hint="eastAsia"/>
        </w:rPr>
        <w:t>AI</w:t>
      </w:r>
      <w:r>
        <w:t>下棋的风格，如保守，均衡或冒进。程序中可以依据对局的状态选择不同的藐视值。如果是很焦灼的中局、程序有些劣势，经常是在电脑执黑时，可以调大藐视因子，程序就可以为胜利而战。在</w:t>
      </w:r>
      <w:r>
        <w:rPr>
          <w:rFonts w:hint="eastAsia"/>
        </w:rPr>
        <w:t>本研究中，</w:t>
      </w:r>
      <w:r>
        <w:t>我方的评估价值的基础上乘以</w:t>
      </w:r>
    </w:p>
    <w:p w14:paraId="0B967BE2" w14:textId="77777777" w:rsidR="00723D4E" w:rsidRDefault="003E3E35">
      <w:pPr>
        <w:ind w:firstLine="372"/>
      </w:pPr>
      <m:oMathPara>
        <m:oMath>
          <m:r>
            <w:rPr>
              <w:rFonts w:ascii="Cambria Math" w:hAnsi="Cambria Math" w:hint="eastAsia"/>
            </w:rPr>
            <m:t>Cf=0.98</m:t>
          </m:r>
        </m:oMath>
      </m:oMathPara>
    </w:p>
    <w:p w14:paraId="271B3B7C" w14:textId="77777777" w:rsidR="00723D4E" w:rsidRDefault="003E3E35">
      <w:r>
        <w:rPr>
          <w:rFonts w:hint="eastAsia"/>
        </w:rPr>
        <w:t>的参数，</w:t>
      </w:r>
      <w:r>
        <w:t>确定了</w:t>
      </w:r>
      <w:r>
        <w:rPr>
          <w:rFonts w:hint="eastAsia"/>
        </w:rPr>
        <w:t>该</w:t>
      </w:r>
      <w:r>
        <w:rPr>
          <w:rFonts w:hint="eastAsia"/>
        </w:rPr>
        <w:t>AI</w:t>
      </w:r>
      <w:r>
        <w:rPr>
          <w:rFonts w:hint="eastAsia"/>
        </w:rPr>
        <w:t>程序</w:t>
      </w:r>
      <w:r>
        <w:t>相对均衡的下棋风格。</w:t>
      </w:r>
    </w:p>
    <w:p w14:paraId="5AC5C83B" w14:textId="77777777" w:rsidR="00723D4E" w:rsidRDefault="003E3E35">
      <w:pPr>
        <w:keepNext/>
        <w:jc w:val="center"/>
      </w:pPr>
      <w:r>
        <w:rPr>
          <w:rFonts w:hint="eastAsia"/>
          <w:noProof/>
        </w:rPr>
        <w:lastRenderedPageBreak/>
        <w:drawing>
          <wp:inline distT="0" distB="0" distL="0" distR="0" wp14:anchorId="17170F0E" wp14:editId="6AA9476D">
            <wp:extent cx="1719580" cy="17195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727593" cy="1727593"/>
                    </a:xfrm>
                    <a:prstGeom prst="rect">
                      <a:avLst/>
                    </a:prstGeom>
                  </pic:spPr>
                </pic:pic>
              </a:graphicData>
            </a:graphic>
          </wp:inline>
        </w:drawing>
      </w:r>
    </w:p>
    <w:p w14:paraId="709F6482" w14:textId="6699332B" w:rsidR="00723D4E" w:rsidRDefault="003E3E35">
      <w:pPr>
        <w:pStyle w:val="a3"/>
        <w:jc w:val="center"/>
      </w:pPr>
      <w:r>
        <w:t>图</w:t>
      </w:r>
      <w:r>
        <w:t xml:space="preserve"> </w:t>
      </w:r>
      <w:r>
        <w:fldChar w:fldCharType="begin"/>
      </w:r>
      <w:r>
        <w:instrText xml:space="preserve"> SEQ </w:instrText>
      </w:r>
      <w:r>
        <w:instrText>图</w:instrText>
      </w:r>
      <w:r>
        <w:instrText xml:space="preserve"> \* ARABIC </w:instrText>
      </w:r>
      <w:r>
        <w:fldChar w:fldCharType="separate"/>
      </w:r>
      <w:r w:rsidR="00F729D1">
        <w:rPr>
          <w:noProof/>
        </w:rPr>
        <w:t>8</w:t>
      </w:r>
      <w:r>
        <w:fldChar w:fldCharType="end"/>
      </w:r>
      <w:r>
        <w:rPr>
          <w:rFonts w:hint="eastAsia"/>
        </w:rPr>
        <w:t>藐视因子</w:t>
      </w:r>
      <w:r>
        <w:rPr>
          <w:rFonts w:hint="eastAsia"/>
        </w:rPr>
        <w:t>Cf</w:t>
      </w:r>
      <w:r>
        <w:rPr>
          <w:rFonts w:hint="eastAsia"/>
        </w:rPr>
        <w:t>与侵略性关系图</w:t>
      </w:r>
    </w:p>
    <w:p w14:paraId="2DDFD0B4" w14:textId="77777777" w:rsidR="00723D4E" w:rsidRDefault="003E3E35">
      <w:pPr>
        <w:pStyle w:val="40"/>
        <w:spacing w:beforeLines="50" w:before="120" w:afterLines="50" w:after="120" w:line="360" w:lineRule="auto"/>
      </w:pPr>
      <w:r>
        <w:rPr>
          <w:rFonts w:hint="eastAsia"/>
        </w:rPr>
        <w:t>冒险纵深式搜索猜想（ADS）</w:t>
      </w:r>
    </w:p>
    <w:p w14:paraId="7E565E6E" w14:textId="77777777" w:rsidR="00723D4E" w:rsidRDefault="003E3E35">
      <w:pPr>
        <w:ind w:firstLine="360"/>
      </w:pPr>
      <w:r>
        <w:rPr>
          <w:rFonts w:hint="eastAsia"/>
        </w:rPr>
        <w:t>相同情况下，程序的博弈能力与搜索深度呈正相关。某一局面下的许多走法对于局面贡献微乎其微，因此我们可以集中精力对“主要变例”进行纵深搜索，即加深某一重要走法尝试的搜索深度，可以对这一走法优劣的了解程度更加深刻和准确。</w:t>
      </w:r>
      <w:r>
        <w:t>极小更优忽略不计，通过牺牲搜索精度，提高搜索速度和搜索深度</w:t>
      </w:r>
      <w:r>
        <w:rPr>
          <w:rFonts w:hint="eastAsia"/>
        </w:rPr>
        <w:t>。这非常符合人类在思考时，顾虑于时间因素，对于一些边缘走法不予理睬，只会着重考虑关键走法的未来情况。</w:t>
      </w:r>
    </w:p>
    <w:p w14:paraId="5271A862" w14:textId="77777777" w:rsidR="00723D4E" w:rsidRDefault="003E3E35">
      <w:pPr>
        <w:ind w:firstLine="360"/>
      </w:pPr>
      <w:r>
        <w:rPr>
          <w:rFonts w:hint="eastAsia"/>
        </w:rPr>
        <w:t>然而，这样的搜索策略是存在显而易见的风险的：某些对于局势值贡献不大的走法，可能为之后的厚积薄发埋下伏笔，忽略它们可能会错失一些取得优势的渠道。</w:t>
      </w:r>
    </w:p>
    <w:p w14:paraId="6D558C58" w14:textId="77777777" w:rsidR="00723D4E" w:rsidRDefault="003E3E35">
      <w:pPr>
        <w:ind w:firstLine="360"/>
      </w:pPr>
      <w:r>
        <w:rPr>
          <w:rFonts w:hint="eastAsia"/>
        </w:rPr>
        <w:t>因此，作者认为这样的纵深式搜索仅仅是一种猜想，更保守来说，它应该是一个程序下棋风格的重要体现。程序可以基于有局势值大波动的情况进行纵深，也可以重点考虑吃子情况，还可以主要搜索平淡的走法……不同的风格注入到程序里，对于不同类型的棋手，风格可以各不相同。</w:t>
      </w:r>
    </w:p>
    <w:p w14:paraId="05F5F685" w14:textId="77777777" w:rsidR="00723D4E" w:rsidRDefault="003E3E35">
      <w:pPr>
        <w:ind w:firstLine="360"/>
      </w:pPr>
      <w:r>
        <w:rPr>
          <w:rFonts w:hint="eastAsia"/>
        </w:rPr>
        <w:t>以下是侵略型程序的冒险纵深式搜索：</w:t>
      </w:r>
    </w:p>
    <w:p w14:paraId="47FF0B2E"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while </w:t>
      </w:r>
      <w:r>
        <w:rPr>
          <w:rFonts w:ascii="Consolas" w:hAnsi="Consolas" w:hint="eastAsia"/>
          <w:b/>
          <w:bCs/>
          <w:sz w:val="15"/>
          <w:szCs w:val="20"/>
        </w:rPr>
        <w:t>搜索深度范围以内</w:t>
      </w:r>
      <w:r>
        <w:rPr>
          <w:rFonts w:ascii="Consolas" w:hAnsi="Consolas"/>
          <w:b/>
          <w:bCs/>
          <w:sz w:val="15"/>
          <w:szCs w:val="20"/>
        </w:rPr>
        <w:t>:</w:t>
      </w:r>
    </w:p>
    <w:p w14:paraId="1E5CCCC3"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(temp_value, temp_final_san) = </w:t>
      </w:r>
      <w:r>
        <w:rPr>
          <w:rFonts w:ascii="Consolas" w:hAnsi="Consolas" w:hint="eastAsia"/>
          <w:b/>
          <w:bCs/>
          <w:sz w:val="15"/>
          <w:szCs w:val="20"/>
        </w:rPr>
        <w:t>最优解</w:t>
      </w:r>
    </w:p>
    <w:p w14:paraId="692821A4"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if </w:t>
      </w:r>
      <w:r>
        <w:rPr>
          <w:rFonts w:ascii="Consolas" w:hAnsi="Consolas" w:hint="eastAsia"/>
          <w:b/>
          <w:bCs/>
          <w:sz w:val="15"/>
          <w:szCs w:val="20"/>
        </w:rPr>
        <w:t>搜索局势值对于当前影响</w:t>
      </w:r>
      <w:r>
        <w:rPr>
          <w:rFonts w:ascii="Consolas" w:hAnsi="Consolas" w:hint="eastAsia"/>
          <w:b/>
          <w:bCs/>
          <w:sz w:val="15"/>
          <w:szCs w:val="20"/>
        </w:rPr>
        <w:t>&lt;</w:t>
      </w:r>
      <w:r>
        <w:rPr>
          <w:rFonts w:ascii="Consolas" w:hAnsi="Consolas"/>
          <w:b/>
          <w:bCs/>
          <w:sz w:val="15"/>
          <w:szCs w:val="20"/>
        </w:rPr>
        <w:t xml:space="preserve">10%:       </w:t>
      </w:r>
    </w:p>
    <w:p w14:paraId="439F7163"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则放弃这一走法的纵深</w:t>
      </w:r>
    </w:p>
    <w:p w14:paraId="56CDB084"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continue</w:t>
      </w:r>
    </w:p>
    <w:p w14:paraId="2BF991B8"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elif </w:t>
      </w:r>
      <w:r>
        <w:rPr>
          <w:rFonts w:ascii="Consolas" w:hAnsi="Consolas" w:hint="eastAsia"/>
          <w:b/>
          <w:bCs/>
          <w:sz w:val="15"/>
          <w:szCs w:val="20"/>
        </w:rPr>
        <w:t>此走法对于对方局势侵略性不大</w:t>
      </w:r>
      <w:r>
        <w:rPr>
          <w:rFonts w:ascii="Consolas" w:hAnsi="Consolas"/>
          <w:b/>
          <w:bCs/>
          <w:sz w:val="15"/>
          <w:szCs w:val="20"/>
        </w:rPr>
        <w:t>:</w:t>
      </w:r>
    </w:p>
    <w:p w14:paraId="20580A8D"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则放弃这一走法的纵深</w:t>
      </w:r>
    </w:p>
    <w:p w14:paraId="6C997A5E"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continue</w:t>
      </w:r>
    </w:p>
    <w:p w14:paraId="56F85C5C"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else:</w:t>
      </w:r>
    </w:p>
    <w:p w14:paraId="10FC2B23"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if </w:t>
      </w:r>
      <w:r>
        <w:rPr>
          <w:rFonts w:ascii="Consolas" w:hAnsi="Consolas" w:hint="eastAsia"/>
          <w:b/>
          <w:bCs/>
          <w:sz w:val="15"/>
          <w:szCs w:val="20"/>
        </w:rPr>
        <w:t>总最优局势值可更新</w:t>
      </w:r>
      <w:r>
        <w:rPr>
          <w:rFonts w:ascii="Consolas" w:hAnsi="Consolas"/>
          <w:b/>
          <w:bCs/>
          <w:sz w:val="15"/>
          <w:szCs w:val="20"/>
        </w:rPr>
        <w:t>:</w:t>
      </w:r>
    </w:p>
    <w:p w14:paraId="350F9EE7"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b/>
          <w:bCs/>
          <w:sz w:val="15"/>
          <w:szCs w:val="20"/>
        </w:rPr>
        <w:tab/>
      </w:r>
      <w:r>
        <w:rPr>
          <w:rFonts w:ascii="Consolas" w:hAnsi="Consolas" w:hint="eastAsia"/>
          <w:b/>
          <w:bCs/>
          <w:sz w:val="15"/>
          <w:szCs w:val="20"/>
        </w:rPr>
        <w:t>更新局势值</w:t>
      </w:r>
    </w:p>
    <w:p w14:paraId="334FDECF"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ab/>
      </w:r>
      <w:r>
        <w:rPr>
          <w:rFonts w:ascii="Consolas" w:hAnsi="Consolas"/>
          <w:b/>
          <w:bCs/>
          <w:sz w:val="15"/>
          <w:szCs w:val="20"/>
        </w:rPr>
        <w:tab/>
      </w:r>
      <w:r>
        <w:rPr>
          <w:rFonts w:ascii="Consolas" w:hAnsi="Consolas"/>
          <w:b/>
          <w:bCs/>
          <w:sz w:val="15"/>
          <w:szCs w:val="20"/>
        </w:rPr>
        <w:tab/>
      </w:r>
      <w:r>
        <w:rPr>
          <w:rFonts w:ascii="Consolas" w:hAnsi="Consolas" w:hint="eastAsia"/>
          <w:b/>
          <w:bCs/>
          <w:sz w:val="15"/>
          <w:szCs w:val="20"/>
        </w:rPr>
        <w:t>保存最“侵略性”走法</w:t>
      </w:r>
    </w:p>
    <w:p w14:paraId="1A236B57" w14:textId="77777777" w:rsidR="00723D4E" w:rsidRDefault="003E3E35">
      <w:pPr>
        <w:pBdr>
          <w:top w:val="single" w:sz="4" w:space="1" w:color="auto"/>
          <w:bottom w:val="single" w:sz="4" w:space="1" w:color="auto"/>
        </w:pBdr>
        <w:spacing w:line="240" w:lineRule="exact"/>
        <w:rPr>
          <w:rFonts w:ascii="Consolas" w:hAnsi="Consolas"/>
          <w:b/>
          <w:bCs/>
          <w:sz w:val="15"/>
          <w:szCs w:val="20"/>
        </w:rPr>
      </w:pPr>
      <w:r>
        <w:rPr>
          <w:rFonts w:ascii="Consolas" w:hAnsi="Consolas"/>
          <w:b/>
          <w:bCs/>
          <w:sz w:val="15"/>
          <w:szCs w:val="20"/>
        </w:rPr>
        <w:t xml:space="preserve">            </w:t>
      </w:r>
      <w:r>
        <w:rPr>
          <w:rFonts w:ascii="Consolas" w:hAnsi="Consolas" w:hint="eastAsia"/>
          <w:b/>
          <w:bCs/>
          <w:sz w:val="15"/>
          <w:szCs w:val="20"/>
        </w:rPr>
        <w:t>更新</w:t>
      </w:r>
      <w:r>
        <w:rPr>
          <w:rFonts w:ascii="Consolas" w:hAnsi="Consolas" w:hint="eastAsia"/>
          <w:b/>
          <w:bCs/>
          <w:sz w:val="15"/>
          <w:szCs w:val="20"/>
        </w:rPr>
        <w:t>Alpha</w:t>
      </w:r>
      <w:r>
        <w:rPr>
          <w:rFonts w:ascii="Consolas" w:hAnsi="Consolas" w:hint="eastAsia"/>
          <w:b/>
          <w:bCs/>
          <w:sz w:val="15"/>
          <w:szCs w:val="20"/>
        </w:rPr>
        <w:t>和</w:t>
      </w:r>
      <w:r>
        <w:rPr>
          <w:rFonts w:ascii="Consolas" w:hAnsi="Consolas" w:hint="eastAsia"/>
          <w:b/>
          <w:bCs/>
          <w:sz w:val="15"/>
          <w:szCs w:val="20"/>
        </w:rPr>
        <w:t>Beta</w:t>
      </w:r>
    </w:p>
    <w:p w14:paraId="5BD9AEA9" w14:textId="77777777" w:rsidR="00723D4E" w:rsidRDefault="003E3E35">
      <w:pPr>
        <w:pBdr>
          <w:top w:val="single" w:sz="4" w:space="1" w:color="auto"/>
          <w:bottom w:val="single" w:sz="4" w:space="1" w:color="auto"/>
        </w:pBdr>
        <w:spacing w:line="240" w:lineRule="exact"/>
      </w:pPr>
      <w:r>
        <w:rPr>
          <w:rFonts w:ascii="Consolas" w:hAnsi="Consolas"/>
          <w:b/>
          <w:bCs/>
          <w:sz w:val="15"/>
          <w:szCs w:val="20"/>
        </w:rPr>
        <w:t xml:space="preserve">            </w:t>
      </w:r>
      <w:r>
        <w:rPr>
          <w:rFonts w:ascii="Consolas" w:hAnsi="Consolas" w:hint="eastAsia"/>
          <w:b/>
          <w:bCs/>
          <w:sz w:val="15"/>
          <w:szCs w:val="20"/>
        </w:rPr>
        <w:t>纵深</w:t>
      </w:r>
    </w:p>
    <w:p w14:paraId="490E833A" w14:textId="77777777" w:rsidR="00723D4E" w:rsidRDefault="00723D4E"/>
    <w:p w14:paraId="4CCD2F3F" w14:textId="77777777" w:rsidR="00723D4E" w:rsidRDefault="003E3E35">
      <w:pPr>
        <w:pStyle w:val="2"/>
        <w:numPr>
          <w:ilvl w:val="1"/>
          <w:numId w:val="6"/>
        </w:numPr>
      </w:pPr>
      <w:r>
        <w:rPr>
          <w:rFonts w:hint="eastAsia"/>
        </w:rPr>
        <w:lastRenderedPageBreak/>
        <w:t>手机APP</w:t>
      </w:r>
    </w:p>
    <w:p w14:paraId="769A624B" w14:textId="77777777" w:rsidR="00723D4E" w:rsidRDefault="003E3E35">
      <w:pPr>
        <w:ind w:firstLine="420"/>
      </w:pPr>
      <w:r>
        <w:rPr>
          <w:rFonts w:hint="eastAsia"/>
        </w:rPr>
        <w:t>最终</w:t>
      </w:r>
      <w:r>
        <w:rPr>
          <w:rFonts w:hint="eastAsia"/>
        </w:rPr>
        <w:t>APP</w:t>
      </w:r>
      <w:r>
        <w:rPr>
          <w:rFonts w:hint="eastAsia"/>
        </w:rPr>
        <w:t>可以实现：当前棋局实时显示；之前棋局随时复盘；重大失误点识别、自定义残局开局、一对一手把手指导下棋、多人实时观看棋局。共分为三个页面：</w:t>
      </w:r>
    </w:p>
    <w:p w14:paraId="1BB9D25B" w14:textId="77777777" w:rsidR="00723D4E" w:rsidRDefault="003E3E35">
      <w:r>
        <w:rPr>
          <w:rFonts w:hint="eastAsia"/>
        </w:rPr>
        <w:t>①主页：包括棋盘可视化、</w:t>
      </w:r>
      <w:r>
        <w:rPr>
          <w:rFonts w:hint="eastAsia"/>
        </w:rPr>
        <w:t>AI</w:t>
      </w:r>
      <w:r>
        <w:rPr>
          <w:rFonts w:hint="eastAsia"/>
        </w:rPr>
        <w:t>智能指导、走棋历史等等。</w:t>
      </w:r>
    </w:p>
    <w:p w14:paraId="42C7B152" w14:textId="77777777" w:rsidR="00723D4E" w:rsidRDefault="003E3E35">
      <w:r>
        <w:rPr>
          <w:rFonts w:hint="eastAsia"/>
        </w:rPr>
        <w:t>②功能页：包括查看历史记录、复盘之前棋局、自定义残局开局等等。</w:t>
      </w:r>
    </w:p>
    <w:p w14:paraId="01EA5C7A" w14:textId="77777777" w:rsidR="00723D4E" w:rsidRDefault="003E3E35">
      <w:r>
        <w:rPr>
          <w:rFonts w:hint="eastAsia"/>
        </w:rPr>
        <w:t>③设置页：包括调整字体大小、恢复默认设置、适配手机等等</w:t>
      </w:r>
    </w:p>
    <w:p w14:paraId="16EA64F4" w14:textId="77777777" w:rsidR="00723D4E" w:rsidRDefault="003E3E35">
      <w:r>
        <w:rPr>
          <w:rFonts w:hint="eastAsia"/>
        </w:rPr>
        <w:t>目前已经可以实现棋盘可视化，手动操作棋子，调整字体大小，恢复默认设置，适配不同类型的手机</w:t>
      </w:r>
    </w:p>
    <w:p w14:paraId="392F93B3" w14:textId="77777777" w:rsidR="00723D4E" w:rsidRDefault="003E3E35">
      <w:r>
        <w:rPr>
          <w:rFonts w:hint="eastAsia"/>
        </w:rPr>
        <w:t>①棋盘可视化</w:t>
      </w:r>
    </w:p>
    <w:p w14:paraId="71420733" w14:textId="77777777" w:rsidR="00723D4E" w:rsidRDefault="003E3E35">
      <w:r>
        <w:rPr>
          <w:rFonts w:hint="eastAsia"/>
        </w:rPr>
        <w:t>效果（如图</w:t>
      </w:r>
      <w:r>
        <w:rPr>
          <w:rFonts w:hint="eastAsia"/>
        </w:rPr>
        <w:t>1</w:t>
      </w:r>
      <w:r>
        <w:rPr>
          <w:rFonts w:hint="eastAsia"/>
        </w:rPr>
        <w:t>）：实时展现棋盘、棋子位置，全屏视角，给观棋者提供完美的观看体验</w:t>
      </w:r>
    </w:p>
    <w:p w14:paraId="0D1B332E" w14:textId="77777777" w:rsidR="00723D4E" w:rsidRDefault="003E3E35">
      <w:pPr>
        <w:ind w:firstLine="312"/>
      </w:pPr>
      <w:r>
        <w:rPr>
          <w:rFonts w:hint="eastAsia"/>
        </w:rPr>
        <w:t>实现思路：主要通过图像控件的布局，将已有的棋子、棋盘图像显示在手机上。对棋子的操作后，进行图片的平移、平移组合、消失，促使棋子做出相同反应</w:t>
      </w:r>
    </w:p>
    <w:p w14:paraId="678724BB" w14:textId="77777777" w:rsidR="00723D4E" w:rsidRDefault="003E3E35">
      <w:pPr>
        <w:spacing w:beforeLines="50" w:before="120"/>
        <w:ind w:firstLineChars="130" w:firstLine="312"/>
        <w:jc w:val="center"/>
        <w:rPr>
          <w:rFonts w:ascii="宋体" w:hAnsi="宋体"/>
          <w:sz w:val="24"/>
        </w:rPr>
      </w:pPr>
      <w:r>
        <w:rPr>
          <w:rFonts w:ascii="宋体" w:hAnsi="宋体" w:hint="eastAsia"/>
          <w:noProof/>
          <w:sz w:val="24"/>
        </w:rPr>
        <w:drawing>
          <wp:inline distT="0" distB="0" distL="114300" distR="114300" wp14:anchorId="7B261B67" wp14:editId="7FF63374">
            <wp:extent cx="2922270" cy="4787265"/>
            <wp:effectExtent l="0" t="0" r="3810" b="13335"/>
            <wp:docPr id="26" name="图片 26" descr=")J[V3M9OKQNH~~KFA7ELJ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J[V3M9OKQNH~~KFA7ELJPV"/>
                    <pic:cNvPicPr>
                      <a:picLocks noChangeAspect="1"/>
                    </pic:cNvPicPr>
                  </pic:nvPicPr>
                  <pic:blipFill>
                    <a:blip r:embed="rId23"/>
                    <a:stretch>
                      <a:fillRect/>
                    </a:stretch>
                  </pic:blipFill>
                  <pic:spPr>
                    <a:xfrm>
                      <a:off x="0" y="0"/>
                      <a:ext cx="2922270" cy="4787265"/>
                    </a:xfrm>
                    <a:prstGeom prst="rect">
                      <a:avLst/>
                    </a:prstGeom>
                  </pic:spPr>
                </pic:pic>
              </a:graphicData>
            </a:graphic>
          </wp:inline>
        </w:drawing>
      </w:r>
    </w:p>
    <w:p w14:paraId="4698FC8A" w14:textId="77777777" w:rsidR="00723D4E" w:rsidRDefault="003E3E35">
      <w:pPr>
        <w:spacing w:beforeLines="50" w:before="120"/>
        <w:ind w:firstLineChars="130" w:firstLine="312"/>
        <w:jc w:val="center"/>
        <w:rPr>
          <w:rFonts w:ascii="宋体" w:hAnsi="宋体"/>
          <w:sz w:val="24"/>
        </w:rPr>
      </w:pPr>
      <w:r>
        <w:rPr>
          <w:rFonts w:ascii="宋体" w:hAnsi="宋体" w:hint="eastAsia"/>
          <w:sz w:val="24"/>
        </w:rPr>
        <w:t>图1-虚拟机棋盘展示</w:t>
      </w:r>
    </w:p>
    <w:p w14:paraId="761D1578" w14:textId="77777777" w:rsidR="00723D4E" w:rsidRDefault="003E3E35">
      <w:r>
        <w:rPr>
          <w:rFonts w:hint="eastAsia"/>
        </w:rPr>
        <w:lastRenderedPageBreak/>
        <w:t>②手动操作棋子</w:t>
      </w:r>
    </w:p>
    <w:p w14:paraId="54CD868B" w14:textId="77777777" w:rsidR="00723D4E" w:rsidRDefault="003E3E35">
      <w:r>
        <w:rPr>
          <w:rFonts w:hint="eastAsia"/>
        </w:rPr>
        <w:t>效果（如图</w:t>
      </w:r>
      <w:r>
        <w:rPr>
          <w:rFonts w:hint="eastAsia"/>
        </w:rPr>
        <w:t>2</w:t>
      </w:r>
      <w:r>
        <w:rPr>
          <w:rFonts w:hint="eastAsia"/>
        </w:rPr>
        <w:t>）：可通过特定指令，操作棋子，包括棋子移动、棋子吃子、特殊操作（王车易位、禁卫军的晋升），通过流畅的动画表现，带给观棋者完美的体验。将来结题时，可以通过智能棋盘传输的指令来实现自动操作棋子</w:t>
      </w:r>
    </w:p>
    <w:p w14:paraId="6BAF5657" w14:textId="77777777" w:rsidR="00723D4E" w:rsidRDefault="003E3E35">
      <w:r>
        <w:rPr>
          <w:rFonts w:hint="eastAsia"/>
        </w:rPr>
        <w:t>实现思路：对传入的指令进行分析，为了统一格式，指令的长度永远为</w:t>
      </w:r>
      <w:r>
        <w:rPr>
          <w:rFonts w:hint="eastAsia"/>
        </w:rPr>
        <w:t>4</w:t>
      </w:r>
      <w:r>
        <w:rPr>
          <w:rFonts w:hint="eastAsia"/>
        </w:rPr>
        <w:t>。一共有</w:t>
      </w:r>
      <w:r>
        <w:rPr>
          <w:rFonts w:hint="eastAsia"/>
        </w:rPr>
        <w:t>4</w:t>
      </w:r>
      <w:r>
        <w:rPr>
          <w:rFonts w:hint="eastAsia"/>
        </w:rPr>
        <w:t>种类型的指令</w:t>
      </w:r>
    </w:p>
    <w:p w14:paraId="40902B43" w14:textId="77777777" w:rsidR="00723D4E" w:rsidRDefault="003E3E35">
      <w:r>
        <w:rPr>
          <w:rFonts w:hint="eastAsia"/>
        </w:rPr>
        <w:t>移动时（如图</w:t>
      </w:r>
      <w:r>
        <w:rPr>
          <w:rFonts w:hint="eastAsia"/>
        </w:rPr>
        <w:t>2</w:t>
      </w:r>
      <w:r>
        <w:rPr>
          <w:rFonts w:hint="eastAsia"/>
        </w:rPr>
        <w:t>）：前两位表示棋子的起始位置，后两位表示棋子的目标位置，图像移动（如</w:t>
      </w:r>
      <w:r>
        <w:rPr>
          <w:rFonts w:hint="eastAsia"/>
        </w:rPr>
        <w:t>b1c3</w:t>
      </w:r>
      <w:r>
        <w:rPr>
          <w:rFonts w:hint="eastAsia"/>
        </w:rPr>
        <w:t>表示将</w:t>
      </w:r>
      <w:r>
        <w:rPr>
          <w:rFonts w:hint="eastAsia"/>
        </w:rPr>
        <w:t>b1</w:t>
      </w:r>
      <w:r>
        <w:rPr>
          <w:rFonts w:hint="eastAsia"/>
        </w:rPr>
        <w:t>的白色骑士移动到</w:t>
      </w:r>
      <w:r>
        <w:rPr>
          <w:rFonts w:hint="eastAsia"/>
        </w:rPr>
        <w:t>c3</w:t>
      </w:r>
      <w:r>
        <w:rPr>
          <w:rFonts w:hint="eastAsia"/>
        </w:rPr>
        <w:t>）</w:t>
      </w:r>
    </w:p>
    <w:p w14:paraId="75D8734B" w14:textId="77777777" w:rsidR="00723D4E" w:rsidRDefault="003E3E35">
      <w:r>
        <w:rPr>
          <w:rFonts w:hint="eastAsia"/>
        </w:rPr>
        <w:t>吃子时（如图</w:t>
      </w:r>
      <w:r>
        <w:rPr>
          <w:rFonts w:hint="eastAsia"/>
        </w:rPr>
        <w:t>3</w:t>
      </w:r>
      <w:r>
        <w:rPr>
          <w:rFonts w:hint="eastAsia"/>
        </w:rPr>
        <w:t>）：前两位表示行动方棋子的位置，后两位表示被吃棋子的位置，图像移动，被吃棋子消失（如</w:t>
      </w:r>
      <w:r>
        <w:rPr>
          <w:rFonts w:hint="eastAsia"/>
        </w:rPr>
        <w:t>a8c3</w:t>
      </w:r>
      <w:r>
        <w:rPr>
          <w:rFonts w:hint="eastAsia"/>
        </w:rPr>
        <w:t>表示用</w:t>
      </w:r>
      <w:r>
        <w:rPr>
          <w:rFonts w:hint="eastAsia"/>
        </w:rPr>
        <w:t>a8</w:t>
      </w:r>
      <w:r>
        <w:rPr>
          <w:rFonts w:hint="eastAsia"/>
        </w:rPr>
        <w:t>的黑色战车吃掉</w:t>
      </w:r>
      <w:r>
        <w:rPr>
          <w:rFonts w:hint="eastAsia"/>
        </w:rPr>
        <w:t>c3</w:t>
      </w:r>
      <w:r>
        <w:rPr>
          <w:rFonts w:hint="eastAsia"/>
        </w:rPr>
        <w:t>的白色骑士）</w:t>
      </w:r>
    </w:p>
    <w:p w14:paraId="0BCBE8CE" w14:textId="77777777" w:rsidR="00723D4E" w:rsidRDefault="003E3E35">
      <w:r>
        <w:rPr>
          <w:rFonts w:hint="eastAsia"/>
        </w:rPr>
        <w:t>王车长</w:t>
      </w:r>
      <w:r>
        <w:rPr>
          <w:rFonts w:hint="eastAsia"/>
        </w:rPr>
        <w:t>/</w:t>
      </w:r>
      <w:r>
        <w:rPr>
          <w:rFonts w:hint="eastAsia"/>
        </w:rPr>
        <w:t>短易位（如图</w:t>
      </w:r>
      <w:r>
        <w:rPr>
          <w:rFonts w:hint="eastAsia"/>
        </w:rPr>
        <w:t>4/5</w:t>
      </w:r>
      <w:r>
        <w:rPr>
          <w:rFonts w:hint="eastAsia"/>
        </w:rPr>
        <w:t>）：国王向战车的方向移动</w:t>
      </w:r>
      <w:r>
        <w:rPr>
          <w:rFonts w:hint="eastAsia"/>
        </w:rPr>
        <w:t>2</w:t>
      </w:r>
      <w:r>
        <w:rPr>
          <w:rFonts w:hint="eastAsia"/>
        </w:rPr>
        <w:t>格子，战车向相反方向越过国王，移动到其旁边（如</w:t>
      </w:r>
      <w:r>
        <w:rPr>
          <w:rFonts w:hint="eastAsia"/>
        </w:rPr>
        <w:t>w000</w:t>
      </w:r>
      <w:r>
        <w:rPr>
          <w:rFonts w:hint="eastAsia"/>
        </w:rPr>
        <w:t>表示白方长易位</w:t>
      </w:r>
      <w:r>
        <w:rPr>
          <w:rFonts w:hint="eastAsia"/>
        </w:rPr>
        <w:t>/0w00</w:t>
      </w:r>
      <w:r>
        <w:rPr>
          <w:rFonts w:hint="eastAsia"/>
        </w:rPr>
        <w:t>表示白方短易位）</w:t>
      </w:r>
    </w:p>
    <w:p w14:paraId="28AED152" w14:textId="77777777" w:rsidR="00723D4E" w:rsidRDefault="003E3E35">
      <w:r>
        <w:rPr>
          <w:rFonts w:hint="eastAsia"/>
        </w:rPr>
        <w:t>禁卫军的晋升（如图</w:t>
      </w:r>
      <w:r>
        <w:rPr>
          <w:rFonts w:hint="eastAsia"/>
        </w:rPr>
        <w:t>6</w:t>
      </w:r>
      <w:r>
        <w:rPr>
          <w:rFonts w:hint="eastAsia"/>
        </w:rPr>
        <w:t>）：禁卫军移动到对方棋盘的最后一行时，可以发生晋升行为，变为其他类型棋子（除了国王和禁卫军），图像被替换为晋升后的棋子（如图中</w:t>
      </w:r>
      <w:r>
        <w:rPr>
          <w:rFonts w:hint="eastAsia"/>
        </w:rPr>
        <w:t>h1&gt;B</w:t>
      </w:r>
      <w:r>
        <w:rPr>
          <w:rFonts w:hint="eastAsia"/>
        </w:rPr>
        <w:t>表示</w:t>
      </w:r>
      <w:r>
        <w:rPr>
          <w:rFonts w:hint="eastAsia"/>
        </w:rPr>
        <w:t>h1</w:t>
      </w:r>
      <w:r>
        <w:rPr>
          <w:rFonts w:hint="eastAsia"/>
        </w:rPr>
        <w:t>处的禁卫军晋升为黑方传教士）</w:t>
      </w:r>
    </w:p>
    <w:p w14:paraId="55A11041" w14:textId="77777777" w:rsidR="00723D4E" w:rsidRDefault="00723D4E">
      <w:pPr>
        <w:spacing w:beforeLines="50" w:before="120"/>
        <w:ind w:firstLineChars="130" w:firstLine="312"/>
        <w:rPr>
          <w:rFonts w:ascii="宋体" w:hAnsi="宋体"/>
          <w:sz w:val="24"/>
        </w:rPr>
      </w:pPr>
    </w:p>
    <w:p w14:paraId="1EF962CF" w14:textId="77777777" w:rsidR="00723D4E" w:rsidRDefault="003E3E35">
      <w:pPr>
        <w:spacing w:beforeLines="50" w:before="120"/>
        <w:ind w:firstLineChars="130" w:firstLine="312"/>
        <w:jc w:val="center"/>
        <w:rPr>
          <w:rFonts w:ascii="宋体" w:hAnsi="宋体"/>
          <w:sz w:val="24"/>
        </w:rPr>
      </w:pPr>
      <w:r>
        <w:rPr>
          <w:rFonts w:ascii="宋体" w:hAnsi="宋体" w:hint="eastAsia"/>
          <w:noProof/>
          <w:sz w:val="24"/>
        </w:rPr>
        <w:drawing>
          <wp:inline distT="0" distB="0" distL="114300" distR="114300" wp14:anchorId="2320DEDB" wp14:editId="3F1238D2">
            <wp:extent cx="2214597" cy="3558540"/>
            <wp:effectExtent l="0" t="0" r="0" b="3810"/>
            <wp:docPr id="27" name="图片 27" descr="80BG]UH673X~(W{MCXP7F0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0BG]UH673X~(W{MCXP7F0U"/>
                    <pic:cNvPicPr>
                      <a:picLocks noChangeAspect="1"/>
                    </pic:cNvPicPr>
                  </pic:nvPicPr>
                  <pic:blipFill>
                    <a:blip r:embed="rId24"/>
                    <a:stretch>
                      <a:fillRect/>
                    </a:stretch>
                  </pic:blipFill>
                  <pic:spPr>
                    <a:xfrm>
                      <a:off x="0" y="0"/>
                      <a:ext cx="2226896" cy="3578303"/>
                    </a:xfrm>
                    <a:prstGeom prst="rect">
                      <a:avLst/>
                    </a:prstGeom>
                  </pic:spPr>
                </pic:pic>
              </a:graphicData>
            </a:graphic>
          </wp:inline>
        </w:drawing>
      </w:r>
    </w:p>
    <w:p w14:paraId="605066D4" w14:textId="77777777" w:rsidR="00723D4E" w:rsidRDefault="003E3E35">
      <w:pPr>
        <w:spacing w:beforeLines="50" w:before="120"/>
        <w:ind w:firstLineChars="130" w:firstLine="312"/>
        <w:jc w:val="center"/>
        <w:rPr>
          <w:rFonts w:ascii="宋体" w:hAnsi="宋体"/>
          <w:sz w:val="24"/>
        </w:rPr>
      </w:pPr>
      <w:r>
        <w:rPr>
          <w:rFonts w:ascii="宋体" w:hAnsi="宋体" w:hint="eastAsia"/>
          <w:sz w:val="24"/>
        </w:rPr>
        <w:t>图2-移动棋子（虚拟机）图中b1c3表示将b1的白色骑士移动到c3</w:t>
      </w:r>
    </w:p>
    <w:p w14:paraId="0785C5BC" w14:textId="77777777" w:rsidR="00723D4E" w:rsidRDefault="003E3E35">
      <w:pPr>
        <w:spacing w:beforeLines="50" w:before="120"/>
        <w:ind w:firstLineChars="130" w:firstLine="312"/>
        <w:jc w:val="center"/>
        <w:rPr>
          <w:rFonts w:ascii="宋体" w:hAnsi="宋体"/>
          <w:sz w:val="24"/>
        </w:rPr>
      </w:pPr>
      <w:r>
        <w:rPr>
          <w:rFonts w:ascii="宋体" w:hAnsi="宋体"/>
          <w:noProof/>
          <w:sz w:val="24"/>
        </w:rPr>
        <w:lastRenderedPageBreak/>
        <w:drawing>
          <wp:inline distT="0" distB="0" distL="114300" distR="114300" wp14:anchorId="391AB225" wp14:editId="503117D2">
            <wp:extent cx="2221733" cy="3611880"/>
            <wp:effectExtent l="0" t="0" r="7620" b="7620"/>
            <wp:docPr id="28" name="图片 28" descr="77)ZACZ_FW5DUN3F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77)ZACZ_FW5DUN3FH($%AKE"/>
                    <pic:cNvPicPr>
                      <a:picLocks noChangeAspect="1"/>
                    </pic:cNvPicPr>
                  </pic:nvPicPr>
                  <pic:blipFill>
                    <a:blip r:embed="rId25"/>
                    <a:stretch>
                      <a:fillRect/>
                    </a:stretch>
                  </pic:blipFill>
                  <pic:spPr>
                    <a:xfrm>
                      <a:off x="0" y="0"/>
                      <a:ext cx="2228136" cy="3622290"/>
                    </a:xfrm>
                    <a:prstGeom prst="rect">
                      <a:avLst/>
                    </a:prstGeom>
                  </pic:spPr>
                </pic:pic>
              </a:graphicData>
            </a:graphic>
          </wp:inline>
        </w:drawing>
      </w:r>
    </w:p>
    <w:p w14:paraId="31FF744C" w14:textId="77777777" w:rsidR="00723D4E" w:rsidRDefault="003E3E35">
      <w:pPr>
        <w:spacing w:beforeLines="50" w:before="120"/>
        <w:ind w:firstLineChars="130" w:firstLine="312"/>
        <w:jc w:val="center"/>
        <w:rPr>
          <w:rFonts w:ascii="宋体" w:hAnsi="宋体"/>
          <w:sz w:val="24"/>
        </w:rPr>
      </w:pPr>
      <w:r>
        <w:rPr>
          <w:rFonts w:ascii="宋体" w:hAnsi="宋体" w:hint="eastAsia"/>
          <w:sz w:val="24"/>
        </w:rPr>
        <w:t>图3-吃子（虚拟机）图中a8c3表示用a8的黑色战车吃掉c3的白色骑士</w:t>
      </w:r>
    </w:p>
    <w:p w14:paraId="301D4786" w14:textId="77777777" w:rsidR="00723D4E" w:rsidRDefault="00723D4E">
      <w:pPr>
        <w:spacing w:beforeLines="50" w:before="120"/>
        <w:ind w:firstLineChars="130" w:firstLine="312"/>
        <w:jc w:val="center"/>
        <w:rPr>
          <w:rFonts w:ascii="宋体" w:hAnsi="宋体"/>
          <w:sz w:val="24"/>
        </w:rPr>
      </w:pPr>
    </w:p>
    <w:p w14:paraId="6E4DB732" w14:textId="77777777" w:rsidR="00723D4E" w:rsidRDefault="003E3E35">
      <w:pPr>
        <w:spacing w:beforeLines="50" w:before="120"/>
        <w:ind w:firstLineChars="130" w:firstLine="312"/>
        <w:jc w:val="center"/>
        <w:rPr>
          <w:rFonts w:ascii="宋体" w:hAnsi="宋体"/>
          <w:sz w:val="24"/>
        </w:rPr>
      </w:pPr>
      <w:r>
        <w:rPr>
          <w:rFonts w:ascii="宋体" w:hAnsi="宋体" w:hint="eastAsia"/>
          <w:noProof/>
          <w:sz w:val="24"/>
        </w:rPr>
        <w:drawing>
          <wp:inline distT="0" distB="0" distL="114300" distR="114300" wp14:anchorId="066BC017" wp14:editId="6EB4DBF0">
            <wp:extent cx="2139488" cy="3520440"/>
            <wp:effectExtent l="0" t="0" r="0" b="3810"/>
            <wp:docPr id="4" name="图片 4" descr="V@]AWEMYG)8}G@T`45A8K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V@]AWEMYG)8}G@T`45A8KFI"/>
                    <pic:cNvPicPr>
                      <a:picLocks noChangeAspect="1"/>
                    </pic:cNvPicPr>
                  </pic:nvPicPr>
                  <pic:blipFill>
                    <a:blip r:embed="rId26"/>
                    <a:stretch>
                      <a:fillRect/>
                    </a:stretch>
                  </pic:blipFill>
                  <pic:spPr>
                    <a:xfrm>
                      <a:off x="0" y="0"/>
                      <a:ext cx="2144719" cy="3529048"/>
                    </a:xfrm>
                    <a:prstGeom prst="rect">
                      <a:avLst/>
                    </a:prstGeom>
                  </pic:spPr>
                </pic:pic>
              </a:graphicData>
            </a:graphic>
          </wp:inline>
        </w:drawing>
      </w:r>
    </w:p>
    <w:p w14:paraId="3679D900" w14:textId="77777777" w:rsidR="00723D4E" w:rsidRDefault="003E3E35">
      <w:pPr>
        <w:spacing w:beforeLines="50" w:before="120"/>
        <w:ind w:firstLineChars="130" w:firstLine="312"/>
        <w:jc w:val="center"/>
        <w:rPr>
          <w:rFonts w:ascii="宋体" w:hAnsi="宋体"/>
          <w:sz w:val="24"/>
        </w:rPr>
      </w:pPr>
      <w:r>
        <w:rPr>
          <w:rFonts w:ascii="宋体" w:hAnsi="宋体" w:hint="eastAsia"/>
          <w:sz w:val="24"/>
        </w:rPr>
        <w:t>图4-王车长易位（虚拟机）图中w000表示白方长易位</w:t>
      </w:r>
    </w:p>
    <w:p w14:paraId="7B8694C3" w14:textId="77777777" w:rsidR="00723D4E" w:rsidRDefault="003E3E35">
      <w:pPr>
        <w:spacing w:beforeLines="50" w:before="120"/>
        <w:ind w:firstLineChars="130" w:firstLine="312"/>
        <w:jc w:val="center"/>
        <w:rPr>
          <w:rFonts w:ascii="宋体" w:hAnsi="宋体"/>
          <w:sz w:val="24"/>
        </w:rPr>
      </w:pPr>
      <w:r>
        <w:rPr>
          <w:rFonts w:ascii="宋体" w:hAnsi="宋体" w:hint="eastAsia"/>
          <w:noProof/>
          <w:sz w:val="24"/>
        </w:rPr>
        <w:lastRenderedPageBreak/>
        <w:drawing>
          <wp:inline distT="0" distB="0" distL="114300" distR="114300" wp14:anchorId="2B667F20" wp14:editId="1627A8B3">
            <wp:extent cx="2431415" cy="3814445"/>
            <wp:effectExtent l="0" t="0" r="6985" b="10795"/>
            <wp:docPr id="29" name="图片 29" descr="Y9IZXD5(AT)U(12%3YV4Y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Y9IZXD5(AT)U(12%3YV4Y0W"/>
                    <pic:cNvPicPr>
                      <a:picLocks noChangeAspect="1"/>
                    </pic:cNvPicPr>
                  </pic:nvPicPr>
                  <pic:blipFill>
                    <a:blip r:embed="rId27"/>
                    <a:stretch>
                      <a:fillRect/>
                    </a:stretch>
                  </pic:blipFill>
                  <pic:spPr>
                    <a:xfrm>
                      <a:off x="0" y="0"/>
                      <a:ext cx="2431415" cy="3814445"/>
                    </a:xfrm>
                    <a:prstGeom prst="rect">
                      <a:avLst/>
                    </a:prstGeom>
                  </pic:spPr>
                </pic:pic>
              </a:graphicData>
            </a:graphic>
          </wp:inline>
        </w:drawing>
      </w:r>
    </w:p>
    <w:p w14:paraId="7505ECC8" w14:textId="77777777" w:rsidR="00723D4E" w:rsidRDefault="003E3E35">
      <w:pPr>
        <w:spacing w:beforeLines="50" w:before="120"/>
        <w:ind w:firstLineChars="130" w:firstLine="312"/>
        <w:jc w:val="center"/>
        <w:rPr>
          <w:rFonts w:ascii="宋体" w:hAnsi="宋体"/>
          <w:sz w:val="24"/>
        </w:rPr>
      </w:pPr>
      <w:r>
        <w:rPr>
          <w:rFonts w:ascii="宋体" w:hAnsi="宋体" w:hint="eastAsia"/>
          <w:sz w:val="24"/>
        </w:rPr>
        <w:t>图5-王车短易位（虚拟机）图中0w00表示白方短易位</w:t>
      </w:r>
    </w:p>
    <w:p w14:paraId="7F599CE1" w14:textId="77777777" w:rsidR="00723D4E" w:rsidRDefault="003E3E35">
      <w:pPr>
        <w:spacing w:beforeLines="50" w:before="120"/>
        <w:ind w:firstLineChars="130" w:firstLine="312"/>
        <w:jc w:val="center"/>
        <w:rPr>
          <w:rFonts w:ascii="宋体" w:hAnsi="宋体"/>
          <w:sz w:val="24"/>
        </w:rPr>
      </w:pPr>
      <w:r>
        <w:rPr>
          <w:rFonts w:ascii="宋体" w:hAnsi="宋体" w:hint="eastAsia"/>
          <w:noProof/>
          <w:sz w:val="24"/>
        </w:rPr>
        <w:drawing>
          <wp:inline distT="0" distB="0" distL="114300" distR="114300" wp14:anchorId="0A7F85BD" wp14:editId="593A6BAA">
            <wp:extent cx="2145665" cy="3543935"/>
            <wp:effectExtent l="0" t="0" r="3175" b="6985"/>
            <wp:docPr id="30" name="图片 30" descr="OI13{Z8(I2O@``PD3Q%ZZ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OI13{Z8(I2O@``PD3Q%ZZ7F"/>
                    <pic:cNvPicPr>
                      <a:picLocks noChangeAspect="1"/>
                    </pic:cNvPicPr>
                  </pic:nvPicPr>
                  <pic:blipFill>
                    <a:blip r:embed="rId28"/>
                    <a:stretch>
                      <a:fillRect/>
                    </a:stretch>
                  </pic:blipFill>
                  <pic:spPr>
                    <a:xfrm>
                      <a:off x="0" y="0"/>
                      <a:ext cx="2145665" cy="3543935"/>
                    </a:xfrm>
                    <a:prstGeom prst="rect">
                      <a:avLst/>
                    </a:prstGeom>
                  </pic:spPr>
                </pic:pic>
              </a:graphicData>
            </a:graphic>
          </wp:inline>
        </w:drawing>
      </w:r>
    </w:p>
    <w:p w14:paraId="2BE4570E" w14:textId="77777777" w:rsidR="00723D4E" w:rsidRDefault="003E3E35">
      <w:pPr>
        <w:spacing w:beforeLines="50" w:before="120"/>
        <w:ind w:firstLineChars="130" w:firstLine="312"/>
        <w:jc w:val="center"/>
        <w:rPr>
          <w:rFonts w:ascii="宋体" w:hAnsi="宋体"/>
          <w:sz w:val="24"/>
        </w:rPr>
      </w:pPr>
      <w:r>
        <w:rPr>
          <w:rFonts w:ascii="宋体" w:hAnsi="宋体" w:hint="eastAsia"/>
          <w:sz w:val="24"/>
        </w:rPr>
        <w:t>图6-禁卫军晋升（虚拟机）图中h1&gt;B表示h1处的禁卫军晋升为黑方传教士</w:t>
      </w:r>
    </w:p>
    <w:p w14:paraId="71EC7C8A" w14:textId="77777777" w:rsidR="00723D4E" w:rsidRDefault="003E3E35">
      <w:r>
        <w:rPr>
          <w:rFonts w:hint="eastAsia"/>
        </w:rPr>
        <w:t>③调整字体大小</w:t>
      </w:r>
    </w:p>
    <w:p w14:paraId="1872ACC7" w14:textId="77777777" w:rsidR="00723D4E" w:rsidRDefault="003E3E35">
      <w:r>
        <w:rPr>
          <w:rFonts w:hint="eastAsia"/>
        </w:rPr>
        <w:lastRenderedPageBreak/>
        <w:t>用户可以根据自己的喜好调整字体大小，提升用户使用体验</w:t>
      </w:r>
    </w:p>
    <w:p w14:paraId="025AFE7A" w14:textId="77777777" w:rsidR="00723D4E" w:rsidRDefault="003E3E35">
      <w:r>
        <w:rPr>
          <w:rFonts w:hint="eastAsia"/>
        </w:rPr>
        <w:t>实现思路：通过按钮“放大”或者“缩小”来改变全局字体的大小（如图</w:t>
      </w:r>
      <w:r>
        <w:rPr>
          <w:rFonts w:hint="eastAsia"/>
        </w:rPr>
        <w:t>7</w:t>
      </w:r>
      <w:r>
        <w:rPr>
          <w:rFonts w:hint="eastAsia"/>
        </w:rPr>
        <w:t>）已经设置阈值，防止控件字体过大，超出控件范围，导致显示异常</w:t>
      </w:r>
    </w:p>
    <w:p w14:paraId="77E139ED" w14:textId="77777777" w:rsidR="00723D4E" w:rsidRDefault="003E3E35">
      <w:pPr>
        <w:spacing w:beforeLines="50" w:before="120"/>
        <w:ind w:firstLineChars="130" w:firstLine="312"/>
        <w:jc w:val="center"/>
        <w:rPr>
          <w:rFonts w:ascii="宋体" w:hAnsi="宋体"/>
          <w:sz w:val="24"/>
        </w:rPr>
      </w:pPr>
      <w:r>
        <w:rPr>
          <w:rFonts w:ascii="宋体" w:hAnsi="宋体"/>
          <w:noProof/>
          <w:sz w:val="24"/>
        </w:rPr>
        <w:drawing>
          <wp:inline distT="0" distB="0" distL="114300" distR="114300" wp14:anchorId="314147F4" wp14:editId="30722466">
            <wp:extent cx="2003356" cy="3177540"/>
            <wp:effectExtent l="0" t="0" r="0" b="3810"/>
            <wp:docPr id="8" name="图片 8" descr="HV52ZE)H7CUD9K]S5WQQ)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V52ZE)H7CUD9K]S5WQQ)CK"/>
                    <pic:cNvPicPr>
                      <a:picLocks noChangeAspect="1"/>
                    </pic:cNvPicPr>
                  </pic:nvPicPr>
                  <pic:blipFill>
                    <a:blip r:embed="rId29"/>
                    <a:stretch>
                      <a:fillRect/>
                    </a:stretch>
                  </pic:blipFill>
                  <pic:spPr>
                    <a:xfrm>
                      <a:off x="0" y="0"/>
                      <a:ext cx="2017640" cy="3200196"/>
                    </a:xfrm>
                    <a:prstGeom prst="rect">
                      <a:avLst/>
                    </a:prstGeom>
                  </pic:spPr>
                </pic:pic>
              </a:graphicData>
            </a:graphic>
          </wp:inline>
        </w:drawing>
      </w:r>
    </w:p>
    <w:p w14:paraId="16782E5E" w14:textId="77777777" w:rsidR="00723D4E" w:rsidRDefault="003E3E35">
      <w:pPr>
        <w:spacing w:beforeLines="50" w:before="120"/>
        <w:ind w:firstLineChars="130" w:firstLine="312"/>
        <w:jc w:val="center"/>
        <w:rPr>
          <w:rFonts w:ascii="宋体" w:hAnsi="宋体"/>
          <w:sz w:val="24"/>
        </w:rPr>
      </w:pPr>
      <w:r>
        <w:rPr>
          <w:rFonts w:ascii="宋体" w:hAnsi="宋体" w:hint="eastAsia"/>
          <w:sz w:val="24"/>
        </w:rPr>
        <w:t>图7-缩小字体大小（虚拟机）</w:t>
      </w:r>
    </w:p>
    <w:p w14:paraId="1B977A88" w14:textId="77777777" w:rsidR="00723D4E" w:rsidRDefault="003E3E35">
      <w:r>
        <w:rPr>
          <w:rFonts w:hint="eastAsia"/>
        </w:rPr>
        <w:t>④恢复默认设置</w:t>
      </w:r>
    </w:p>
    <w:p w14:paraId="1D447798" w14:textId="77777777" w:rsidR="00723D4E" w:rsidRDefault="003E3E35">
      <w:r>
        <w:rPr>
          <w:rFonts w:hint="eastAsia"/>
        </w:rPr>
        <w:t>可以清理棋盘上的历史记录、适配、字体大小等等数据，恢复默认设置</w:t>
      </w:r>
    </w:p>
    <w:p w14:paraId="66ACC0EF" w14:textId="77777777" w:rsidR="00723D4E" w:rsidRDefault="003E3E35">
      <w:r>
        <w:rPr>
          <w:rFonts w:hint="eastAsia"/>
        </w:rPr>
        <w:t>实现思路：将所有变量进行初始化，变为原来的值，给出提示（如图</w:t>
      </w:r>
      <w:r>
        <w:rPr>
          <w:rFonts w:hint="eastAsia"/>
        </w:rPr>
        <w:t>8</w:t>
      </w:r>
      <w:r>
        <w:rPr>
          <w:rFonts w:hint="eastAsia"/>
        </w:rPr>
        <w:t>），随后重启</w:t>
      </w:r>
      <w:r>
        <w:rPr>
          <w:rFonts w:hint="eastAsia"/>
        </w:rPr>
        <w:t>APP</w:t>
      </w:r>
      <w:r>
        <w:rPr>
          <w:rFonts w:hint="eastAsia"/>
        </w:rPr>
        <w:t>后生效</w:t>
      </w:r>
    </w:p>
    <w:p w14:paraId="0C726BF1" w14:textId="77777777" w:rsidR="00723D4E" w:rsidRDefault="003E3E35">
      <w:pPr>
        <w:spacing w:beforeLines="50" w:before="120"/>
        <w:ind w:firstLineChars="130" w:firstLine="312"/>
        <w:jc w:val="center"/>
        <w:rPr>
          <w:rFonts w:ascii="宋体" w:hAnsi="宋体"/>
          <w:sz w:val="24"/>
        </w:rPr>
      </w:pPr>
      <w:r>
        <w:rPr>
          <w:rFonts w:ascii="宋体" w:hAnsi="宋体" w:hint="eastAsia"/>
          <w:noProof/>
          <w:sz w:val="24"/>
        </w:rPr>
        <w:drawing>
          <wp:inline distT="0" distB="0" distL="114300" distR="114300" wp14:anchorId="25EB1ED8" wp14:editId="480B0A60">
            <wp:extent cx="1806187" cy="2887980"/>
            <wp:effectExtent l="0" t="0" r="3810" b="7620"/>
            <wp:docPr id="31" name="图片 31" descr="3(EB0MQCV$V0]Z(GPW2O$$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EB0MQCV$V0]Z(GPW2O$$J"/>
                    <pic:cNvPicPr>
                      <a:picLocks noChangeAspect="1"/>
                    </pic:cNvPicPr>
                  </pic:nvPicPr>
                  <pic:blipFill>
                    <a:blip r:embed="rId30"/>
                    <a:stretch>
                      <a:fillRect/>
                    </a:stretch>
                  </pic:blipFill>
                  <pic:spPr>
                    <a:xfrm>
                      <a:off x="0" y="0"/>
                      <a:ext cx="1815146" cy="2902305"/>
                    </a:xfrm>
                    <a:prstGeom prst="rect">
                      <a:avLst/>
                    </a:prstGeom>
                  </pic:spPr>
                </pic:pic>
              </a:graphicData>
            </a:graphic>
          </wp:inline>
        </w:drawing>
      </w:r>
    </w:p>
    <w:p w14:paraId="1CA3AB3C" w14:textId="77777777" w:rsidR="00723D4E" w:rsidRDefault="003E3E35">
      <w:pPr>
        <w:spacing w:beforeLines="50" w:before="120"/>
        <w:ind w:firstLineChars="130" w:firstLine="312"/>
        <w:jc w:val="center"/>
        <w:rPr>
          <w:rFonts w:ascii="宋体" w:hAnsi="宋体"/>
          <w:sz w:val="24"/>
        </w:rPr>
      </w:pPr>
      <w:r>
        <w:rPr>
          <w:rFonts w:ascii="宋体" w:hAnsi="宋体" w:hint="eastAsia"/>
          <w:sz w:val="24"/>
        </w:rPr>
        <w:t>图8-恢复默认设置（虚拟机）</w:t>
      </w:r>
    </w:p>
    <w:p w14:paraId="4DECD67E" w14:textId="77777777" w:rsidR="00723D4E" w:rsidRDefault="003E3E35">
      <w:r>
        <w:rPr>
          <w:rFonts w:hint="eastAsia"/>
        </w:rPr>
        <w:lastRenderedPageBreak/>
        <w:t>⑤适配不同类型的手机</w:t>
      </w:r>
    </w:p>
    <w:p w14:paraId="11ED745F" w14:textId="77777777" w:rsidR="00723D4E" w:rsidRDefault="003E3E35">
      <w:pPr>
        <w:ind w:firstLine="420"/>
      </w:pPr>
      <w:r>
        <w:rPr>
          <w:rFonts w:hint="eastAsia"/>
        </w:rPr>
        <w:t>由于</w:t>
      </w:r>
      <w:r>
        <w:rPr>
          <w:rFonts w:hint="eastAsia"/>
        </w:rPr>
        <w:t>Android</w:t>
      </w:r>
      <w:r>
        <w:rPr>
          <w:rFonts w:hint="eastAsia"/>
        </w:rPr>
        <w:t>手机屏幕大小，长宽比多种多样，适配不同类型的手机，扩大用户面，是必不可少的。为了测试阶段方便，目前设计了适配按钮，在操作棋子的之前，需要进行手机适配，适配后棋子移动的距离刚好是棋盘上一个格子的长度。将来将做成提示框，在用户移动之前给予提示。</w:t>
      </w:r>
    </w:p>
    <w:p w14:paraId="5D9616C2" w14:textId="77777777" w:rsidR="00723D4E" w:rsidRDefault="003E3E35">
      <w:pPr>
        <w:ind w:firstLine="312"/>
      </w:pPr>
      <w:r>
        <w:rPr>
          <w:rFonts w:hint="eastAsia"/>
        </w:rPr>
        <w:t>实现思路：将图像移动的距离从像素改为密度无关像素（</w:t>
      </w:r>
      <w:r>
        <w:rPr>
          <w:rFonts w:hint="eastAsia"/>
        </w:rPr>
        <w:t>dip</w:t>
      </w:r>
      <w:r>
        <w:rPr>
          <w:rFonts w:hint="eastAsia"/>
        </w:rPr>
        <w:t>：</w:t>
      </w:r>
      <w:r>
        <w:rPr>
          <w:rFonts w:hint="eastAsia"/>
        </w:rPr>
        <w:t>Density Independent Pixels</w:t>
      </w:r>
      <w:r>
        <w:rPr>
          <w:rFonts w:hint="eastAsia"/>
        </w:rPr>
        <w:t>），当用户按下适配按钮时，将会根据用户手机的屏幕尺寸，调整图像移动的距离。换言之，棋子将可以移动一格（如图</w:t>
      </w:r>
      <w:r>
        <w:rPr>
          <w:rFonts w:hint="eastAsia"/>
        </w:rPr>
        <w:t>9</w:t>
      </w:r>
      <w:r>
        <w:rPr>
          <w:rFonts w:hint="eastAsia"/>
        </w:rPr>
        <w:t>）。真机演示上，若未适配，可能导致棋子移动异常（如图</w:t>
      </w:r>
      <w:r>
        <w:rPr>
          <w:rFonts w:hint="eastAsia"/>
        </w:rPr>
        <w:t>10</w:t>
      </w:r>
      <w:r>
        <w:rPr>
          <w:rFonts w:hint="eastAsia"/>
        </w:rPr>
        <w:t>）；反之，显示正常（如图</w:t>
      </w:r>
      <w:r>
        <w:rPr>
          <w:rFonts w:hint="eastAsia"/>
        </w:rPr>
        <w:t>11</w:t>
      </w:r>
      <w:r>
        <w:rPr>
          <w:rFonts w:hint="eastAsia"/>
        </w:rPr>
        <w:t>）</w:t>
      </w:r>
    </w:p>
    <w:p w14:paraId="61F3FDCC" w14:textId="77777777" w:rsidR="00723D4E" w:rsidRDefault="003E3E35">
      <w:pPr>
        <w:spacing w:beforeLines="50" w:before="120"/>
        <w:ind w:firstLineChars="130" w:firstLine="312"/>
        <w:jc w:val="center"/>
        <w:rPr>
          <w:rFonts w:ascii="宋体" w:hAnsi="宋体"/>
          <w:sz w:val="24"/>
        </w:rPr>
      </w:pPr>
      <w:r>
        <w:rPr>
          <w:rFonts w:ascii="宋体" w:hAnsi="宋体"/>
          <w:noProof/>
          <w:sz w:val="24"/>
        </w:rPr>
        <w:drawing>
          <wp:inline distT="0" distB="0" distL="114300" distR="114300" wp14:anchorId="6A99F0C5" wp14:editId="2EB6A4FC">
            <wp:extent cx="1732569" cy="2842260"/>
            <wp:effectExtent l="0" t="0" r="1270" b="0"/>
            <wp:docPr id="11" name="图片 11" descr="9~S@9V92K18U33@QW7~PZ8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S@9V92K18U33@QW7~PZ8X"/>
                    <pic:cNvPicPr>
                      <a:picLocks noChangeAspect="1"/>
                    </pic:cNvPicPr>
                  </pic:nvPicPr>
                  <pic:blipFill>
                    <a:blip r:embed="rId31"/>
                    <a:stretch>
                      <a:fillRect/>
                    </a:stretch>
                  </pic:blipFill>
                  <pic:spPr>
                    <a:xfrm>
                      <a:off x="0" y="0"/>
                      <a:ext cx="1737887" cy="2850984"/>
                    </a:xfrm>
                    <a:prstGeom prst="rect">
                      <a:avLst/>
                    </a:prstGeom>
                  </pic:spPr>
                </pic:pic>
              </a:graphicData>
            </a:graphic>
          </wp:inline>
        </w:drawing>
      </w:r>
    </w:p>
    <w:p w14:paraId="685C5579" w14:textId="77777777" w:rsidR="00723D4E" w:rsidRDefault="003E3E35">
      <w:pPr>
        <w:jc w:val="center"/>
      </w:pPr>
      <w:r>
        <w:rPr>
          <w:rFonts w:hint="eastAsia"/>
        </w:rPr>
        <w:t>图</w:t>
      </w:r>
      <w:r>
        <w:rPr>
          <w:rFonts w:hint="eastAsia"/>
        </w:rPr>
        <w:t>9-</w:t>
      </w:r>
      <w:r>
        <w:rPr>
          <w:rFonts w:hint="eastAsia"/>
        </w:rPr>
        <w:t>适配（虚拟机）</w:t>
      </w:r>
    </w:p>
    <w:p w14:paraId="3947DF0B" w14:textId="77777777" w:rsidR="00723D4E" w:rsidRDefault="003E3E35">
      <w:pPr>
        <w:spacing w:beforeLines="50" w:before="120"/>
        <w:ind w:firstLineChars="130" w:firstLine="312"/>
        <w:jc w:val="center"/>
        <w:rPr>
          <w:rFonts w:ascii="宋体" w:hAnsi="宋体"/>
          <w:sz w:val="24"/>
        </w:rPr>
      </w:pPr>
      <w:r>
        <w:rPr>
          <w:rFonts w:ascii="宋体" w:hAnsi="宋体" w:cs="宋体"/>
          <w:noProof/>
          <w:sz w:val="24"/>
        </w:rPr>
        <w:drawing>
          <wp:inline distT="0" distB="0" distL="114300" distR="114300" wp14:anchorId="2FE43535" wp14:editId="60DA0E0A">
            <wp:extent cx="1465905" cy="3177540"/>
            <wp:effectExtent l="0" t="0" r="1270" b="3810"/>
            <wp:docPr id="3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descr="IMG_256"/>
                    <pic:cNvPicPr>
                      <a:picLocks noChangeAspect="1"/>
                    </pic:cNvPicPr>
                  </pic:nvPicPr>
                  <pic:blipFill>
                    <a:blip r:embed="rId32"/>
                    <a:stretch>
                      <a:fillRect/>
                    </a:stretch>
                  </pic:blipFill>
                  <pic:spPr>
                    <a:xfrm>
                      <a:off x="0" y="0"/>
                      <a:ext cx="1479435" cy="3206868"/>
                    </a:xfrm>
                    <a:prstGeom prst="rect">
                      <a:avLst/>
                    </a:prstGeom>
                    <a:noFill/>
                    <a:ln w="9525">
                      <a:noFill/>
                    </a:ln>
                  </pic:spPr>
                </pic:pic>
              </a:graphicData>
            </a:graphic>
          </wp:inline>
        </w:drawing>
      </w:r>
    </w:p>
    <w:p w14:paraId="15448BE8" w14:textId="77777777" w:rsidR="00723D4E" w:rsidRDefault="003E3E35">
      <w:pPr>
        <w:jc w:val="center"/>
      </w:pPr>
      <w:r>
        <w:rPr>
          <w:rFonts w:hint="eastAsia"/>
        </w:rPr>
        <w:t>图</w:t>
      </w:r>
      <w:r>
        <w:rPr>
          <w:rFonts w:hint="eastAsia"/>
        </w:rPr>
        <w:t>10-</w:t>
      </w:r>
      <w:r>
        <w:rPr>
          <w:rFonts w:hint="eastAsia"/>
        </w:rPr>
        <w:t>未适配（真机）</w:t>
      </w:r>
    </w:p>
    <w:p w14:paraId="01B7EDC5" w14:textId="77777777" w:rsidR="00723D4E" w:rsidRDefault="003E3E35">
      <w:pPr>
        <w:spacing w:beforeLines="50" w:before="120"/>
        <w:ind w:firstLineChars="130" w:firstLine="312"/>
        <w:jc w:val="center"/>
        <w:rPr>
          <w:rFonts w:ascii="宋体" w:hAnsi="宋体"/>
          <w:sz w:val="24"/>
        </w:rPr>
      </w:pPr>
      <w:r>
        <w:rPr>
          <w:rFonts w:ascii="宋体" w:hAnsi="宋体" w:cs="宋体"/>
          <w:noProof/>
          <w:sz w:val="24"/>
        </w:rPr>
        <w:lastRenderedPageBreak/>
        <w:drawing>
          <wp:inline distT="0" distB="0" distL="114300" distR="114300" wp14:anchorId="28598308" wp14:editId="0D0484E1">
            <wp:extent cx="1810340" cy="3924300"/>
            <wp:effectExtent l="0" t="0" r="0" b="0"/>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33"/>
                    <a:stretch>
                      <a:fillRect/>
                    </a:stretch>
                  </pic:blipFill>
                  <pic:spPr>
                    <a:xfrm>
                      <a:off x="0" y="0"/>
                      <a:ext cx="1820397" cy="3946101"/>
                    </a:xfrm>
                    <a:prstGeom prst="rect">
                      <a:avLst/>
                    </a:prstGeom>
                    <a:noFill/>
                    <a:ln w="9525">
                      <a:noFill/>
                    </a:ln>
                  </pic:spPr>
                </pic:pic>
              </a:graphicData>
            </a:graphic>
          </wp:inline>
        </w:drawing>
      </w:r>
    </w:p>
    <w:p w14:paraId="082951AC" w14:textId="77777777" w:rsidR="00723D4E" w:rsidRDefault="003E3E35">
      <w:pPr>
        <w:jc w:val="center"/>
      </w:pPr>
      <w:r>
        <w:rPr>
          <w:rFonts w:hint="eastAsia"/>
        </w:rPr>
        <w:t>图</w:t>
      </w:r>
      <w:r>
        <w:rPr>
          <w:rFonts w:hint="eastAsia"/>
        </w:rPr>
        <w:t>11-</w:t>
      </w:r>
      <w:r>
        <w:rPr>
          <w:rFonts w:hint="eastAsia"/>
        </w:rPr>
        <w:t>适配后（真机）</w:t>
      </w:r>
    </w:p>
    <w:p w14:paraId="342EE251" w14:textId="77777777" w:rsidR="00723D4E" w:rsidRDefault="00723D4E"/>
    <w:p w14:paraId="05AD1C0E" w14:textId="77777777" w:rsidR="00723D4E" w:rsidRDefault="003E3E35">
      <w:pPr>
        <w:pStyle w:val="2"/>
        <w:numPr>
          <w:ilvl w:val="1"/>
          <w:numId w:val="6"/>
        </w:numPr>
      </w:pPr>
      <w:r>
        <w:rPr>
          <w:rFonts w:hint="eastAsia"/>
        </w:rPr>
        <w:t>电子棋盘</w:t>
      </w:r>
    </w:p>
    <w:p w14:paraId="5D19F91F" w14:textId="77777777" w:rsidR="00723D4E" w:rsidRDefault="003E3E35">
      <w:pPr>
        <w:ind w:firstLine="420"/>
      </w:pPr>
      <w:r>
        <w:rPr>
          <w:rFonts w:hint="eastAsia"/>
        </w:rPr>
        <w:t>项目的硬件部分是</w:t>
      </w:r>
      <w:r>
        <w:t>一种</w:t>
      </w:r>
      <w:r>
        <w:rPr>
          <w:rFonts w:hint="eastAsia"/>
        </w:rPr>
        <w:t>集多种传感器的</w:t>
      </w:r>
      <w:r>
        <w:t>智能电子棋盘</w:t>
      </w:r>
      <w:r>
        <w:t>,</w:t>
      </w:r>
      <w:r>
        <w:t>包括</w:t>
      </w:r>
      <w:r>
        <w:t>:</w:t>
      </w:r>
      <w:r>
        <w:t>主体、内部电路、计算机终端</w:t>
      </w:r>
      <w:r>
        <w:rPr>
          <w:rFonts w:hint="eastAsia"/>
        </w:rPr>
        <w:t>。</w:t>
      </w:r>
    </w:p>
    <w:p w14:paraId="48770D04" w14:textId="77777777" w:rsidR="00723D4E" w:rsidRDefault="003E3E35">
      <w:pPr>
        <w:ind w:firstLine="420"/>
      </w:pPr>
      <w:r>
        <w:rPr>
          <w:rFonts w:hint="eastAsia"/>
        </w:rPr>
        <w:t>主体部分包括</w:t>
      </w:r>
      <w:r>
        <w:rPr>
          <w:rFonts w:hint="eastAsia"/>
        </w:rPr>
        <w:t>:</w:t>
      </w:r>
      <w:r>
        <w:rPr>
          <w:rFonts w:hint="eastAsia"/>
        </w:rPr>
        <w:t>棋子、棋盘面板、内部固定框、棋盘底板</w:t>
      </w:r>
      <w:r>
        <w:rPr>
          <w:rFonts w:hint="eastAsia"/>
        </w:rPr>
        <w:t>,</w:t>
      </w:r>
      <w:r>
        <w:rPr>
          <w:rFonts w:hint="eastAsia"/>
        </w:rPr>
        <w:t>所述棋子底部粘贴有</w:t>
      </w:r>
      <w:r>
        <w:rPr>
          <w:rFonts w:hint="eastAsia"/>
        </w:rPr>
        <w:t>NFC</w:t>
      </w:r>
      <w:r>
        <w:rPr>
          <w:rFonts w:hint="eastAsia"/>
        </w:rPr>
        <w:t>电子标签</w:t>
      </w:r>
      <w:r>
        <w:rPr>
          <w:rFonts w:hint="eastAsia"/>
        </w:rPr>
        <w:t>,</w:t>
      </w:r>
      <w:r>
        <w:rPr>
          <w:rFonts w:hint="eastAsia"/>
        </w:rPr>
        <w:t>所述内部固定框安装在棋盘面板与棋盘底板中间</w:t>
      </w:r>
      <w:r>
        <w:rPr>
          <w:rFonts w:hint="eastAsia"/>
        </w:rPr>
        <w:t>,</w:t>
      </w:r>
      <w:r>
        <w:rPr>
          <w:rFonts w:hint="eastAsia"/>
        </w:rPr>
        <w:t>所述棋盘面板表面设有若干落子点</w:t>
      </w:r>
      <w:r>
        <w:rPr>
          <w:rFonts w:hint="eastAsia"/>
        </w:rPr>
        <w:t>,</w:t>
      </w:r>
      <w:r>
        <w:rPr>
          <w:rFonts w:hint="eastAsia"/>
        </w:rPr>
        <w:t>所述棋盘底板底面四角均设有防滑脚垫。</w:t>
      </w:r>
    </w:p>
    <w:p w14:paraId="1A3B2015" w14:textId="77777777" w:rsidR="00723D4E" w:rsidRDefault="003E3E35">
      <w:pPr>
        <w:ind w:firstLine="420"/>
      </w:pPr>
      <w:r>
        <w:rPr>
          <w:rFonts w:hint="eastAsia"/>
        </w:rPr>
        <w:t>所述内部电路安装在内部固定框内</w:t>
      </w:r>
      <w:r>
        <w:rPr>
          <w:rFonts w:hint="eastAsia"/>
        </w:rPr>
        <w:t>,</w:t>
      </w:r>
      <w:r>
        <w:rPr>
          <w:rFonts w:hint="eastAsia"/>
        </w:rPr>
        <w:t>包括</w:t>
      </w:r>
      <w:r>
        <w:rPr>
          <w:rFonts w:hint="eastAsia"/>
        </w:rPr>
        <w:t>:RFID</w:t>
      </w:r>
      <w:r>
        <w:rPr>
          <w:rFonts w:hint="eastAsia"/>
        </w:rPr>
        <w:t>感应电路板、棋盘控制电路板</w:t>
      </w:r>
      <w:r>
        <w:rPr>
          <w:rFonts w:hint="eastAsia"/>
        </w:rPr>
        <w:t>,</w:t>
      </w:r>
      <w:r>
        <w:rPr>
          <w:rFonts w:hint="eastAsia"/>
        </w:rPr>
        <w:t>所述</w:t>
      </w:r>
      <w:r>
        <w:rPr>
          <w:rFonts w:hint="eastAsia"/>
        </w:rPr>
        <w:t>RFID</w:t>
      </w:r>
      <w:r>
        <w:rPr>
          <w:rFonts w:hint="eastAsia"/>
        </w:rPr>
        <w:t>感应电路板安装在棋盘面板与棋盘底板之间</w:t>
      </w:r>
      <w:r>
        <w:rPr>
          <w:rFonts w:hint="eastAsia"/>
        </w:rPr>
        <w:t>,RFID</w:t>
      </w:r>
      <w:r>
        <w:rPr>
          <w:rFonts w:hint="eastAsia"/>
        </w:rPr>
        <w:t>感应电路板上设有与落子点一一对应的</w:t>
      </w:r>
      <w:r>
        <w:rPr>
          <w:rFonts w:hint="eastAsia"/>
        </w:rPr>
        <w:t>FID</w:t>
      </w:r>
      <w:r>
        <w:rPr>
          <w:rFonts w:hint="eastAsia"/>
        </w:rPr>
        <w:t>识别芯片</w:t>
      </w:r>
      <w:r>
        <w:rPr>
          <w:rFonts w:hint="eastAsia"/>
        </w:rPr>
        <w:t>,</w:t>
      </w:r>
      <w:r>
        <w:rPr>
          <w:rFonts w:hint="eastAsia"/>
        </w:rPr>
        <w:t>每个</w:t>
      </w:r>
      <w:r>
        <w:rPr>
          <w:rFonts w:hint="eastAsia"/>
        </w:rPr>
        <w:t>RFID</w:t>
      </w:r>
      <w:r>
        <w:rPr>
          <w:rFonts w:hint="eastAsia"/>
        </w:rPr>
        <w:t>识别芯片上设有天线并构成</w:t>
      </w:r>
      <w:r>
        <w:rPr>
          <w:rFonts w:hint="eastAsia"/>
        </w:rPr>
        <w:t>RFID</w:t>
      </w:r>
      <w:r>
        <w:rPr>
          <w:rFonts w:hint="eastAsia"/>
        </w:rPr>
        <w:t>感应电路</w:t>
      </w:r>
      <w:r>
        <w:rPr>
          <w:rFonts w:hint="eastAsia"/>
        </w:rPr>
        <w:t>,</w:t>
      </w:r>
      <w:r>
        <w:rPr>
          <w:rFonts w:hint="eastAsia"/>
        </w:rPr>
        <w:t>所述棋盘控制电路板上设有译码电路、</w:t>
      </w:r>
      <w:r>
        <w:rPr>
          <w:rFonts w:hint="eastAsia"/>
        </w:rPr>
        <w:t>MCU</w:t>
      </w:r>
      <w:r>
        <w:rPr>
          <w:rFonts w:hint="eastAsia"/>
        </w:rPr>
        <w:t>控制电路、通讯电路</w:t>
      </w:r>
      <w:r>
        <w:rPr>
          <w:rFonts w:hint="eastAsia"/>
        </w:rPr>
        <w:t>,FID</w:t>
      </w:r>
      <w:r>
        <w:rPr>
          <w:rFonts w:hint="eastAsia"/>
        </w:rPr>
        <w:t>感应电路通过译码电路与</w:t>
      </w:r>
      <w:r>
        <w:rPr>
          <w:rFonts w:hint="eastAsia"/>
        </w:rPr>
        <w:t>MCU</w:t>
      </w:r>
      <w:r>
        <w:rPr>
          <w:rFonts w:hint="eastAsia"/>
        </w:rPr>
        <w:t>控制电路连接</w:t>
      </w:r>
      <w:r>
        <w:rPr>
          <w:rFonts w:hint="eastAsia"/>
        </w:rPr>
        <w:t>,MCU</w:t>
      </w:r>
      <w:r>
        <w:rPr>
          <w:rFonts w:hint="eastAsia"/>
        </w:rPr>
        <w:t>控制电路通过通讯电路与计算机终端通信。</w:t>
      </w:r>
    </w:p>
    <w:p w14:paraId="694A7FFF" w14:textId="77777777" w:rsidR="00723D4E" w:rsidRDefault="003E3E35">
      <w:pPr>
        <w:ind w:firstLine="420"/>
      </w:pPr>
      <w:r>
        <w:rPr>
          <w:rFonts w:hint="eastAsia"/>
        </w:rPr>
        <w:t>现有的电子棋盘采用的是光电感应技术，每个棋格底部放置有</w:t>
      </w:r>
      <w:r>
        <w:rPr>
          <w:rFonts w:hint="eastAsia"/>
        </w:rPr>
        <w:t>-</w:t>
      </w:r>
      <w:r>
        <w:rPr>
          <w:rFonts w:hint="eastAsia"/>
        </w:rPr>
        <w:t>一个光电传感器，当棋子落下时，光电传感器上方受到棋子的遮挡后</w:t>
      </w:r>
      <w:r>
        <w:rPr>
          <w:rFonts w:hint="eastAsia"/>
        </w:rPr>
        <w:t>,</w:t>
      </w:r>
      <w:r>
        <w:rPr>
          <w:rFonts w:hint="eastAsia"/>
        </w:rPr>
        <w:t>周围的光线亮度产生变化从而产生电流信号传送至控制芯片</w:t>
      </w:r>
      <w:r>
        <w:rPr>
          <w:rFonts w:hint="eastAsia"/>
        </w:rPr>
        <w:t>MCU</w:t>
      </w:r>
      <w:r>
        <w:rPr>
          <w:rFonts w:hint="eastAsia"/>
        </w:rPr>
        <w:t>进行处理。因此该技术方案能识别棋子是否已落下以及落下的位置</w:t>
      </w:r>
      <w:r>
        <w:rPr>
          <w:rFonts w:hint="eastAsia"/>
        </w:rPr>
        <w:t>,</w:t>
      </w:r>
      <w:r>
        <w:rPr>
          <w:rFonts w:hint="eastAsia"/>
        </w:rPr>
        <w:t>适用于只有黑、白两种棋子的围棋</w:t>
      </w:r>
      <w:r>
        <w:rPr>
          <w:rFonts w:hint="eastAsia"/>
        </w:rPr>
        <w:t>,</w:t>
      </w:r>
      <w:r>
        <w:rPr>
          <w:rFonts w:hint="eastAsia"/>
        </w:rPr>
        <w:t>围棋执黑先走</w:t>
      </w:r>
      <w:r>
        <w:rPr>
          <w:rFonts w:hint="eastAsia"/>
        </w:rPr>
        <w:t>,</w:t>
      </w:r>
      <w:r>
        <w:rPr>
          <w:rFonts w:hint="eastAsia"/>
        </w:rPr>
        <w:t>因此通过软件判定第一步黑子</w:t>
      </w:r>
      <w:r>
        <w:rPr>
          <w:rFonts w:hint="eastAsia"/>
        </w:rPr>
        <w:t xml:space="preserve"> ,</w:t>
      </w:r>
      <w:r>
        <w:rPr>
          <w:rFonts w:hint="eastAsia"/>
        </w:rPr>
        <w:t>第二步白子</w:t>
      </w:r>
      <w:r>
        <w:rPr>
          <w:rFonts w:hint="eastAsia"/>
        </w:rPr>
        <w:t>,</w:t>
      </w:r>
      <w:r>
        <w:rPr>
          <w:rFonts w:hint="eastAsia"/>
        </w:rPr>
        <w:t>依次类推每</w:t>
      </w:r>
      <w:r>
        <w:rPr>
          <w:rFonts w:hint="eastAsia"/>
        </w:rPr>
        <w:t>--</w:t>
      </w:r>
      <w:r>
        <w:rPr>
          <w:rFonts w:hint="eastAsia"/>
        </w:rPr>
        <w:t>步棋子的颜色。</w:t>
      </w:r>
    </w:p>
    <w:p w14:paraId="6A1D4695" w14:textId="77777777" w:rsidR="00723D4E" w:rsidRDefault="003E3E35">
      <w:pPr>
        <w:ind w:firstLine="420"/>
      </w:pPr>
      <w:r>
        <w:rPr>
          <w:rFonts w:hint="eastAsia"/>
        </w:rPr>
        <w:t>但以国际象棋为例，棋子分为黑方和白方</w:t>
      </w:r>
      <w:r>
        <w:rPr>
          <w:rFonts w:hint="eastAsia"/>
        </w:rPr>
        <w:t>,</w:t>
      </w:r>
      <w:r>
        <w:rPr>
          <w:rFonts w:hint="eastAsia"/>
        </w:rPr>
        <w:t>且每方都有</w:t>
      </w:r>
      <w:r>
        <w:rPr>
          <w:rFonts w:hint="eastAsia"/>
        </w:rPr>
        <w:t>8</w:t>
      </w:r>
      <w:r>
        <w:rPr>
          <w:rFonts w:hint="eastAsia"/>
        </w:rPr>
        <w:t>个兵、</w:t>
      </w:r>
      <w:r>
        <w:rPr>
          <w:rFonts w:hint="eastAsia"/>
        </w:rPr>
        <w:t>2</w:t>
      </w:r>
      <w:r>
        <w:rPr>
          <w:rFonts w:hint="eastAsia"/>
        </w:rPr>
        <w:t>个车、</w:t>
      </w:r>
      <w:r>
        <w:rPr>
          <w:rFonts w:hint="eastAsia"/>
        </w:rPr>
        <w:t>2</w:t>
      </w:r>
      <w:r>
        <w:rPr>
          <w:rFonts w:hint="eastAsia"/>
        </w:rPr>
        <w:t>个马、</w:t>
      </w:r>
      <w:r>
        <w:rPr>
          <w:rFonts w:hint="eastAsia"/>
        </w:rPr>
        <w:t>2</w:t>
      </w:r>
      <w:r>
        <w:rPr>
          <w:rFonts w:hint="eastAsia"/>
        </w:rPr>
        <w:t>个象、</w:t>
      </w:r>
      <w:r>
        <w:rPr>
          <w:rFonts w:hint="eastAsia"/>
        </w:rPr>
        <w:t>1</w:t>
      </w:r>
      <w:r>
        <w:rPr>
          <w:rFonts w:hint="eastAsia"/>
        </w:rPr>
        <w:t>个王后、</w:t>
      </w:r>
      <w:r>
        <w:rPr>
          <w:rFonts w:hint="eastAsia"/>
        </w:rPr>
        <w:t>1</w:t>
      </w:r>
      <w:r>
        <w:rPr>
          <w:rFonts w:hint="eastAsia"/>
        </w:rPr>
        <w:lastRenderedPageBreak/>
        <w:t>个国王</w:t>
      </w:r>
      <w:r>
        <w:rPr>
          <w:rFonts w:hint="eastAsia"/>
        </w:rPr>
        <w:t>,</w:t>
      </w:r>
      <w:r>
        <w:rPr>
          <w:rFonts w:hint="eastAsia"/>
        </w:rPr>
        <w:t>共计</w:t>
      </w:r>
      <w:r>
        <w:rPr>
          <w:rFonts w:hint="eastAsia"/>
        </w:rPr>
        <w:t>32</w:t>
      </w:r>
      <w:r>
        <w:rPr>
          <w:rFonts w:hint="eastAsia"/>
        </w:rPr>
        <w:t>个棋子</w:t>
      </w:r>
      <w:r>
        <w:rPr>
          <w:rFonts w:hint="eastAsia"/>
        </w:rPr>
        <w:t>,</w:t>
      </w:r>
      <w:r>
        <w:rPr>
          <w:rFonts w:hint="eastAsia"/>
        </w:rPr>
        <w:t>种类较多</w:t>
      </w:r>
      <w:r>
        <w:rPr>
          <w:rFonts w:hint="eastAsia"/>
        </w:rPr>
        <w:t>,</w:t>
      </w:r>
      <w:r>
        <w:rPr>
          <w:rFonts w:hint="eastAsia"/>
        </w:rPr>
        <w:t>现有的光电感应技术仅能识别棋格</w:t>
      </w:r>
      <w:r>
        <w:rPr>
          <w:rFonts w:hint="eastAsia"/>
        </w:rPr>
        <w:t>.</w:t>
      </w:r>
      <w:r>
        <w:rPr>
          <w:rFonts w:hint="eastAsia"/>
        </w:rPr>
        <w:t>上是否有棋子落下</w:t>
      </w:r>
      <w:r>
        <w:rPr>
          <w:rFonts w:hint="eastAsia"/>
        </w:rPr>
        <w:t>,</w:t>
      </w:r>
      <w:r>
        <w:rPr>
          <w:rFonts w:hint="eastAsia"/>
        </w:rPr>
        <w:t>无法识别当前所落下的棋子是哪</w:t>
      </w:r>
      <w:r>
        <w:rPr>
          <w:rFonts w:hint="eastAsia"/>
        </w:rPr>
        <w:t>-</w:t>
      </w:r>
      <w:r>
        <w:rPr>
          <w:rFonts w:hint="eastAsia"/>
        </w:rPr>
        <w:t>一个棋子。</w:t>
      </w:r>
    </w:p>
    <w:p w14:paraId="0029A005" w14:textId="77777777" w:rsidR="00723D4E" w:rsidRDefault="003E3E35">
      <w:pPr>
        <w:pStyle w:val="1"/>
        <w:numPr>
          <w:ilvl w:val="0"/>
          <w:numId w:val="2"/>
        </w:numPr>
        <w:rPr>
          <w:rFonts w:cs="宋体"/>
          <w:color w:val="000000"/>
          <w:kern w:val="0"/>
        </w:rPr>
      </w:pPr>
      <w:r>
        <w:rPr>
          <w:rFonts w:cs="宋体" w:hint="eastAsia"/>
          <w:color w:val="000000"/>
          <w:kern w:val="0"/>
        </w:rPr>
        <w:t>特色与创新</w:t>
      </w:r>
    </w:p>
    <w:p w14:paraId="57EC83C8" w14:textId="77777777" w:rsidR="00723D4E" w:rsidRDefault="003E3E35">
      <w:pPr>
        <w:numPr>
          <w:ilvl w:val="0"/>
          <w:numId w:val="7"/>
        </w:numPr>
      </w:pPr>
      <w:r>
        <w:rPr>
          <w:rFonts w:hint="eastAsia"/>
        </w:rPr>
        <w:t>当前棋局实时显示：智能棋盘上的棋子变化实时显示在</w:t>
      </w:r>
      <w:r>
        <w:rPr>
          <w:rFonts w:hint="eastAsia"/>
        </w:rPr>
        <w:t>app</w:t>
      </w:r>
      <w:r>
        <w:rPr>
          <w:rFonts w:hint="eastAsia"/>
        </w:rPr>
        <w:t>上，</w:t>
      </w:r>
      <w:r>
        <w:rPr>
          <w:rFonts w:hint="eastAsia"/>
        </w:rPr>
        <w:t>app</w:t>
      </w:r>
      <w:r>
        <w:rPr>
          <w:rFonts w:hint="eastAsia"/>
        </w:rPr>
        <w:t>上的棋子移位实时更新在智能棋盘上，方便棋手随时观察棋局与人机对战；</w:t>
      </w:r>
    </w:p>
    <w:p w14:paraId="278870B1" w14:textId="77777777" w:rsidR="00723D4E" w:rsidRDefault="003E3E35">
      <w:pPr>
        <w:numPr>
          <w:ilvl w:val="0"/>
          <w:numId w:val="7"/>
        </w:numPr>
      </w:pPr>
      <w:r>
        <w:rPr>
          <w:rFonts w:hint="eastAsia"/>
        </w:rPr>
        <w:t>对局记录实时完成：由电脑记录每一局的每一步，省去在对局记录纸上的操作；</w:t>
      </w:r>
    </w:p>
    <w:p w14:paraId="385800C8" w14:textId="77777777" w:rsidR="00723D4E" w:rsidRDefault="003E3E35">
      <w:pPr>
        <w:numPr>
          <w:ilvl w:val="0"/>
          <w:numId w:val="7"/>
        </w:numPr>
      </w:pPr>
      <w:r>
        <w:rPr>
          <w:rFonts w:hint="eastAsia"/>
        </w:rPr>
        <w:t>之前棋局随时复盘：电脑记录每一次对局，可随时复盘任意一局对战，方便反复研究琢磨对局，方便棋手制定个性化对局策略，提高棋手技艺；</w:t>
      </w:r>
    </w:p>
    <w:p w14:paraId="2322C144" w14:textId="77777777" w:rsidR="00723D4E" w:rsidRDefault="003E3E35">
      <w:pPr>
        <w:numPr>
          <w:ilvl w:val="0"/>
          <w:numId w:val="7"/>
        </w:numPr>
      </w:pPr>
      <w:r>
        <w:rPr>
          <w:rFonts w:hint="eastAsia"/>
        </w:rPr>
        <w:t>重大失误点识别：可智能识别任意一局对战中重大失误点，前车之鉴后车之覆，棋手之路平步青云；</w:t>
      </w:r>
    </w:p>
    <w:p w14:paraId="075D018F" w14:textId="77777777" w:rsidR="00723D4E" w:rsidRDefault="003E3E35">
      <w:pPr>
        <w:numPr>
          <w:ilvl w:val="0"/>
          <w:numId w:val="7"/>
        </w:numPr>
      </w:pPr>
      <w:r>
        <w:rPr>
          <w:rFonts w:hint="eastAsia"/>
        </w:rPr>
        <w:t>自定义残局开局：通过在棋盘上自定义摆放棋子，可实现残局开局，与人机反复磨练，巧解残局；</w:t>
      </w:r>
    </w:p>
    <w:p w14:paraId="161172BD" w14:textId="77777777" w:rsidR="00723D4E" w:rsidRDefault="003E3E35">
      <w:pPr>
        <w:numPr>
          <w:ilvl w:val="0"/>
          <w:numId w:val="7"/>
        </w:numPr>
      </w:pPr>
      <w:r>
        <w:rPr>
          <w:rFonts w:hint="eastAsia"/>
        </w:rPr>
        <w:t>一对一手把手指导下棋：可智能提示下一步的最优解，为想要提高技术的棋手提供全方位的指导；</w:t>
      </w:r>
    </w:p>
    <w:p w14:paraId="366B8172" w14:textId="77777777" w:rsidR="00723D4E" w:rsidRDefault="003E3E35">
      <w:pPr>
        <w:numPr>
          <w:ilvl w:val="0"/>
          <w:numId w:val="7"/>
        </w:numPr>
      </w:pPr>
      <w:r>
        <w:rPr>
          <w:rFonts w:hint="eastAsia"/>
        </w:rPr>
        <w:t>多人实时观看棋局：给有共同爱好的棋手们提供一个交流学习的方式，一起交流，共同进步；</w:t>
      </w:r>
    </w:p>
    <w:p w14:paraId="5551C283" w14:textId="77777777" w:rsidR="00723D4E" w:rsidRDefault="003E3E35">
      <w:pPr>
        <w:numPr>
          <w:ilvl w:val="0"/>
          <w:numId w:val="7"/>
        </w:numPr>
      </w:pPr>
      <w:r>
        <w:rPr>
          <w:rFonts w:hint="eastAsia"/>
        </w:rPr>
        <w:t>真实人机对战：摆脱传统手机</w:t>
      </w:r>
      <w:r>
        <w:rPr>
          <w:rFonts w:hint="eastAsia"/>
        </w:rPr>
        <w:t>app</w:t>
      </w:r>
      <w:r>
        <w:rPr>
          <w:rFonts w:hint="eastAsia"/>
        </w:rPr>
        <w:t>上滑动屏幕时几乎为</w:t>
      </w:r>
      <w:r>
        <w:rPr>
          <w:rFonts w:hint="eastAsia"/>
        </w:rPr>
        <w:t>0</w:t>
      </w:r>
      <w:r>
        <w:rPr>
          <w:rFonts w:hint="eastAsia"/>
        </w:rPr>
        <w:t>的反馈感，真实棋盘，享受人机对战；</w:t>
      </w:r>
    </w:p>
    <w:p w14:paraId="3C9FFC19" w14:textId="77777777" w:rsidR="00723D4E" w:rsidRDefault="003E3E35">
      <w:pPr>
        <w:numPr>
          <w:ilvl w:val="0"/>
          <w:numId w:val="7"/>
        </w:numPr>
      </w:pPr>
      <w:r>
        <w:rPr>
          <w:rFonts w:hint="eastAsia"/>
        </w:rPr>
        <w:t>恰逢哈尔滨工业大学建校</w:t>
      </w:r>
      <w:r>
        <w:rPr>
          <w:rFonts w:hint="eastAsia"/>
        </w:rPr>
        <w:t>100</w:t>
      </w:r>
      <w:r>
        <w:rPr>
          <w:rFonts w:hint="eastAsia"/>
        </w:rPr>
        <w:t>周年，重现</w:t>
      </w:r>
      <w:r>
        <w:rPr>
          <w:rFonts w:hint="eastAsia"/>
        </w:rPr>
        <w:t>1958</w:t>
      </w:r>
      <w:r>
        <w:rPr>
          <w:rFonts w:hint="eastAsia"/>
        </w:rPr>
        <w:t>年全国第一台会下棋、会说话的计算机，迎接百年校庆；</w:t>
      </w:r>
    </w:p>
    <w:p w14:paraId="6097231F" w14:textId="77777777" w:rsidR="00723D4E" w:rsidRDefault="003E3E35">
      <w:pPr>
        <w:pStyle w:val="1"/>
        <w:numPr>
          <w:ilvl w:val="0"/>
          <w:numId w:val="2"/>
        </w:numPr>
      </w:pPr>
      <w:r>
        <w:rPr>
          <w:rFonts w:hint="eastAsia"/>
        </w:rPr>
        <w:t>项目实施过程中的收获与体会</w:t>
      </w:r>
    </w:p>
    <w:p w14:paraId="212B4683" w14:textId="77777777" w:rsidR="00723D4E" w:rsidRDefault="003E3E35">
      <w:pPr>
        <w:pStyle w:val="a9"/>
      </w:pPr>
      <w:r>
        <w:rPr>
          <w:rFonts w:hint="eastAsia"/>
        </w:rPr>
        <w:t>6.1</w:t>
      </w:r>
      <w:r>
        <w:t xml:space="preserve"> </w:t>
      </w:r>
      <w:r>
        <w:rPr>
          <w:rFonts w:hint="eastAsia"/>
        </w:rPr>
        <w:t>成员</w:t>
      </w:r>
      <w:r>
        <w:rPr>
          <w:rFonts w:hint="eastAsia"/>
        </w:rPr>
        <w:t>1</w:t>
      </w:r>
    </w:p>
    <w:p w14:paraId="143CD8CC" w14:textId="77777777" w:rsidR="00723D4E" w:rsidRDefault="003E3E35">
      <w:pPr>
        <w:ind w:firstLine="420"/>
      </w:pPr>
      <w:r>
        <w:rPr>
          <w:rFonts w:hint="eastAsia"/>
        </w:rPr>
        <w:t>我主要负责项目的</w:t>
      </w:r>
      <w:r>
        <w:rPr>
          <w:rFonts w:hint="eastAsia"/>
        </w:rPr>
        <w:t>AI</w:t>
      </w:r>
      <w:r>
        <w:rPr>
          <w:rFonts w:hint="eastAsia"/>
        </w:rPr>
        <w:t>程序部分。在</w:t>
      </w:r>
      <w:r>
        <w:rPr>
          <w:rFonts w:hint="eastAsia"/>
        </w:rPr>
        <w:t>2019</w:t>
      </w:r>
      <w:r>
        <w:rPr>
          <w:rFonts w:hint="eastAsia"/>
        </w:rPr>
        <w:t>年</w:t>
      </w:r>
      <w:r>
        <w:rPr>
          <w:rFonts w:hint="eastAsia"/>
        </w:rPr>
        <w:t>10</w:t>
      </w:r>
      <w:r>
        <w:rPr>
          <w:rFonts w:hint="eastAsia"/>
        </w:rPr>
        <w:t>月开始学习计算机博弈的相关原理，并尝试编写</w:t>
      </w:r>
      <w:r>
        <w:rPr>
          <w:rFonts w:hint="eastAsia"/>
        </w:rPr>
        <w:t>Python</w:t>
      </w:r>
      <w:r>
        <w:rPr>
          <w:rFonts w:hint="eastAsia"/>
        </w:rPr>
        <w:t>程序。在学习原理的过程中，可谓非常艰难，枯燥的证明和繁琐的操作，加上实现的艰难，给程序的编写带来极大的挑战。此外，对于</w:t>
      </w:r>
      <w:r>
        <w:rPr>
          <w:rFonts w:hint="eastAsia"/>
        </w:rPr>
        <w:t>python-chess</w:t>
      </w:r>
      <w:r>
        <w:rPr>
          <w:rFonts w:hint="eastAsia"/>
        </w:rPr>
        <w:t>底层库的理解和运用也花费了一定精力。</w:t>
      </w:r>
    </w:p>
    <w:p w14:paraId="7D55CF57" w14:textId="77777777" w:rsidR="00723D4E" w:rsidRDefault="003E3E35">
      <w:pPr>
        <w:ind w:firstLine="420"/>
      </w:pPr>
      <w:r>
        <w:rPr>
          <w:rFonts w:hint="eastAsia"/>
        </w:rPr>
        <w:t>随着工作进展，程序不断被完善。在去年年底时完成了控制台的对弈，在今年寒假，又基于</w:t>
      </w:r>
      <w:r>
        <w:rPr>
          <w:rFonts w:hint="eastAsia"/>
        </w:rPr>
        <w:t>Jupyter</w:t>
      </w:r>
      <w:r>
        <w:t xml:space="preserve"> </w:t>
      </w:r>
      <w:r>
        <w:rPr>
          <w:rFonts w:hint="eastAsia"/>
        </w:rPr>
        <w:t>Notebook</w:t>
      </w:r>
      <w:r>
        <w:rPr>
          <w:rFonts w:hint="eastAsia"/>
        </w:rPr>
        <w:t>完成了可视化渲染的客户端搭建。最后完成了实战测试，并发布在了</w:t>
      </w:r>
      <w:r>
        <w:t>GitHub</w:t>
      </w:r>
      <w:r>
        <w:rPr>
          <w:rFonts w:hint="eastAsia"/>
        </w:rPr>
        <w:t>和</w:t>
      </w:r>
      <w:r>
        <w:rPr>
          <w:rFonts w:hint="eastAsia"/>
        </w:rPr>
        <w:t>CSDN</w:t>
      </w:r>
      <w:r>
        <w:rPr>
          <w:rFonts w:hint="eastAsia"/>
        </w:rPr>
        <w:t>上。目前该</w:t>
      </w:r>
      <w:r>
        <w:rPr>
          <w:rFonts w:hint="eastAsia"/>
        </w:rPr>
        <w:t>AI</w:t>
      </w:r>
      <w:r>
        <w:rPr>
          <w:rFonts w:hint="eastAsia"/>
        </w:rPr>
        <w:t>程序可以在计算机上运行，接下来的任务是将其移植。</w:t>
      </w:r>
    </w:p>
    <w:p w14:paraId="60003683" w14:textId="77777777" w:rsidR="00723D4E" w:rsidRDefault="003E3E35">
      <w:pPr>
        <w:pStyle w:val="a9"/>
      </w:pPr>
      <w:r>
        <w:rPr>
          <w:rFonts w:hint="eastAsia"/>
        </w:rPr>
        <w:t>6.2</w:t>
      </w:r>
      <w:r>
        <w:t xml:space="preserve"> </w:t>
      </w:r>
      <w:r>
        <w:rPr>
          <w:rFonts w:hint="eastAsia"/>
        </w:rPr>
        <w:t>成员</w:t>
      </w:r>
      <w:r>
        <w:rPr>
          <w:rFonts w:hint="eastAsia"/>
        </w:rPr>
        <w:t>2</w:t>
      </w:r>
    </w:p>
    <w:p w14:paraId="03382DD0" w14:textId="77777777" w:rsidR="00723D4E" w:rsidRDefault="003E3E35">
      <w:pPr>
        <w:ind w:firstLine="420"/>
      </w:pPr>
      <w:r>
        <w:rPr>
          <w:rFonts w:hint="eastAsia"/>
        </w:rPr>
        <w:t>我主要负责硬件设计部分。</w:t>
      </w:r>
      <w:r>
        <w:rPr>
          <w:rFonts w:hint="eastAsia"/>
        </w:rPr>
        <w:t>2019</w:t>
      </w:r>
      <w:r>
        <w:rPr>
          <w:rFonts w:hint="eastAsia"/>
        </w:rPr>
        <w:t>年</w:t>
      </w:r>
      <w:r>
        <w:rPr>
          <w:rFonts w:hint="eastAsia"/>
        </w:rPr>
        <w:t>11</w:t>
      </w:r>
      <w:r>
        <w:rPr>
          <w:rFonts w:hint="eastAsia"/>
        </w:rPr>
        <w:t>月开始尝试设计电路，搭建模块。起初，我采用压力传感器对国际象棋的棋子进行定位，但由于象棋不比围棋，棋子种类较多无法识别当前所落下的棋子是哪</w:t>
      </w:r>
      <w:r>
        <w:rPr>
          <w:rFonts w:hint="eastAsia"/>
        </w:rPr>
        <w:t>-</w:t>
      </w:r>
      <w:r>
        <w:rPr>
          <w:rFonts w:hint="eastAsia"/>
        </w:rPr>
        <w:t>一个棋子，之后我采用</w:t>
      </w:r>
      <w:r>
        <w:rPr>
          <w:rFonts w:hint="eastAsia"/>
        </w:rPr>
        <w:t>NFC</w:t>
      </w:r>
      <w:r>
        <w:rPr>
          <w:rFonts w:hint="eastAsia"/>
        </w:rPr>
        <w:t>传感器给每个棋子赋予唯一的</w:t>
      </w:r>
      <w:r>
        <w:rPr>
          <w:rFonts w:hint="eastAsia"/>
        </w:rPr>
        <w:t>ID,</w:t>
      </w:r>
      <w:r>
        <w:rPr>
          <w:rFonts w:hint="eastAsia"/>
        </w:rPr>
        <w:t>每个棋格下方有独立的感应电路</w:t>
      </w:r>
      <w:r>
        <w:rPr>
          <w:rFonts w:hint="eastAsia"/>
        </w:rPr>
        <w:t>,</w:t>
      </w:r>
      <w:r>
        <w:rPr>
          <w:rFonts w:hint="eastAsia"/>
        </w:rPr>
        <w:t>棋子类型的识别以及</w:t>
      </w:r>
      <w:r>
        <w:rPr>
          <w:rFonts w:hint="eastAsia"/>
        </w:rPr>
        <w:lastRenderedPageBreak/>
        <w:t>每个棋子的位置就被唯一确定下来。</w:t>
      </w:r>
    </w:p>
    <w:p w14:paraId="1D423F75" w14:textId="77777777" w:rsidR="00723D4E" w:rsidRDefault="003E3E35">
      <w:pPr>
        <w:ind w:firstLine="420"/>
      </w:pPr>
      <w:r>
        <w:rPr>
          <w:rFonts w:hint="eastAsia"/>
        </w:rPr>
        <w:t>棋盘设计以及部分功能模块确定之后，人工搭建电路带来了较大的困难。一是手工带来的误差，二是未采用集成电路带来性能上的不稳定性。此外，硬件部分尚未与软件部分连接，这也是我们团队后期将想方法改进的部分。</w:t>
      </w:r>
    </w:p>
    <w:p w14:paraId="11893C82" w14:textId="77777777" w:rsidR="00723D4E" w:rsidRDefault="003E3E35">
      <w:pPr>
        <w:pStyle w:val="a9"/>
      </w:pPr>
      <w:r>
        <w:rPr>
          <w:rFonts w:hint="eastAsia"/>
        </w:rPr>
        <w:t>6.3</w:t>
      </w:r>
      <w:r>
        <w:t xml:space="preserve"> </w:t>
      </w:r>
      <w:r>
        <w:rPr>
          <w:rFonts w:hint="eastAsia"/>
        </w:rPr>
        <w:t>成员</w:t>
      </w:r>
      <w:r>
        <w:rPr>
          <w:rFonts w:hint="eastAsia"/>
        </w:rPr>
        <w:t>3</w:t>
      </w:r>
    </w:p>
    <w:p w14:paraId="58E2F8E7" w14:textId="77777777" w:rsidR="00723D4E" w:rsidRDefault="003E3E35">
      <w:pPr>
        <w:ind w:firstLine="420"/>
      </w:pPr>
      <w:r>
        <w:rPr>
          <w:rFonts w:hint="eastAsia"/>
        </w:rPr>
        <w:t>我主要负责项目的</w:t>
      </w:r>
      <w:r>
        <w:rPr>
          <w:rFonts w:hint="eastAsia"/>
        </w:rPr>
        <w:t>APP</w:t>
      </w:r>
      <w:r>
        <w:rPr>
          <w:rFonts w:hint="eastAsia"/>
        </w:rPr>
        <w:t>部分，最初开始于今年二月份，那时候还不会使用</w:t>
      </w:r>
      <w:r>
        <w:rPr>
          <w:rFonts w:hint="eastAsia"/>
        </w:rPr>
        <w:t>JAVA</w:t>
      </w:r>
      <w:r>
        <w:rPr>
          <w:rFonts w:hint="eastAsia"/>
        </w:rPr>
        <w:t>语言，对</w:t>
      </w:r>
      <w:r>
        <w:rPr>
          <w:rFonts w:hint="eastAsia"/>
        </w:rPr>
        <w:t>Android</w:t>
      </w:r>
      <w:r>
        <w:rPr>
          <w:rFonts w:hint="eastAsia"/>
        </w:rPr>
        <w:t>开发也是一知半解，甚至不知道开发工具以及该如何使用。开发的初期，可以说是，困难重重。当然，随后在</w:t>
      </w:r>
      <w:r>
        <w:rPr>
          <w:rFonts w:hint="eastAsia"/>
        </w:rPr>
        <w:t>mooc</w:t>
      </w:r>
      <w:r>
        <w:rPr>
          <w:rFonts w:hint="eastAsia"/>
        </w:rPr>
        <w:t>上学习了</w:t>
      </w:r>
      <w:r>
        <w:rPr>
          <w:rFonts w:hint="eastAsia"/>
        </w:rPr>
        <w:t>JAVA</w:t>
      </w:r>
      <w:r>
        <w:rPr>
          <w:rFonts w:hint="eastAsia"/>
        </w:rPr>
        <w:t>，在博客上学习了</w:t>
      </w:r>
      <w:r>
        <w:rPr>
          <w:rFonts w:hint="eastAsia"/>
        </w:rPr>
        <w:t>Android</w:t>
      </w:r>
      <w:r>
        <w:rPr>
          <w:rFonts w:hint="eastAsia"/>
        </w:rPr>
        <w:t>开发，稍微克服了部分困难。</w:t>
      </w:r>
    </w:p>
    <w:p w14:paraId="1673A02B" w14:textId="77777777" w:rsidR="00723D4E" w:rsidRDefault="003E3E35">
      <w:pPr>
        <w:ind w:firstLine="420"/>
        <w:rPr>
          <w:szCs w:val="21"/>
        </w:rPr>
      </w:pPr>
      <w:r>
        <w:rPr>
          <w:rFonts w:hint="eastAsia"/>
        </w:rPr>
        <w:t>然而，随着工作的逐步进展，涉及的面越来越广，遇到的困难也自然越来越多。比如涉及到棋子的图片、棋盘的图片，没有现成的，只能自学</w:t>
      </w:r>
      <w:r>
        <w:rPr>
          <w:rFonts w:hint="eastAsia"/>
        </w:rPr>
        <w:t>PS</w:t>
      </w:r>
      <w:r>
        <w:rPr>
          <w:rFonts w:hint="eastAsia"/>
        </w:rPr>
        <w:t>，利用网上模糊的图片，做出了图片素材；比如涉及到棋子移动的动画效果，便自学了动画效果、图片像素等等相关的知识；比如涉及到适配手机，又在博客、</w:t>
      </w:r>
      <w:r>
        <w:rPr>
          <w:rFonts w:hint="eastAsia"/>
        </w:rPr>
        <w:t>github</w:t>
      </w:r>
      <w:r>
        <w:rPr>
          <w:rFonts w:hint="eastAsia"/>
        </w:rPr>
        <w:t>上查阅学习相关的知识。这可以说是，从</w:t>
      </w:r>
      <w:r>
        <w:rPr>
          <w:rFonts w:hint="eastAsia"/>
        </w:rPr>
        <w:t>0</w:t>
      </w:r>
      <w:r>
        <w:rPr>
          <w:rFonts w:hint="eastAsia"/>
        </w:rPr>
        <w:t>到</w:t>
      </w:r>
      <w:r>
        <w:rPr>
          <w:rFonts w:hint="eastAsia"/>
        </w:rPr>
        <w:t>1</w:t>
      </w:r>
      <w:r>
        <w:rPr>
          <w:rFonts w:hint="eastAsia"/>
        </w:rPr>
        <w:t>，从无到有的典型。当然，目前我已经可以掌握</w:t>
      </w:r>
      <w:r>
        <w:rPr>
          <w:rFonts w:hint="eastAsia"/>
        </w:rPr>
        <w:t>Android</w:t>
      </w:r>
      <w:r>
        <w:rPr>
          <w:rFonts w:hint="eastAsia"/>
        </w:rPr>
        <w:t>开发的基本知识，在后续的项目进展中，助团队进展突飞猛进。</w:t>
      </w:r>
    </w:p>
    <w:p w14:paraId="6CD45AD3" w14:textId="77777777" w:rsidR="00723D4E" w:rsidRDefault="003E3E35">
      <w:pPr>
        <w:pStyle w:val="1"/>
        <w:numPr>
          <w:ilvl w:val="0"/>
          <w:numId w:val="2"/>
        </w:numPr>
      </w:pPr>
      <w:r>
        <w:rPr>
          <w:rFonts w:hint="eastAsia"/>
        </w:rPr>
        <w:t>经费使用情况</w:t>
      </w:r>
    </w:p>
    <w:p w14:paraId="29AD3C40" w14:textId="77777777" w:rsidR="00723D4E" w:rsidRDefault="003E3E35">
      <w:pPr>
        <w:spacing w:beforeLines="50" w:before="120"/>
        <w:rPr>
          <w:rFonts w:ascii="宋体" w:hAnsi="宋体"/>
          <w:b/>
          <w:szCs w:val="21"/>
        </w:rPr>
      </w:pPr>
      <w:r>
        <w:rPr>
          <w:rFonts w:ascii="宋体" w:hAnsi="宋体" w:hint="eastAsia"/>
          <w:b/>
          <w:szCs w:val="21"/>
        </w:rPr>
        <w:t xml:space="preserve"> </w:t>
      </w:r>
    </w:p>
    <w:tbl>
      <w:tblPr>
        <w:tblStyle w:val="4-31"/>
        <w:tblW w:w="0" w:type="auto"/>
        <w:tblLook w:val="04A0" w:firstRow="1" w:lastRow="0" w:firstColumn="1" w:lastColumn="0" w:noHBand="0" w:noVBand="1"/>
      </w:tblPr>
      <w:tblGrid>
        <w:gridCol w:w="4814"/>
        <w:gridCol w:w="4814"/>
      </w:tblGrid>
      <w:tr w:rsidR="00723D4E" w14:paraId="6B41C044" w14:textId="77777777" w:rsidTr="00723D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5ED36CB" w14:textId="77777777" w:rsidR="00723D4E" w:rsidRDefault="003E3E35">
            <w:pPr>
              <w:spacing w:beforeLines="50" w:before="120"/>
              <w:jc w:val="center"/>
              <w:rPr>
                <w:rFonts w:ascii="宋体" w:hAnsi="宋体"/>
                <w:b w:val="0"/>
                <w:szCs w:val="21"/>
              </w:rPr>
            </w:pPr>
            <w:r>
              <w:rPr>
                <w:rFonts w:ascii="宋体" w:hAnsi="宋体" w:hint="eastAsia"/>
                <w:bCs w:val="0"/>
                <w:szCs w:val="21"/>
              </w:rPr>
              <w:t>使用物件</w:t>
            </w:r>
          </w:p>
        </w:tc>
        <w:tc>
          <w:tcPr>
            <w:tcW w:w="4814" w:type="dxa"/>
          </w:tcPr>
          <w:p w14:paraId="285BF7E4" w14:textId="77777777" w:rsidR="00723D4E" w:rsidRDefault="003E3E35">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宋体" w:hAnsi="宋体"/>
                <w:b w:val="0"/>
                <w:szCs w:val="21"/>
              </w:rPr>
            </w:pPr>
            <w:r>
              <w:rPr>
                <w:rFonts w:ascii="宋体" w:hAnsi="宋体" w:hint="eastAsia"/>
                <w:bCs w:val="0"/>
                <w:szCs w:val="21"/>
              </w:rPr>
              <w:t>开销</w:t>
            </w:r>
          </w:p>
        </w:tc>
      </w:tr>
      <w:tr w:rsidR="00723D4E" w14:paraId="648CD34D" w14:textId="77777777" w:rsidTr="00723D4E">
        <w:tc>
          <w:tcPr>
            <w:cnfStyle w:val="001000000000" w:firstRow="0" w:lastRow="0" w:firstColumn="1" w:lastColumn="0" w:oddVBand="0" w:evenVBand="0" w:oddHBand="0" w:evenHBand="0" w:firstRowFirstColumn="0" w:firstRowLastColumn="0" w:lastRowFirstColumn="0" w:lastRowLastColumn="0"/>
            <w:tcW w:w="4814" w:type="dxa"/>
            <w:shd w:val="clear" w:color="auto" w:fill="EDEDED" w:themeFill="accent3" w:themeFillTint="33"/>
          </w:tcPr>
          <w:p w14:paraId="5479D3C2" w14:textId="77777777" w:rsidR="00723D4E" w:rsidRDefault="003E3E35">
            <w:pPr>
              <w:spacing w:beforeLines="50" w:before="120"/>
              <w:jc w:val="center"/>
              <w:rPr>
                <w:rFonts w:ascii="宋体" w:hAnsi="宋体"/>
                <w:bCs w:val="0"/>
                <w:szCs w:val="21"/>
              </w:rPr>
            </w:pPr>
            <w:r>
              <w:rPr>
                <w:rFonts w:ascii="宋体" w:hAnsi="宋体" w:hint="eastAsia"/>
                <w:b w:val="0"/>
                <w:szCs w:val="21"/>
              </w:rPr>
              <w:t>RFID射频感应模块</w:t>
            </w:r>
          </w:p>
        </w:tc>
        <w:tc>
          <w:tcPr>
            <w:tcW w:w="4814" w:type="dxa"/>
            <w:shd w:val="clear" w:color="auto" w:fill="EDEDED" w:themeFill="accent3" w:themeFillTint="33"/>
          </w:tcPr>
          <w:p w14:paraId="60BD9869" w14:textId="77777777" w:rsidR="00723D4E" w:rsidRDefault="003E3E35">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宋体" w:hAnsi="宋体"/>
                <w:b/>
                <w:szCs w:val="21"/>
              </w:rPr>
            </w:pPr>
            <w:r>
              <w:rPr>
                <w:rFonts w:ascii="宋体" w:hAnsi="宋体" w:hint="eastAsia"/>
                <w:b/>
                <w:szCs w:val="21"/>
              </w:rPr>
              <w:t>163.75</w:t>
            </w:r>
          </w:p>
        </w:tc>
      </w:tr>
      <w:tr w:rsidR="00723D4E" w14:paraId="4EB85FEB" w14:textId="77777777" w:rsidTr="00723D4E">
        <w:tc>
          <w:tcPr>
            <w:cnfStyle w:val="001000000000" w:firstRow="0" w:lastRow="0" w:firstColumn="1" w:lastColumn="0" w:oddVBand="0" w:evenVBand="0" w:oddHBand="0" w:evenHBand="0" w:firstRowFirstColumn="0" w:firstRowLastColumn="0" w:lastRowFirstColumn="0" w:lastRowLastColumn="0"/>
            <w:tcW w:w="4814" w:type="dxa"/>
          </w:tcPr>
          <w:p w14:paraId="0993250A" w14:textId="77777777" w:rsidR="00723D4E" w:rsidRDefault="003E3E35">
            <w:pPr>
              <w:spacing w:beforeLines="50" w:before="120"/>
              <w:jc w:val="center"/>
              <w:rPr>
                <w:rFonts w:ascii="宋体" w:hAnsi="宋体"/>
                <w:bCs w:val="0"/>
                <w:szCs w:val="21"/>
              </w:rPr>
            </w:pPr>
            <w:r>
              <w:rPr>
                <w:rFonts w:ascii="宋体" w:hAnsi="宋体" w:hint="eastAsia"/>
                <w:b w:val="0"/>
                <w:szCs w:val="21"/>
              </w:rPr>
              <w:t>野火挑战者STM32F767开发板</w:t>
            </w:r>
          </w:p>
        </w:tc>
        <w:tc>
          <w:tcPr>
            <w:tcW w:w="4814" w:type="dxa"/>
          </w:tcPr>
          <w:p w14:paraId="6D00B1F8" w14:textId="77777777" w:rsidR="00723D4E" w:rsidRDefault="003E3E35">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宋体" w:hAnsi="宋体"/>
                <w:b/>
                <w:szCs w:val="21"/>
              </w:rPr>
            </w:pPr>
            <w:r>
              <w:rPr>
                <w:rFonts w:ascii="宋体" w:hAnsi="宋体" w:hint="eastAsia"/>
                <w:b/>
                <w:szCs w:val="21"/>
              </w:rPr>
              <w:t>814.00</w:t>
            </w:r>
          </w:p>
        </w:tc>
      </w:tr>
      <w:tr w:rsidR="00723D4E" w14:paraId="49E39AB6" w14:textId="77777777" w:rsidTr="00723D4E">
        <w:tc>
          <w:tcPr>
            <w:cnfStyle w:val="001000000000" w:firstRow="0" w:lastRow="0" w:firstColumn="1" w:lastColumn="0" w:oddVBand="0" w:evenVBand="0" w:oddHBand="0" w:evenHBand="0" w:firstRowFirstColumn="0" w:firstRowLastColumn="0" w:lastRowFirstColumn="0" w:lastRowLastColumn="0"/>
            <w:tcW w:w="4814" w:type="dxa"/>
            <w:shd w:val="clear" w:color="auto" w:fill="EDEDED" w:themeFill="accent3" w:themeFillTint="33"/>
          </w:tcPr>
          <w:p w14:paraId="124498B5" w14:textId="77777777" w:rsidR="00723D4E" w:rsidRDefault="003E3E35">
            <w:pPr>
              <w:spacing w:beforeLines="50" w:before="120"/>
              <w:jc w:val="center"/>
              <w:rPr>
                <w:rFonts w:ascii="宋体" w:hAnsi="宋体"/>
                <w:bCs w:val="0"/>
                <w:szCs w:val="21"/>
              </w:rPr>
            </w:pPr>
            <w:r>
              <w:rPr>
                <w:rFonts w:ascii="宋体" w:hAnsi="宋体" w:hint="eastAsia"/>
                <w:b w:val="0"/>
                <w:szCs w:val="21"/>
              </w:rPr>
              <w:t>Arduino</w:t>
            </w:r>
            <w:r>
              <w:rPr>
                <w:rFonts w:ascii="宋体" w:hAnsi="宋体"/>
                <w:b w:val="0"/>
                <w:szCs w:val="21"/>
              </w:rPr>
              <w:t xml:space="preserve"> </w:t>
            </w:r>
            <w:r>
              <w:rPr>
                <w:rFonts w:ascii="宋体" w:hAnsi="宋体" w:hint="eastAsia"/>
                <w:b w:val="0"/>
                <w:szCs w:val="21"/>
              </w:rPr>
              <w:t>UNO</w:t>
            </w:r>
            <w:r>
              <w:rPr>
                <w:rFonts w:ascii="宋体" w:hAnsi="宋体"/>
                <w:b w:val="0"/>
                <w:szCs w:val="21"/>
              </w:rPr>
              <w:t xml:space="preserve"> </w:t>
            </w:r>
            <w:r>
              <w:rPr>
                <w:rFonts w:ascii="宋体" w:hAnsi="宋体" w:hint="eastAsia"/>
                <w:b w:val="0"/>
                <w:szCs w:val="21"/>
              </w:rPr>
              <w:t>开发板</w:t>
            </w:r>
          </w:p>
        </w:tc>
        <w:tc>
          <w:tcPr>
            <w:tcW w:w="4814" w:type="dxa"/>
            <w:shd w:val="clear" w:color="auto" w:fill="EDEDED" w:themeFill="accent3" w:themeFillTint="33"/>
          </w:tcPr>
          <w:p w14:paraId="6CA32587" w14:textId="77777777" w:rsidR="00723D4E" w:rsidRDefault="003E3E35">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宋体" w:hAnsi="宋体"/>
                <w:b/>
                <w:szCs w:val="21"/>
              </w:rPr>
            </w:pPr>
            <w:r>
              <w:rPr>
                <w:rFonts w:ascii="宋体" w:hAnsi="宋体" w:hint="eastAsia"/>
                <w:b/>
                <w:szCs w:val="21"/>
              </w:rPr>
              <w:t>30.00</w:t>
            </w:r>
          </w:p>
        </w:tc>
      </w:tr>
    </w:tbl>
    <w:p w14:paraId="3BB31CE5" w14:textId="77777777" w:rsidR="00723D4E" w:rsidRDefault="00723D4E">
      <w:pPr>
        <w:spacing w:beforeLines="50" w:before="120"/>
        <w:rPr>
          <w:rFonts w:ascii="宋体" w:hAnsi="宋体"/>
          <w:b/>
          <w:szCs w:val="21"/>
        </w:rPr>
      </w:pPr>
    </w:p>
    <w:sectPr w:rsidR="00723D4E">
      <w:footerReference w:type="even" r:id="rId34"/>
      <w:footerReference w:type="default" r:id="rId35"/>
      <w:pgSz w:w="11906" w:h="16838"/>
      <w:pgMar w:top="1134" w:right="1134" w:bottom="1134" w:left="113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694DD2" w14:textId="77777777" w:rsidR="0046556C" w:rsidRDefault="0046556C">
      <w:pPr>
        <w:spacing w:line="240" w:lineRule="auto"/>
      </w:pPr>
      <w:r>
        <w:separator/>
      </w:r>
    </w:p>
  </w:endnote>
  <w:endnote w:type="continuationSeparator" w:id="0">
    <w:p w14:paraId="3DDEDC36" w14:textId="77777777" w:rsidR="0046556C" w:rsidRDefault="004655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7199C1" w14:textId="77777777" w:rsidR="00723D4E" w:rsidRDefault="003E3E35">
    <w:pPr>
      <w:pStyle w:val="a7"/>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56245A47" w14:textId="77777777" w:rsidR="00723D4E" w:rsidRDefault="00723D4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186170" w14:textId="77777777" w:rsidR="00723D4E" w:rsidRDefault="003E3E35">
    <w:pPr>
      <w:pStyle w:val="a7"/>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1</w:t>
    </w:r>
    <w:r>
      <w:rPr>
        <w:rStyle w:val="ad"/>
      </w:rPr>
      <w:fldChar w:fldCharType="end"/>
    </w:r>
  </w:p>
  <w:p w14:paraId="355ED08B" w14:textId="77777777" w:rsidR="00723D4E" w:rsidRDefault="00723D4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0EFEBE" w14:textId="77777777" w:rsidR="00723D4E" w:rsidRDefault="003E3E35">
    <w:pPr>
      <w:pStyle w:val="a7"/>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7C4F68AE" w14:textId="77777777" w:rsidR="00723D4E" w:rsidRDefault="00723D4E">
    <w:pPr>
      <w:pStyle w:val="a7"/>
    </w:pPr>
  </w:p>
  <w:p w14:paraId="0D6FDB1E" w14:textId="77777777" w:rsidR="00723D4E" w:rsidRDefault="00723D4E"/>
  <w:p w14:paraId="1735C3C6" w14:textId="77777777" w:rsidR="00723D4E" w:rsidRDefault="00723D4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3A7DC0" w14:textId="77777777" w:rsidR="00723D4E" w:rsidRDefault="003E3E35">
    <w:pPr>
      <w:pStyle w:val="a7"/>
      <w:framePr w:wrap="around"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3</w:t>
    </w:r>
    <w:r>
      <w:rPr>
        <w:rStyle w:val="ad"/>
      </w:rPr>
      <w:fldChar w:fldCharType="end"/>
    </w:r>
  </w:p>
  <w:p w14:paraId="14F708F7" w14:textId="77777777" w:rsidR="00723D4E" w:rsidRDefault="00723D4E">
    <w:pPr>
      <w:pStyle w:val="a7"/>
    </w:pPr>
  </w:p>
  <w:p w14:paraId="641FB9E1" w14:textId="77777777" w:rsidR="00723D4E" w:rsidRDefault="00723D4E"/>
  <w:p w14:paraId="302AD7E3" w14:textId="77777777" w:rsidR="00723D4E" w:rsidRDefault="00723D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BAB2EF" w14:textId="77777777" w:rsidR="0046556C" w:rsidRDefault="0046556C">
      <w:pPr>
        <w:spacing w:line="240" w:lineRule="auto"/>
      </w:pPr>
      <w:r>
        <w:separator/>
      </w:r>
    </w:p>
  </w:footnote>
  <w:footnote w:type="continuationSeparator" w:id="0">
    <w:p w14:paraId="72A82893" w14:textId="77777777" w:rsidR="0046556C" w:rsidRDefault="0046556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2054E7"/>
    <w:multiLevelType w:val="multilevel"/>
    <w:tmpl w:val="142054E7"/>
    <w:lvl w:ilvl="0">
      <w:start w:val="4"/>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1" w15:restartNumberingAfterBreak="0">
    <w:nsid w:val="1D8112A5"/>
    <w:multiLevelType w:val="multilevel"/>
    <w:tmpl w:val="1D8112A5"/>
    <w:lvl w:ilvl="0">
      <w:start w:val="4"/>
      <w:numFmt w:val="decimal"/>
      <w:lvlText w:val="%1"/>
      <w:lvlJc w:val="left"/>
      <w:pPr>
        <w:ind w:left="912" w:hanging="912"/>
      </w:pPr>
      <w:rPr>
        <w:rFonts w:hint="default"/>
      </w:rPr>
    </w:lvl>
    <w:lvl w:ilvl="1">
      <w:start w:val="1"/>
      <w:numFmt w:val="decimal"/>
      <w:lvlText w:val="%1.%2"/>
      <w:lvlJc w:val="left"/>
      <w:pPr>
        <w:ind w:left="912" w:hanging="912"/>
      </w:pPr>
      <w:rPr>
        <w:rFonts w:hint="default"/>
      </w:rPr>
    </w:lvl>
    <w:lvl w:ilvl="2">
      <w:start w:val="1"/>
      <w:numFmt w:val="decimal"/>
      <w:lvlText w:val="%1.%2.%3"/>
      <w:lvlJc w:val="left"/>
      <w:pPr>
        <w:ind w:left="1080" w:hanging="1080"/>
      </w:pPr>
      <w:rPr>
        <w:rFonts w:hint="default"/>
      </w:rPr>
    </w:lvl>
    <w:lvl w:ilvl="3">
      <w:start w:val="1"/>
      <w:numFmt w:val="decimal"/>
      <w:pStyle w:val="4"/>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F606413"/>
    <w:multiLevelType w:val="multilevel"/>
    <w:tmpl w:val="1F606413"/>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3" w15:restartNumberingAfterBreak="0">
    <w:nsid w:val="33504D3F"/>
    <w:multiLevelType w:val="multilevel"/>
    <w:tmpl w:val="33504D3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04A0818"/>
    <w:multiLevelType w:val="multilevel"/>
    <w:tmpl w:val="404A0818"/>
    <w:lvl w:ilvl="0">
      <w:start w:val="4"/>
      <w:numFmt w:val="decimal"/>
      <w:lvlText w:val="%1"/>
      <w:lvlJc w:val="left"/>
      <w:pPr>
        <w:ind w:left="900" w:hanging="900"/>
      </w:pPr>
      <w:rPr>
        <w:rFonts w:hint="default"/>
      </w:rPr>
    </w:lvl>
    <w:lvl w:ilvl="1">
      <w:start w:val="1"/>
      <w:numFmt w:val="decimal"/>
      <w:lvlText w:val="%1.%2"/>
      <w:lvlJc w:val="left"/>
      <w:pPr>
        <w:ind w:left="900" w:hanging="900"/>
      </w:pPr>
      <w:rPr>
        <w:rFonts w:hint="default"/>
      </w:rPr>
    </w:lvl>
    <w:lvl w:ilvl="2">
      <w:start w:val="3"/>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430F5CB0"/>
    <w:multiLevelType w:val="multilevel"/>
    <w:tmpl w:val="430F5CB0"/>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D4C3E9C"/>
    <w:multiLevelType w:val="multilevel"/>
    <w:tmpl w:val="6D4C3E9C"/>
    <w:lvl w:ilvl="0">
      <w:start w:val="1"/>
      <w:numFmt w:val="decimal"/>
      <w:lvlText w:val="%1."/>
      <w:lvlJc w:val="left"/>
      <w:pPr>
        <w:ind w:left="420" w:hanging="420"/>
      </w:pPr>
    </w:lvl>
    <w:lvl w:ilvl="1">
      <w:start w:val="1"/>
      <w:numFmt w:val="decimal"/>
      <w:lvlText w:val="（%2）"/>
      <w:lvlJc w:val="left"/>
      <w:pPr>
        <w:ind w:left="1140" w:hanging="72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6"/>
  </w:num>
  <w:num w:numId="3">
    <w:abstractNumId w:val="5"/>
  </w:num>
  <w:num w:numId="4">
    <w:abstractNumId w:val="0"/>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206"/>
    <w:rsid w:val="000022D7"/>
    <w:rsid w:val="0000254A"/>
    <w:rsid w:val="000220D9"/>
    <w:rsid w:val="00023168"/>
    <w:rsid w:val="000365C6"/>
    <w:rsid w:val="00044097"/>
    <w:rsid w:val="00044315"/>
    <w:rsid w:val="00063C57"/>
    <w:rsid w:val="00064A01"/>
    <w:rsid w:val="0007100A"/>
    <w:rsid w:val="00093220"/>
    <w:rsid w:val="00096A15"/>
    <w:rsid w:val="000B2729"/>
    <w:rsid w:val="000B4E26"/>
    <w:rsid w:val="000B50AF"/>
    <w:rsid w:val="000C0627"/>
    <w:rsid w:val="000C569D"/>
    <w:rsid w:val="000D7475"/>
    <w:rsid w:val="000E4924"/>
    <w:rsid w:val="000E7947"/>
    <w:rsid w:val="000F20D1"/>
    <w:rsid w:val="00100AD0"/>
    <w:rsid w:val="001055C9"/>
    <w:rsid w:val="00120A58"/>
    <w:rsid w:val="00140900"/>
    <w:rsid w:val="001556B5"/>
    <w:rsid w:val="001579B6"/>
    <w:rsid w:val="001727DC"/>
    <w:rsid w:val="00195D02"/>
    <w:rsid w:val="001A4F0D"/>
    <w:rsid w:val="001D1A83"/>
    <w:rsid w:val="001D33EA"/>
    <w:rsid w:val="001D6E37"/>
    <w:rsid w:val="001D75C4"/>
    <w:rsid w:val="001E5F84"/>
    <w:rsid w:val="001E6F71"/>
    <w:rsid w:val="001E7EDD"/>
    <w:rsid w:val="001F5920"/>
    <w:rsid w:val="0020678B"/>
    <w:rsid w:val="00211E19"/>
    <w:rsid w:val="00245F9B"/>
    <w:rsid w:val="002468AD"/>
    <w:rsid w:val="002943F9"/>
    <w:rsid w:val="002A254C"/>
    <w:rsid w:val="002A6022"/>
    <w:rsid w:val="002B2046"/>
    <w:rsid w:val="002B28A0"/>
    <w:rsid w:val="002B6328"/>
    <w:rsid w:val="002C2D96"/>
    <w:rsid w:val="002C619F"/>
    <w:rsid w:val="002C6206"/>
    <w:rsid w:val="002C6E64"/>
    <w:rsid w:val="00321BDB"/>
    <w:rsid w:val="0032477A"/>
    <w:rsid w:val="0033284A"/>
    <w:rsid w:val="00335AD5"/>
    <w:rsid w:val="003378AF"/>
    <w:rsid w:val="00345FAB"/>
    <w:rsid w:val="00356CC9"/>
    <w:rsid w:val="00372B01"/>
    <w:rsid w:val="00384478"/>
    <w:rsid w:val="00391922"/>
    <w:rsid w:val="00395A33"/>
    <w:rsid w:val="003B287C"/>
    <w:rsid w:val="003D4B70"/>
    <w:rsid w:val="003D6EA1"/>
    <w:rsid w:val="003E3939"/>
    <w:rsid w:val="003E3E35"/>
    <w:rsid w:val="003F3480"/>
    <w:rsid w:val="00400C50"/>
    <w:rsid w:val="00414157"/>
    <w:rsid w:val="00431A4B"/>
    <w:rsid w:val="00437CCA"/>
    <w:rsid w:val="004403BC"/>
    <w:rsid w:val="0046359B"/>
    <w:rsid w:val="0046556C"/>
    <w:rsid w:val="00475CD3"/>
    <w:rsid w:val="004778DD"/>
    <w:rsid w:val="004857CA"/>
    <w:rsid w:val="00487633"/>
    <w:rsid w:val="00497C27"/>
    <w:rsid w:val="004C2AEA"/>
    <w:rsid w:val="004D4BF2"/>
    <w:rsid w:val="004E19D0"/>
    <w:rsid w:val="005073AC"/>
    <w:rsid w:val="00520773"/>
    <w:rsid w:val="00525F09"/>
    <w:rsid w:val="00530037"/>
    <w:rsid w:val="00537280"/>
    <w:rsid w:val="00551BB3"/>
    <w:rsid w:val="005545D6"/>
    <w:rsid w:val="00582081"/>
    <w:rsid w:val="005949EA"/>
    <w:rsid w:val="00594CF6"/>
    <w:rsid w:val="005A3DCA"/>
    <w:rsid w:val="005B3058"/>
    <w:rsid w:val="005C4C7E"/>
    <w:rsid w:val="005D435C"/>
    <w:rsid w:val="005F0838"/>
    <w:rsid w:val="005F5C2E"/>
    <w:rsid w:val="0061089A"/>
    <w:rsid w:val="00612805"/>
    <w:rsid w:val="00637CC5"/>
    <w:rsid w:val="006500DE"/>
    <w:rsid w:val="00692976"/>
    <w:rsid w:val="00696057"/>
    <w:rsid w:val="00696767"/>
    <w:rsid w:val="00697890"/>
    <w:rsid w:val="006C4DFF"/>
    <w:rsid w:val="006D1F46"/>
    <w:rsid w:val="007015F5"/>
    <w:rsid w:val="00702F30"/>
    <w:rsid w:val="00712545"/>
    <w:rsid w:val="00713800"/>
    <w:rsid w:val="00722B96"/>
    <w:rsid w:val="00723D4E"/>
    <w:rsid w:val="00727EA9"/>
    <w:rsid w:val="007342C2"/>
    <w:rsid w:val="00742640"/>
    <w:rsid w:val="00743348"/>
    <w:rsid w:val="00746E43"/>
    <w:rsid w:val="00763FF9"/>
    <w:rsid w:val="00774A14"/>
    <w:rsid w:val="007853E6"/>
    <w:rsid w:val="00794628"/>
    <w:rsid w:val="00795BB0"/>
    <w:rsid w:val="007C6C9C"/>
    <w:rsid w:val="007D3B2E"/>
    <w:rsid w:val="007F00E8"/>
    <w:rsid w:val="007F2417"/>
    <w:rsid w:val="00817A3F"/>
    <w:rsid w:val="00840536"/>
    <w:rsid w:val="00840C00"/>
    <w:rsid w:val="0087698D"/>
    <w:rsid w:val="00881930"/>
    <w:rsid w:val="00883CC2"/>
    <w:rsid w:val="0089248E"/>
    <w:rsid w:val="008A184A"/>
    <w:rsid w:val="008B1941"/>
    <w:rsid w:val="008C483B"/>
    <w:rsid w:val="008D4945"/>
    <w:rsid w:val="008E5BDE"/>
    <w:rsid w:val="008E6176"/>
    <w:rsid w:val="008F5B3E"/>
    <w:rsid w:val="008F66F7"/>
    <w:rsid w:val="008F7DC8"/>
    <w:rsid w:val="00920EFC"/>
    <w:rsid w:val="0092379D"/>
    <w:rsid w:val="009277CB"/>
    <w:rsid w:val="00930FE1"/>
    <w:rsid w:val="0094058A"/>
    <w:rsid w:val="00965613"/>
    <w:rsid w:val="009956F5"/>
    <w:rsid w:val="009A4887"/>
    <w:rsid w:val="009A6158"/>
    <w:rsid w:val="009B3F2D"/>
    <w:rsid w:val="009B598B"/>
    <w:rsid w:val="009B621D"/>
    <w:rsid w:val="009C7D5C"/>
    <w:rsid w:val="009E5EB6"/>
    <w:rsid w:val="009F50FA"/>
    <w:rsid w:val="00A03F9D"/>
    <w:rsid w:val="00A076CC"/>
    <w:rsid w:val="00A20659"/>
    <w:rsid w:val="00A20908"/>
    <w:rsid w:val="00A36959"/>
    <w:rsid w:val="00A476B0"/>
    <w:rsid w:val="00A4774A"/>
    <w:rsid w:val="00A6317D"/>
    <w:rsid w:val="00A758FA"/>
    <w:rsid w:val="00A77199"/>
    <w:rsid w:val="00AA0640"/>
    <w:rsid w:val="00AA4285"/>
    <w:rsid w:val="00AC06FC"/>
    <w:rsid w:val="00AC0AAC"/>
    <w:rsid w:val="00AD5924"/>
    <w:rsid w:val="00B03F3C"/>
    <w:rsid w:val="00B270A3"/>
    <w:rsid w:val="00B27819"/>
    <w:rsid w:val="00B4099F"/>
    <w:rsid w:val="00B474CB"/>
    <w:rsid w:val="00B526DE"/>
    <w:rsid w:val="00B605BC"/>
    <w:rsid w:val="00B7052F"/>
    <w:rsid w:val="00BA799E"/>
    <w:rsid w:val="00BC2562"/>
    <w:rsid w:val="00BC26D2"/>
    <w:rsid w:val="00BD7346"/>
    <w:rsid w:val="00C04D6E"/>
    <w:rsid w:val="00C17987"/>
    <w:rsid w:val="00C25BCE"/>
    <w:rsid w:val="00C26602"/>
    <w:rsid w:val="00C51925"/>
    <w:rsid w:val="00C55860"/>
    <w:rsid w:val="00C56735"/>
    <w:rsid w:val="00C57D42"/>
    <w:rsid w:val="00C60B0A"/>
    <w:rsid w:val="00C77880"/>
    <w:rsid w:val="00C84F75"/>
    <w:rsid w:val="00C912A8"/>
    <w:rsid w:val="00CA0DD9"/>
    <w:rsid w:val="00CB2B91"/>
    <w:rsid w:val="00CD174A"/>
    <w:rsid w:val="00CE28B2"/>
    <w:rsid w:val="00CE3AC6"/>
    <w:rsid w:val="00CF335F"/>
    <w:rsid w:val="00CF4EBC"/>
    <w:rsid w:val="00D0292E"/>
    <w:rsid w:val="00D037F6"/>
    <w:rsid w:val="00D118E1"/>
    <w:rsid w:val="00D11DD6"/>
    <w:rsid w:val="00D20C21"/>
    <w:rsid w:val="00D23D91"/>
    <w:rsid w:val="00D34423"/>
    <w:rsid w:val="00D41B44"/>
    <w:rsid w:val="00D52A93"/>
    <w:rsid w:val="00D60130"/>
    <w:rsid w:val="00D96C40"/>
    <w:rsid w:val="00DA28CC"/>
    <w:rsid w:val="00DB1AB4"/>
    <w:rsid w:val="00DD6EE1"/>
    <w:rsid w:val="00DE41C5"/>
    <w:rsid w:val="00DE5BA0"/>
    <w:rsid w:val="00DE6495"/>
    <w:rsid w:val="00DF05B3"/>
    <w:rsid w:val="00DF1234"/>
    <w:rsid w:val="00E3178F"/>
    <w:rsid w:val="00E37893"/>
    <w:rsid w:val="00E64112"/>
    <w:rsid w:val="00E65A83"/>
    <w:rsid w:val="00E72E42"/>
    <w:rsid w:val="00E77DB9"/>
    <w:rsid w:val="00E84495"/>
    <w:rsid w:val="00E8655C"/>
    <w:rsid w:val="00EA20AA"/>
    <w:rsid w:val="00EC1118"/>
    <w:rsid w:val="00EC157E"/>
    <w:rsid w:val="00ED4EAE"/>
    <w:rsid w:val="00EE33B1"/>
    <w:rsid w:val="00EF5043"/>
    <w:rsid w:val="00EF6D93"/>
    <w:rsid w:val="00F03BB8"/>
    <w:rsid w:val="00F07B69"/>
    <w:rsid w:val="00F125FE"/>
    <w:rsid w:val="00F20DAF"/>
    <w:rsid w:val="00F317E0"/>
    <w:rsid w:val="00F32396"/>
    <w:rsid w:val="00F35913"/>
    <w:rsid w:val="00F365DD"/>
    <w:rsid w:val="00F4512B"/>
    <w:rsid w:val="00F52313"/>
    <w:rsid w:val="00F546BB"/>
    <w:rsid w:val="00F729D1"/>
    <w:rsid w:val="00F72BCB"/>
    <w:rsid w:val="00F734B7"/>
    <w:rsid w:val="00F8176B"/>
    <w:rsid w:val="00F97068"/>
    <w:rsid w:val="00FB6930"/>
    <w:rsid w:val="00FE319D"/>
    <w:rsid w:val="00FE3CD5"/>
    <w:rsid w:val="00FE4E74"/>
    <w:rsid w:val="31752C9D"/>
    <w:rsid w:val="361D06D5"/>
    <w:rsid w:val="49C01FDF"/>
    <w:rsid w:val="56D407A5"/>
    <w:rsid w:val="5A9264E5"/>
    <w:rsid w:val="69734BC9"/>
    <w:rsid w:val="710A7780"/>
    <w:rsid w:val="76E4799F"/>
    <w:rsid w:val="777D319C"/>
    <w:rsid w:val="7D605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C84FC4"/>
  <w15:docId w15:val="{8B1EF959-14D5-4164-B5A3-18D98FA3E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iPriority="35"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25BCE"/>
    <w:pPr>
      <w:widowControl w:val="0"/>
      <w:spacing w:line="360" w:lineRule="auto"/>
      <w:jc w:val="both"/>
    </w:pPr>
    <w:rPr>
      <w:kern w:val="2"/>
      <w:sz w:val="21"/>
      <w:szCs w:val="24"/>
    </w:rPr>
  </w:style>
  <w:style w:type="paragraph" w:styleId="1">
    <w:name w:val="heading 1"/>
    <w:basedOn w:val="a"/>
    <w:next w:val="a"/>
    <w:link w:val="10"/>
    <w:qFormat/>
    <w:pPr>
      <w:keepNext/>
      <w:keepLines/>
      <w:spacing w:before="360"/>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40">
    <w:name w:val="heading 4"/>
    <w:basedOn w:val="a"/>
    <w:next w:val="a"/>
    <w:link w:val="41"/>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rFonts w:ascii="Arial" w:eastAsia="黑体" w:hAnsi="Arial" w:cs="Arial"/>
      <w:sz w:val="20"/>
      <w:szCs w:val="20"/>
    </w:rPr>
  </w:style>
  <w:style w:type="paragraph" w:styleId="a4">
    <w:name w:val="Body Text"/>
    <w:basedOn w:val="a"/>
    <w:pPr>
      <w:spacing w:after="120"/>
    </w:pPr>
  </w:style>
  <w:style w:type="paragraph" w:styleId="a5">
    <w:name w:val="Body Text Indent"/>
    <w:basedOn w:val="a"/>
    <w:pPr>
      <w:snapToGrid w:val="0"/>
      <w:ind w:right="70" w:firstLineChars="200" w:firstLine="560"/>
      <w:textAlignment w:val="bottom"/>
    </w:pPr>
    <w:rPr>
      <w:rFonts w:ascii="仿宋_GB2312" w:eastAsia="仿宋_GB2312"/>
      <w:sz w:val="28"/>
      <w:szCs w:val="28"/>
    </w:rPr>
  </w:style>
  <w:style w:type="paragraph" w:styleId="a6">
    <w:name w:val="Balloon Text"/>
    <w:basedOn w:val="a"/>
    <w:semiHidden/>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Subtitle"/>
    <w:basedOn w:val="a"/>
    <w:next w:val="a"/>
    <w:link w:val="aa"/>
    <w:qFormat/>
    <w:pPr>
      <w:spacing w:before="240" w:after="60" w:line="312" w:lineRule="auto"/>
      <w:jc w:val="left"/>
      <w:outlineLvl w:val="1"/>
    </w:pPr>
    <w:rPr>
      <w:rFonts w:ascii="等线 Light" w:hAnsi="等线 Light"/>
      <w:b/>
      <w:bCs/>
      <w:kern w:val="28"/>
      <w:sz w:val="32"/>
      <w:szCs w:val="32"/>
    </w:rPr>
  </w:style>
  <w:style w:type="paragraph" w:styleId="ab">
    <w:name w:val="Normal (Web)"/>
    <w:basedOn w:val="a"/>
    <w:pPr>
      <w:widowControl/>
      <w:spacing w:before="100" w:beforeAutospacing="1" w:after="100" w:afterAutospacing="1"/>
      <w:jc w:val="left"/>
    </w:pPr>
    <w:rPr>
      <w:rFonts w:ascii="宋体" w:hAnsi="宋体" w:cs="宋体"/>
      <w:kern w:val="0"/>
      <w:sz w:val="24"/>
    </w:rPr>
  </w:style>
  <w:style w:type="table" w:styleId="ac">
    <w:name w:val="Table Grid"/>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style>
  <w:style w:type="character" w:styleId="ae">
    <w:name w:val="Emphasis"/>
    <w:basedOn w:val="a0"/>
    <w:qFormat/>
    <w:rPr>
      <w:i/>
      <w:iCs/>
    </w:rPr>
  </w:style>
  <w:style w:type="paragraph" w:customStyle="1" w:styleId="Char">
    <w:name w:val="Char"/>
    <w:basedOn w:val="a"/>
    <w:rPr>
      <w:rFonts w:ascii="Tahoma" w:hAnsi="Tahoma"/>
      <w:sz w:val="24"/>
      <w:szCs w:val="20"/>
    </w:rPr>
  </w:style>
  <w:style w:type="character" w:customStyle="1" w:styleId="10">
    <w:name w:val="标题 1 字符"/>
    <w:link w:val="1"/>
    <w:rPr>
      <w:b/>
      <w:bCs/>
      <w:kern w:val="44"/>
      <w:sz w:val="44"/>
      <w:szCs w:val="44"/>
    </w:rPr>
  </w:style>
  <w:style w:type="character" w:customStyle="1" w:styleId="aa">
    <w:name w:val="副标题 字符"/>
    <w:link w:val="a9"/>
    <w:rPr>
      <w:rFonts w:ascii="等线 Light" w:hAnsi="等线 Light" w:cs="Times New Roman"/>
      <w:b/>
      <w:bCs/>
      <w:kern w:val="28"/>
      <w:sz w:val="32"/>
      <w:szCs w:val="32"/>
    </w:rPr>
  </w:style>
  <w:style w:type="character" w:customStyle="1" w:styleId="20">
    <w:name w:val="标题 2 字符"/>
    <w:basedOn w:val="a0"/>
    <w:link w:val="2"/>
    <w:rPr>
      <w:rFonts w:asciiTheme="majorHAnsi" w:eastAsiaTheme="majorEastAsia" w:hAnsiTheme="majorHAnsi" w:cstheme="majorBidi"/>
      <w:b/>
      <w:bCs/>
      <w:kern w:val="2"/>
      <w:sz w:val="32"/>
      <w:szCs w:val="32"/>
    </w:rPr>
  </w:style>
  <w:style w:type="character" w:customStyle="1" w:styleId="30">
    <w:name w:val="标题 3 字符"/>
    <w:basedOn w:val="a0"/>
    <w:link w:val="3"/>
    <w:rPr>
      <w:b/>
      <w:bCs/>
      <w:kern w:val="2"/>
      <w:sz w:val="32"/>
      <w:szCs w:val="32"/>
    </w:rPr>
  </w:style>
  <w:style w:type="paragraph" w:styleId="af">
    <w:name w:val="List Paragraph"/>
    <w:basedOn w:val="a"/>
    <w:uiPriority w:val="34"/>
    <w:qFormat/>
    <w:pPr>
      <w:ind w:firstLineChars="200" w:firstLine="420"/>
    </w:pPr>
    <w:rPr>
      <w:rFonts w:ascii="等线" w:hAnsi="等线"/>
      <w:sz w:val="18"/>
      <w:szCs w:val="22"/>
    </w:rPr>
  </w:style>
  <w:style w:type="paragraph" w:customStyle="1" w:styleId="31">
    <w:name w:val="样式3"/>
    <w:basedOn w:val="3"/>
    <w:link w:val="32"/>
    <w:qFormat/>
    <w:rPr>
      <w:sz w:val="28"/>
    </w:rPr>
  </w:style>
  <w:style w:type="paragraph" w:customStyle="1" w:styleId="4">
    <w:name w:val="样式4"/>
    <w:basedOn w:val="40"/>
    <w:next w:val="5"/>
    <w:link w:val="42"/>
    <w:qFormat/>
    <w:pPr>
      <w:numPr>
        <w:ilvl w:val="3"/>
        <w:numId w:val="1"/>
      </w:numPr>
      <w:spacing w:beforeLines="50" w:before="120" w:afterLines="50" w:after="120" w:line="360" w:lineRule="auto"/>
    </w:pPr>
    <w:rPr>
      <w:sz w:val="24"/>
    </w:rPr>
  </w:style>
  <w:style w:type="character" w:customStyle="1" w:styleId="32">
    <w:name w:val="样式3 字符"/>
    <w:basedOn w:val="30"/>
    <w:link w:val="31"/>
    <w:rPr>
      <w:b/>
      <w:bCs/>
      <w:kern w:val="2"/>
      <w:sz w:val="28"/>
      <w:szCs w:val="32"/>
    </w:rPr>
  </w:style>
  <w:style w:type="character" w:customStyle="1" w:styleId="41">
    <w:name w:val="标题 4 字符"/>
    <w:basedOn w:val="a0"/>
    <w:link w:val="40"/>
    <w:rPr>
      <w:rFonts w:asciiTheme="majorHAnsi" w:eastAsiaTheme="majorEastAsia" w:hAnsiTheme="majorHAnsi" w:cstheme="majorBidi"/>
      <w:b/>
      <w:bCs/>
      <w:kern w:val="2"/>
      <w:sz w:val="28"/>
      <w:szCs w:val="28"/>
    </w:rPr>
  </w:style>
  <w:style w:type="character" w:customStyle="1" w:styleId="42">
    <w:name w:val="样式4 字符"/>
    <w:basedOn w:val="41"/>
    <w:link w:val="4"/>
    <w:rPr>
      <w:rFonts w:asciiTheme="majorHAnsi" w:eastAsiaTheme="majorEastAsia" w:hAnsiTheme="majorHAnsi" w:cstheme="majorBidi"/>
      <w:b/>
      <w:bCs/>
      <w:kern w:val="2"/>
      <w:sz w:val="24"/>
      <w:szCs w:val="28"/>
    </w:rPr>
  </w:style>
  <w:style w:type="character" w:customStyle="1" w:styleId="50">
    <w:name w:val="标题 5 字符"/>
    <w:basedOn w:val="a0"/>
    <w:link w:val="5"/>
    <w:rPr>
      <w:b/>
      <w:bCs/>
      <w:kern w:val="2"/>
      <w:sz w:val="28"/>
      <w:szCs w:val="28"/>
    </w:rPr>
  </w:style>
  <w:style w:type="table" w:customStyle="1" w:styleId="4-31">
    <w:name w:val="网格表 4 - 着色 31"/>
    <w:basedOn w:val="a1"/>
    <w:uiPriority w:val="49"/>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chart" Target="charts/chart1.xml"/><Relationship Id="rId25" Type="http://schemas.openxmlformats.org/officeDocument/2006/relationships/image" Target="media/image15.png"/><Relationship Id="rId33" Type="http://schemas.openxmlformats.org/officeDocument/2006/relationships/image" Target="media/image23.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sv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4.xml"/></Relationships>
</file>

<file path=word/charts/_rels/chart1.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Sheet1!$A$1:$A$9</c:f>
              <c:numCache>
                <c:formatCode>General</c:formatCode>
                <c:ptCount val="9"/>
                <c:pt idx="0">
                  <c:v>0</c:v>
                </c:pt>
                <c:pt idx="1">
                  <c:v>1</c:v>
                </c:pt>
                <c:pt idx="2">
                  <c:v>2</c:v>
                </c:pt>
                <c:pt idx="3">
                  <c:v>3</c:v>
                </c:pt>
                <c:pt idx="4">
                  <c:v>4</c:v>
                </c:pt>
                <c:pt idx="5">
                  <c:v>5</c:v>
                </c:pt>
                <c:pt idx="6">
                  <c:v>6</c:v>
                </c:pt>
                <c:pt idx="7">
                  <c:v>7</c:v>
                </c:pt>
                <c:pt idx="8">
                  <c:v>8</c:v>
                </c:pt>
              </c:numCache>
            </c:numRef>
          </c:cat>
          <c:val>
            <c:numRef>
              <c:f>Sheet1!$B$1:$B$9</c:f>
              <c:numCache>
                <c:formatCode>General</c:formatCode>
                <c:ptCount val="9"/>
                <c:pt idx="0">
                  <c:v>-75</c:v>
                </c:pt>
                <c:pt idx="1">
                  <c:v>-57</c:v>
                </c:pt>
                <c:pt idx="2">
                  <c:v>-9</c:v>
                </c:pt>
                <c:pt idx="3">
                  <c:v>-2</c:v>
                </c:pt>
                <c:pt idx="4">
                  <c:v>6</c:v>
                </c:pt>
                <c:pt idx="5">
                  <c:v>14</c:v>
                </c:pt>
                <c:pt idx="6">
                  <c:v>22</c:v>
                </c:pt>
                <c:pt idx="7">
                  <c:v>29</c:v>
                </c:pt>
                <c:pt idx="8">
                  <c:v>36</c:v>
                </c:pt>
              </c:numCache>
            </c:numRef>
          </c:val>
          <c:extLst>
            <c:ext xmlns:c16="http://schemas.microsoft.com/office/drawing/2014/chart" uri="{C3380CC4-5D6E-409C-BE32-E72D297353CC}">
              <c16:uniqueId val="{00000000-A742-457B-8A61-D4FAE0FFD36B}"/>
            </c:ext>
          </c:extLst>
        </c:ser>
        <c:dLbls>
          <c:showLegendKey val="0"/>
          <c:showVal val="0"/>
          <c:showCatName val="0"/>
          <c:showSerName val="0"/>
          <c:showPercent val="0"/>
          <c:showBubbleSize val="0"/>
        </c:dLbls>
        <c:gapWidth val="219"/>
        <c:overlap val="-27"/>
        <c:axId val="639596024"/>
        <c:axId val="639596664"/>
      </c:barChart>
      <c:catAx>
        <c:axId val="639596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39596664"/>
        <c:crosses val="autoZero"/>
        <c:auto val="1"/>
        <c:lblAlgn val="ctr"/>
        <c:lblOffset val="100"/>
        <c:noMultiLvlLbl val="0"/>
      </c:catAx>
      <c:valAx>
        <c:axId val="639596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395960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2206</Words>
  <Characters>12577</Characters>
  <Application>Microsoft Office Word</Application>
  <DocSecurity>0</DocSecurity>
  <Lines>104</Lines>
  <Paragraphs>29</Paragraphs>
  <ScaleCrop>false</ScaleCrop>
  <Company>moe</Company>
  <LinksUpToDate>false</LinksUpToDate>
  <CharactersWithSpaces>14754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关于申报“国家级大学生创新训练计划项目”的通知</dc:title>
  <dc:creator>ligongchu</dc:creator>
  <cp:lastModifiedBy>Guo Zhuoning</cp:lastModifiedBy>
  <cp:revision>33</cp:revision>
  <cp:lastPrinted>2020-05-25T02:01:00Z</cp:lastPrinted>
  <dcterms:created xsi:type="dcterms:W3CDTF">2020-05-10T13:49:00Z</dcterms:created>
  <dcterms:modified xsi:type="dcterms:W3CDTF">2020-05-25T02:02:00Z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