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15" w:rsidRDefault="00D7331D" w:rsidP="00D7331D">
      <w:pPr>
        <w:rPr>
          <w:rFonts w:hint="eastAsia"/>
          <w:sz w:val="52"/>
        </w:rPr>
      </w:pPr>
      <w:r w:rsidRPr="00D7331D">
        <w:rPr>
          <w:sz w:val="72"/>
          <w:szCs w:val="72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ITWH" style="width:233.25pt;height:46.5pt;mso-position-horizontal-relative:page;mso-position-vertical-relative:page">
            <v:imagedata r:id="rId8" o:title="HITWH"/>
          </v:shape>
        </w:pict>
      </w:r>
    </w:p>
    <w:p w:rsidR="00D7331D" w:rsidRDefault="00D7331D" w:rsidP="00C60F59">
      <w:pPr>
        <w:jc w:val="center"/>
        <w:rPr>
          <w:sz w:val="52"/>
        </w:rPr>
      </w:pPr>
    </w:p>
    <w:p w:rsidR="00E26229" w:rsidRDefault="0052336D" w:rsidP="00C60F59">
      <w:pPr>
        <w:jc w:val="center"/>
        <w:rPr>
          <w:sz w:val="52"/>
        </w:rPr>
      </w:pPr>
      <w:r>
        <w:rPr>
          <w:rFonts w:hint="eastAsia"/>
          <w:sz w:val="52"/>
        </w:rPr>
        <w:t>需求规格说明书</w:t>
      </w:r>
    </w:p>
    <w:p w:rsidR="00E26229" w:rsidRDefault="00E26229">
      <w:pPr>
        <w:rPr>
          <w:sz w:val="52"/>
        </w:rPr>
      </w:pPr>
    </w:p>
    <w:p w:rsidR="00D7331D" w:rsidRDefault="00D7331D" w:rsidP="00D7331D">
      <w:pPr>
        <w:pStyle w:val="1"/>
      </w:pPr>
      <w:bookmarkStart w:id="0" w:name="_Toc419142105"/>
      <w:r>
        <w:rPr>
          <w:sz w:val="36"/>
          <w:lang w:val="zh-CN"/>
        </w:rPr>
        <w:t>目录</w:t>
      </w:r>
      <w:bookmarkEnd w:id="0"/>
    </w:p>
    <w:p w:rsidR="00C64FC9" w:rsidRPr="005F53C9" w:rsidRDefault="00D7331D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19142105" w:history="1">
        <w:r w:rsidR="00C64FC9" w:rsidRPr="00685C9C">
          <w:rPr>
            <w:rStyle w:val="a3"/>
            <w:rFonts w:hint="eastAsia"/>
            <w:noProof/>
            <w:lang w:val="zh-CN"/>
          </w:rPr>
          <w:t>目录</w:t>
        </w:r>
        <w:r w:rsidR="00C64FC9">
          <w:rPr>
            <w:noProof/>
            <w:webHidden/>
          </w:rPr>
          <w:tab/>
        </w:r>
        <w:r w:rsidR="00C64FC9">
          <w:rPr>
            <w:noProof/>
            <w:webHidden/>
          </w:rPr>
          <w:fldChar w:fldCharType="begin"/>
        </w:r>
        <w:r w:rsidR="00C64FC9">
          <w:rPr>
            <w:noProof/>
            <w:webHidden/>
          </w:rPr>
          <w:instrText xml:space="preserve"> PAGEREF _Toc419142105 \h </w:instrText>
        </w:r>
        <w:r w:rsidR="00C64FC9">
          <w:rPr>
            <w:noProof/>
            <w:webHidden/>
          </w:rPr>
        </w:r>
        <w:r w:rsidR="00C64FC9">
          <w:rPr>
            <w:noProof/>
            <w:webHidden/>
          </w:rPr>
          <w:fldChar w:fldCharType="separate"/>
        </w:r>
        <w:r w:rsidR="00C64FC9">
          <w:rPr>
            <w:noProof/>
            <w:webHidden/>
          </w:rPr>
          <w:t>1</w:t>
        </w:r>
        <w:r w:rsidR="00C64FC9"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06" w:history="1">
        <w:r w:rsidRPr="00685C9C">
          <w:rPr>
            <w:rStyle w:val="a3"/>
            <w:rFonts w:hint="eastAsia"/>
            <w:noProof/>
          </w:rPr>
          <w:t>一</w:t>
        </w:r>
        <w:r w:rsidRPr="00685C9C">
          <w:rPr>
            <w:rStyle w:val="a3"/>
            <w:noProof/>
          </w:rPr>
          <w:t xml:space="preserve">.  </w:t>
        </w:r>
        <w:r w:rsidRPr="00685C9C"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07" w:history="1">
        <w:r w:rsidRPr="00685C9C">
          <w:rPr>
            <w:rStyle w:val="a3"/>
            <w:noProof/>
          </w:rPr>
          <w:t xml:space="preserve">1.1 </w:t>
        </w:r>
        <w:r w:rsidRPr="00685C9C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08" w:history="1">
        <w:r w:rsidRPr="00685C9C">
          <w:rPr>
            <w:rStyle w:val="a3"/>
            <w:noProof/>
          </w:rPr>
          <w:t xml:space="preserve">1.2 </w:t>
        </w:r>
        <w:r w:rsidRPr="00685C9C">
          <w:rPr>
            <w:rStyle w:val="a3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09" w:history="1">
        <w:r w:rsidRPr="00685C9C">
          <w:rPr>
            <w:rStyle w:val="a3"/>
            <w:noProof/>
          </w:rPr>
          <w:t xml:space="preserve">1.3 </w:t>
        </w:r>
        <w:r w:rsidRPr="00685C9C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0" w:history="1">
        <w:r w:rsidRPr="00685C9C">
          <w:rPr>
            <w:rStyle w:val="a3"/>
            <w:rFonts w:hint="eastAsia"/>
            <w:noProof/>
          </w:rPr>
          <w:t>二</w:t>
        </w:r>
        <w:r w:rsidRPr="00685C9C">
          <w:rPr>
            <w:rStyle w:val="a3"/>
            <w:noProof/>
          </w:rPr>
          <w:t>.</w:t>
        </w:r>
        <w:r w:rsidRPr="00685C9C">
          <w:rPr>
            <w:rStyle w:val="a3"/>
            <w:rFonts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1" w:history="1">
        <w:r w:rsidRPr="00685C9C">
          <w:rPr>
            <w:rStyle w:val="a3"/>
            <w:noProof/>
          </w:rPr>
          <w:t>2.1</w:t>
        </w:r>
        <w:r w:rsidRPr="00685C9C">
          <w:rPr>
            <w:rStyle w:val="a3"/>
            <w:rFonts w:hint="eastAsia"/>
            <w:noProof/>
          </w:rPr>
          <w:t>系统模块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2" w:history="1">
        <w:r w:rsidRPr="00685C9C">
          <w:rPr>
            <w:rStyle w:val="a3"/>
            <w:noProof/>
          </w:rPr>
          <w:t>2.3</w:t>
        </w:r>
        <w:r w:rsidRPr="00685C9C">
          <w:rPr>
            <w:rStyle w:val="a3"/>
            <w:rFonts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3" w:history="1">
        <w:r w:rsidRPr="00685C9C">
          <w:rPr>
            <w:rStyle w:val="a3"/>
            <w:noProof/>
          </w:rPr>
          <w:t xml:space="preserve">2.3.1 </w:t>
        </w:r>
        <w:r w:rsidRPr="00685C9C">
          <w:rPr>
            <w:rStyle w:val="a3"/>
            <w:rFonts w:hint="eastAsia"/>
            <w:noProof/>
          </w:rPr>
          <w:t>角色与业务流程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4" w:history="1">
        <w:r w:rsidRPr="00685C9C">
          <w:rPr>
            <w:rStyle w:val="a3"/>
            <w:noProof/>
          </w:rPr>
          <w:t>2.3.2</w:t>
        </w:r>
        <w:r w:rsidRPr="00685C9C">
          <w:rPr>
            <w:rStyle w:val="a3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5" w:history="1">
        <w:r w:rsidRPr="00685C9C">
          <w:rPr>
            <w:rStyle w:val="a3"/>
            <w:noProof/>
          </w:rPr>
          <w:t xml:space="preserve">2.4 </w:t>
        </w:r>
        <w:r w:rsidRPr="00685C9C">
          <w:rPr>
            <w:rStyle w:val="a3"/>
            <w:rFonts w:hint="eastAsia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6" w:history="1">
        <w:r w:rsidRPr="00685C9C">
          <w:rPr>
            <w:rStyle w:val="a3"/>
            <w:noProof/>
          </w:rPr>
          <w:t xml:space="preserve">2.4.1 </w:t>
        </w:r>
        <w:r w:rsidRPr="00685C9C">
          <w:rPr>
            <w:rStyle w:val="a3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7" w:history="1">
        <w:r w:rsidRPr="00685C9C">
          <w:rPr>
            <w:rStyle w:val="a3"/>
            <w:noProof/>
          </w:rPr>
          <w:t>2.4.2</w:t>
        </w:r>
        <w:r w:rsidRPr="00685C9C">
          <w:rPr>
            <w:rStyle w:val="a3"/>
            <w:rFonts w:hint="eastAsia"/>
            <w:noProof/>
          </w:rPr>
          <w:t>增加日程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8" w:history="1">
        <w:r w:rsidRPr="00685C9C">
          <w:rPr>
            <w:rStyle w:val="a3"/>
            <w:noProof/>
          </w:rPr>
          <w:t>2.4.3</w:t>
        </w:r>
        <w:r w:rsidRPr="00685C9C">
          <w:rPr>
            <w:rStyle w:val="a3"/>
            <w:rFonts w:hint="eastAsia"/>
            <w:noProof/>
          </w:rPr>
          <w:t>修改日程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19" w:history="1">
        <w:r w:rsidRPr="00685C9C">
          <w:rPr>
            <w:rStyle w:val="a3"/>
            <w:noProof/>
          </w:rPr>
          <w:t>2.4.4</w:t>
        </w:r>
        <w:r w:rsidRPr="00685C9C">
          <w:rPr>
            <w:rStyle w:val="a3"/>
            <w:rFonts w:hint="eastAsia"/>
            <w:noProof/>
          </w:rPr>
          <w:t>删除日程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20" w:history="1">
        <w:r w:rsidRPr="00685C9C">
          <w:rPr>
            <w:rStyle w:val="a3"/>
            <w:noProof/>
          </w:rPr>
          <w:t>2.4.5</w:t>
        </w:r>
        <w:r w:rsidRPr="00685C9C">
          <w:rPr>
            <w:rStyle w:val="a3"/>
            <w:rFonts w:hint="eastAsia"/>
            <w:noProof/>
          </w:rPr>
          <w:t>延期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3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21" w:history="1">
        <w:r w:rsidRPr="00685C9C">
          <w:rPr>
            <w:rStyle w:val="a3"/>
            <w:noProof/>
          </w:rPr>
          <w:t>2.4.6</w:t>
        </w:r>
        <w:r w:rsidRPr="00685C9C">
          <w:rPr>
            <w:rStyle w:val="a3"/>
            <w:rFonts w:hint="eastAsia"/>
            <w:noProof/>
          </w:rPr>
          <w:t>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22" w:history="1">
        <w:r w:rsidRPr="00685C9C">
          <w:rPr>
            <w:rStyle w:val="a3"/>
            <w:noProof/>
          </w:rPr>
          <w:t xml:space="preserve">2.5 </w:t>
        </w:r>
        <w:r w:rsidRPr="00685C9C">
          <w:rPr>
            <w:rStyle w:val="a3"/>
            <w:rFonts w:hint="eastAsia"/>
            <w:noProof/>
          </w:rPr>
          <w:t>非功能的规定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23" w:history="1">
        <w:r w:rsidRPr="00685C9C">
          <w:rPr>
            <w:rStyle w:val="a3"/>
            <w:noProof/>
          </w:rPr>
          <w:t xml:space="preserve">2.6 </w:t>
        </w:r>
        <w:r w:rsidRPr="00685C9C">
          <w:rPr>
            <w:rStyle w:val="a3"/>
            <w:rFonts w:hint="eastAsia"/>
            <w:noProof/>
          </w:rPr>
          <w:t>数据库管理能力要求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64FC9" w:rsidRPr="005F53C9" w:rsidRDefault="00C64FC9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9142124" w:history="1">
        <w:r w:rsidRPr="00685C9C">
          <w:rPr>
            <w:rStyle w:val="a3"/>
            <w:noProof/>
          </w:rPr>
          <w:t>2.7</w:t>
        </w:r>
        <w:r w:rsidRPr="00685C9C">
          <w:rPr>
            <w:rStyle w:val="a3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331D" w:rsidRDefault="00D7331D" w:rsidP="00D7331D">
      <w:pPr>
        <w:pStyle w:val="1"/>
        <w:rPr>
          <w:rFonts w:hint="eastAsia"/>
        </w:rPr>
      </w:pPr>
      <w:r>
        <w:rPr>
          <w:bCs w:val="0"/>
          <w:kern w:val="2"/>
          <w:szCs w:val="22"/>
        </w:rPr>
        <w:fldChar w:fldCharType="end"/>
      </w:r>
      <w:bookmarkStart w:id="1" w:name="_GoBack"/>
      <w:bookmarkEnd w:id="1"/>
      <w:r>
        <w:br w:type="page"/>
      </w:r>
      <w:bookmarkStart w:id="2" w:name="_Toc419142106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2"/>
    </w:p>
    <w:p w:rsidR="00D7331D" w:rsidRDefault="00D7331D" w:rsidP="00D7331D">
      <w:pPr>
        <w:pStyle w:val="2"/>
        <w:rPr>
          <w:rFonts w:hint="eastAsia"/>
        </w:rPr>
      </w:pPr>
      <w:bookmarkStart w:id="3" w:name="_Toc419142107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</w:p>
    <w:p w:rsidR="00D7331D" w:rsidRPr="00DC2551" w:rsidRDefault="00D7331D" w:rsidP="00D7331D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为了方便现代处于快节奏生活的人们合理安排时间，避免耽误事</w:t>
      </w:r>
      <w:r w:rsidRPr="00DC255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尤其是在校大学生，每天学习生活和社团工作等忙得不可开交，此软件可以方便大学生进行日程管理。</w:t>
      </w:r>
    </w:p>
    <w:p w:rsidR="00D7331D" w:rsidRPr="00DC2551" w:rsidRDefault="00D7331D" w:rsidP="00D7331D">
      <w:pPr>
        <w:spacing w:line="360" w:lineRule="auto"/>
        <w:ind w:firstLineChars="200" w:firstLine="560"/>
        <w:rPr>
          <w:sz w:val="28"/>
          <w:szCs w:val="28"/>
        </w:rPr>
      </w:pPr>
      <w:r w:rsidRPr="00DC2551">
        <w:rPr>
          <w:sz w:val="28"/>
          <w:szCs w:val="28"/>
        </w:rPr>
        <w:t>本需求分析说明书的主要读者为（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）项目经理、设计人员和开发人员，为明确软件需求、安排项目规划与进度、组织软件开发与测试，规范化本系统的编写；（</w:t>
      </w:r>
      <w:r w:rsidRPr="00DC2551">
        <w:rPr>
          <w:sz w:val="28"/>
          <w:szCs w:val="28"/>
        </w:rPr>
        <w:t>2</w:t>
      </w:r>
      <w:r w:rsidRPr="00DC2551">
        <w:rPr>
          <w:sz w:val="28"/>
          <w:szCs w:val="28"/>
        </w:rPr>
        <w:t>）用户，是否满足用户需求，以期调整和完善该</w:t>
      </w:r>
      <w:r>
        <w:rPr>
          <w:rFonts w:hint="eastAsia"/>
          <w:sz w:val="28"/>
          <w:szCs w:val="28"/>
        </w:rPr>
        <w:t>日程</w:t>
      </w:r>
      <w:r w:rsidRPr="00DC2551">
        <w:rPr>
          <w:sz w:val="28"/>
          <w:szCs w:val="28"/>
        </w:rPr>
        <w:t>管理系统</w:t>
      </w:r>
      <w:r w:rsidRPr="00DC2551">
        <w:rPr>
          <w:rFonts w:hint="eastAsia"/>
          <w:sz w:val="28"/>
          <w:szCs w:val="28"/>
        </w:rPr>
        <w:t>。</w:t>
      </w:r>
    </w:p>
    <w:p w:rsidR="00D7331D" w:rsidRDefault="00D7331D" w:rsidP="00D7331D">
      <w:pPr>
        <w:spacing w:line="360" w:lineRule="auto"/>
        <w:ind w:firstLineChars="200" w:firstLine="420"/>
        <w:rPr>
          <w:rFonts w:hint="eastAsia"/>
        </w:rPr>
      </w:pPr>
      <w:r>
        <w:t>。</w:t>
      </w:r>
    </w:p>
    <w:p w:rsidR="00D7331D" w:rsidRDefault="00D7331D" w:rsidP="00D7331D">
      <w:pPr>
        <w:pStyle w:val="2"/>
        <w:rPr>
          <w:rFonts w:hint="eastAsia"/>
        </w:rPr>
      </w:pPr>
      <w:bookmarkStart w:id="4" w:name="_Toc419142108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</w:p>
    <w:p w:rsidR="00D7331D" w:rsidRPr="00DC2551" w:rsidRDefault="00D7331D" w:rsidP="00595819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随着</w:t>
      </w:r>
      <w:r>
        <w:rPr>
          <w:sz w:val="28"/>
          <w:szCs w:val="28"/>
        </w:rPr>
        <w:t>我国经济的不断发展</w:t>
      </w:r>
      <w:r>
        <w:rPr>
          <w:rFonts w:hint="eastAsia"/>
          <w:sz w:val="28"/>
          <w:szCs w:val="28"/>
        </w:rPr>
        <w:t>，</w:t>
      </w:r>
      <w:r w:rsidR="00595819">
        <w:rPr>
          <w:sz w:val="28"/>
          <w:szCs w:val="28"/>
        </w:rPr>
        <w:t>生活节奏的加快</w:t>
      </w:r>
      <w:r w:rsidR="00595819">
        <w:rPr>
          <w:rFonts w:hint="eastAsia"/>
          <w:sz w:val="28"/>
          <w:szCs w:val="28"/>
        </w:rPr>
        <w:t>，</w:t>
      </w:r>
      <w:r w:rsidR="00595819">
        <w:rPr>
          <w:sz w:val="28"/>
          <w:szCs w:val="28"/>
        </w:rPr>
        <w:t>很多人感觉生活很忙以至于经常</w:t>
      </w:r>
      <w:proofErr w:type="gramStart"/>
      <w:r w:rsidR="00595819">
        <w:rPr>
          <w:sz w:val="28"/>
          <w:szCs w:val="28"/>
        </w:rPr>
        <w:t>忘其他</w:t>
      </w:r>
      <w:proofErr w:type="gramEnd"/>
      <w:r w:rsidR="00595819">
        <w:rPr>
          <w:sz w:val="28"/>
          <w:szCs w:val="28"/>
        </w:rPr>
        <w:t>的事</w:t>
      </w:r>
      <w:r w:rsidRPr="00DC2551">
        <w:rPr>
          <w:sz w:val="28"/>
          <w:szCs w:val="28"/>
        </w:rPr>
        <w:t>。</w:t>
      </w:r>
    </w:p>
    <w:p w:rsidR="00D7331D" w:rsidRPr="00DC2551" w:rsidRDefault="00D7331D" w:rsidP="00D7331D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为了方便现代处于快节奏生活的人们合理安排时间，避免耽误事</w:t>
      </w:r>
      <w:r w:rsidRPr="00DC255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尤其是在校大学生，每天学习生活和社团工作等忙得不可开交，合理安排时间及日程管理显得尤为重要。</w:t>
      </w:r>
    </w:p>
    <w:p w:rsidR="00D7331D" w:rsidRPr="00DC2551" w:rsidRDefault="00595819" w:rsidP="00595819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此系统为了</w:t>
      </w:r>
      <w:r w:rsidR="00D7331D" w:rsidRPr="00DC2551">
        <w:rPr>
          <w:sz w:val="28"/>
          <w:szCs w:val="28"/>
        </w:rPr>
        <w:t>帮助</w:t>
      </w:r>
      <w:r>
        <w:rPr>
          <w:rFonts w:hint="eastAsia"/>
          <w:sz w:val="28"/>
          <w:szCs w:val="28"/>
        </w:rPr>
        <w:t>人们</w:t>
      </w:r>
      <w:r w:rsidR="00D7331D" w:rsidRPr="00DC2551">
        <w:rPr>
          <w:sz w:val="28"/>
          <w:szCs w:val="28"/>
        </w:rPr>
        <w:t>及时、高效地</w:t>
      </w: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自己的目标和任务</w:t>
      </w:r>
      <w:r w:rsidR="00D7331D" w:rsidRPr="00DC2551">
        <w:rPr>
          <w:sz w:val="28"/>
          <w:szCs w:val="28"/>
        </w:rPr>
        <w:t>，管理</w:t>
      </w:r>
      <w:r>
        <w:rPr>
          <w:rFonts w:hint="eastAsia"/>
          <w:sz w:val="28"/>
          <w:szCs w:val="28"/>
        </w:rPr>
        <w:t>好</w:t>
      </w:r>
      <w:r>
        <w:rPr>
          <w:sz w:val="28"/>
          <w:szCs w:val="28"/>
        </w:rPr>
        <w:t>日程</w:t>
      </w:r>
      <w:r w:rsidR="00D7331D" w:rsidRPr="00DC2551">
        <w:rPr>
          <w:sz w:val="28"/>
          <w:szCs w:val="28"/>
        </w:rPr>
        <w:t>。</w:t>
      </w:r>
    </w:p>
    <w:p w:rsidR="00D7331D" w:rsidRDefault="00D7331D" w:rsidP="00D7331D">
      <w:pPr>
        <w:spacing w:line="360" w:lineRule="auto"/>
        <w:rPr>
          <w:rFonts w:hint="eastAsia"/>
          <w:color w:val="000000"/>
          <w:sz w:val="24"/>
        </w:rPr>
      </w:pPr>
    </w:p>
    <w:p w:rsidR="00D7331D" w:rsidRDefault="00D7331D" w:rsidP="00D7331D">
      <w:pPr>
        <w:pStyle w:val="2"/>
        <w:rPr>
          <w:rFonts w:hint="eastAsia"/>
        </w:rPr>
      </w:pPr>
      <w:bookmarkStart w:id="5" w:name="_Toc419142109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参考资料</w:t>
      </w:r>
      <w:bookmarkEnd w:id="5"/>
    </w:p>
    <w:p w:rsidR="00595819" w:rsidRDefault="00595819" w:rsidP="00595819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《构建之法——现代软件工程》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邹欣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D7331D" w:rsidRDefault="00595819" w:rsidP="00595819">
      <w:pPr>
        <w:tabs>
          <w:tab w:val="left" w:pos="2520"/>
        </w:tabs>
        <w:spacing w:line="360" w:lineRule="auto"/>
        <w:ind w:firstLineChars="300" w:firstLine="840"/>
        <w:rPr>
          <w:sz w:val="28"/>
        </w:rPr>
      </w:pPr>
      <w:r>
        <w:rPr>
          <w:rFonts w:hint="eastAsia"/>
          <w:sz w:val="28"/>
        </w:rPr>
        <w:t>《软件工</w:t>
      </w:r>
      <w:r w:rsidR="00D7331D">
        <w:rPr>
          <w:rFonts w:hint="eastAsia"/>
          <w:sz w:val="28"/>
        </w:rPr>
        <w:t>程</w:t>
      </w:r>
      <w:r w:rsidR="00D7331D">
        <w:rPr>
          <w:rFonts w:hint="eastAsia"/>
          <w:sz w:val="28"/>
        </w:rPr>
        <w:t>--</w:t>
      </w:r>
      <w:r w:rsidR="00D7331D">
        <w:rPr>
          <w:rFonts w:hint="eastAsia"/>
          <w:sz w:val="28"/>
        </w:rPr>
        <w:t>实践者的研究方法》</w:t>
      </w:r>
      <w:r w:rsidR="00D7331D">
        <w:rPr>
          <w:rFonts w:hint="eastAsia"/>
          <w:sz w:val="28"/>
        </w:rPr>
        <w:t xml:space="preserve"> </w:t>
      </w:r>
      <w:proofErr w:type="spellStart"/>
      <w:r w:rsidR="00D7331D">
        <w:rPr>
          <w:rFonts w:hint="eastAsia"/>
          <w:sz w:val="28"/>
        </w:rPr>
        <w:t>RogerS.Pressman</w:t>
      </w:r>
      <w:proofErr w:type="spellEnd"/>
      <w:r w:rsidR="00D7331D">
        <w:rPr>
          <w:rFonts w:hint="eastAsia"/>
          <w:sz w:val="28"/>
        </w:rPr>
        <w:t xml:space="preserve"> </w:t>
      </w:r>
      <w:r w:rsidR="00D7331D">
        <w:rPr>
          <w:rFonts w:hint="eastAsia"/>
          <w:sz w:val="28"/>
        </w:rPr>
        <w:t>著</w:t>
      </w:r>
    </w:p>
    <w:p w:rsidR="00595819" w:rsidRDefault="00746D90" w:rsidP="00595819">
      <w:pPr>
        <w:tabs>
          <w:tab w:val="left" w:pos="2520"/>
        </w:tabs>
        <w:spacing w:line="360" w:lineRule="auto"/>
        <w:ind w:firstLineChars="300" w:firstLine="840"/>
        <w:rPr>
          <w:rFonts w:hint="eastAsia"/>
          <w:sz w:val="28"/>
        </w:rPr>
      </w:pPr>
      <w:r>
        <w:rPr>
          <w:rFonts w:hint="eastAsia"/>
          <w:sz w:val="28"/>
        </w:rPr>
        <w:t>课上</w:t>
      </w:r>
      <w:r>
        <w:rPr>
          <w:rFonts w:hint="eastAsia"/>
          <w:sz w:val="28"/>
        </w:rPr>
        <w:t>PPT</w:t>
      </w:r>
    </w:p>
    <w:p w:rsidR="00D7331D" w:rsidRDefault="00D7331D" w:rsidP="00D7331D">
      <w:pPr>
        <w:pStyle w:val="1"/>
        <w:rPr>
          <w:rFonts w:hint="eastAsia"/>
        </w:rPr>
      </w:pPr>
      <w:bookmarkStart w:id="6" w:name="_Toc419142110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需求规定</w:t>
      </w:r>
      <w:bookmarkEnd w:id="6"/>
    </w:p>
    <w:p w:rsidR="00D7331D" w:rsidRPr="00DC2551" w:rsidRDefault="00D7331D" w:rsidP="00D7331D">
      <w:pPr>
        <w:pStyle w:val="2"/>
        <w:rPr>
          <w:rFonts w:hint="eastAsia"/>
        </w:rPr>
      </w:pPr>
      <w:bookmarkStart w:id="7" w:name="_Toc419142111"/>
      <w:r>
        <w:rPr>
          <w:rFonts w:hint="eastAsia"/>
        </w:rPr>
        <w:t>2.1</w:t>
      </w:r>
      <w:r>
        <w:rPr>
          <w:rFonts w:hint="eastAsia"/>
        </w:rPr>
        <w:t>系统模块</w:t>
      </w:r>
      <w:bookmarkEnd w:id="7"/>
    </w:p>
    <w:p w:rsidR="00D7331D" w:rsidRDefault="00D7331D" w:rsidP="00D7331D">
      <w:pPr>
        <w:ind w:firstLineChars="200" w:firstLine="560"/>
        <w:jc w:val="left"/>
        <w:rPr>
          <w:rFonts w:ascii="宋体" w:hAnsi="宋体" w:hint="eastAsia"/>
          <w:sz w:val="28"/>
        </w:rPr>
      </w:pPr>
      <w:r w:rsidRPr="00DC2551">
        <w:rPr>
          <w:rFonts w:ascii="宋体" w:hAnsi="宋体" w:hint="eastAsia"/>
          <w:sz w:val="28"/>
        </w:rPr>
        <w:t>进入</w:t>
      </w:r>
      <w:r w:rsidRPr="00DC2551">
        <w:rPr>
          <w:rFonts w:ascii="宋体" w:hAnsi="宋体"/>
          <w:sz w:val="28"/>
        </w:rPr>
        <w:t>系统需要进行身份验证，软件功能主要</w:t>
      </w:r>
      <w:r w:rsidRPr="00DC2551">
        <w:rPr>
          <w:rFonts w:ascii="宋体" w:hAnsi="宋体" w:hint="eastAsia"/>
          <w:sz w:val="28"/>
        </w:rPr>
        <w:t>分为</w:t>
      </w:r>
      <w:r w:rsidR="00746D90">
        <w:rPr>
          <w:rFonts w:ascii="宋体" w:hAnsi="宋体" w:hint="eastAsia"/>
          <w:sz w:val="28"/>
        </w:rPr>
        <w:t>新建日程，修改日程，删除日程，延期，完成</w:t>
      </w:r>
      <w:r w:rsidRPr="00DC2551">
        <w:rPr>
          <w:rFonts w:ascii="宋体" w:hAnsi="宋体"/>
          <w:sz w:val="28"/>
        </w:rPr>
        <w:t>这几个部分</w:t>
      </w:r>
      <w:r w:rsidRPr="00DC2551">
        <w:rPr>
          <w:rFonts w:ascii="宋体" w:hAnsi="宋体" w:hint="eastAsia"/>
          <w:sz w:val="28"/>
        </w:rPr>
        <w:t>。</w:t>
      </w:r>
      <w:r w:rsidR="00746D90">
        <w:rPr>
          <w:rFonts w:ascii="宋体" w:hAnsi="宋体" w:hint="eastAsia"/>
          <w:sz w:val="28"/>
        </w:rPr>
        <w:t>新建日程输入日程信息，如主题，内容，地点，时间，开始时间，结束时间，优先级，备注等</w:t>
      </w:r>
      <w:r w:rsidRPr="00DC2551">
        <w:rPr>
          <w:rFonts w:ascii="宋体" w:hAnsi="宋体"/>
          <w:sz w:val="28"/>
        </w:rPr>
        <w:t>。</w:t>
      </w:r>
      <w:r w:rsidR="00746D90">
        <w:rPr>
          <w:rFonts w:ascii="宋体" w:hAnsi="宋体"/>
          <w:sz w:val="28"/>
        </w:rPr>
        <w:t>修改则是</w:t>
      </w:r>
      <w:proofErr w:type="gramStart"/>
      <w:r w:rsidR="00746D90">
        <w:rPr>
          <w:rFonts w:ascii="宋体" w:hAnsi="宋体"/>
          <w:sz w:val="28"/>
        </w:rPr>
        <w:t>对之前</w:t>
      </w:r>
      <w:proofErr w:type="gramEnd"/>
      <w:r w:rsidR="00746D90">
        <w:rPr>
          <w:rFonts w:ascii="宋体" w:hAnsi="宋体"/>
          <w:sz w:val="28"/>
        </w:rPr>
        <w:t>添加的日程进行修改</w:t>
      </w:r>
      <w:r w:rsidR="00746D90">
        <w:rPr>
          <w:rFonts w:ascii="宋体" w:hAnsi="宋体" w:hint="eastAsia"/>
          <w:sz w:val="28"/>
        </w:rPr>
        <w:t>。</w:t>
      </w:r>
      <w:r w:rsidR="00746D90">
        <w:rPr>
          <w:rFonts w:ascii="宋体" w:hAnsi="宋体"/>
          <w:sz w:val="28"/>
        </w:rPr>
        <w:t>删除日程</w:t>
      </w:r>
      <w:r w:rsidR="00746D90">
        <w:rPr>
          <w:rFonts w:ascii="宋体" w:hAnsi="宋体" w:hint="eastAsia"/>
          <w:sz w:val="28"/>
        </w:rPr>
        <w:t>是因为变化删除之前已经添加的日程。延期</w:t>
      </w:r>
      <w:r w:rsidR="007E61A4">
        <w:rPr>
          <w:rFonts w:ascii="宋体" w:hAnsi="宋体" w:hint="eastAsia"/>
          <w:sz w:val="28"/>
        </w:rPr>
        <w:t>则是如果之前添加的日程后推，进行延期。完成是选择相应日程改为完成</w:t>
      </w:r>
    </w:p>
    <w:p w:rsidR="00D7331D" w:rsidRDefault="00D7331D" w:rsidP="00D7331D">
      <w:pPr>
        <w:ind w:firstLineChars="200" w:firstLine="560"/>
        <w:jc w:val="left"/>
        <w:rPr>
          <w:rFonts w:ascii="宋体" w:hAnsi="宋体" w:hint="eastAsia"/>
          <w:sz w:val="28"/>
        </w:rPr>
      </w:pPr>
    </w:p>
    <w:p w:rsidR="00D7331D" w:rsidRDefault="00D7331D" w:rsidP="00D7331D">
      <w:pPr>
        <w:ind w:firstLineChars="200" w:firstLine="560"/>
        <w:jc w:val="left"/>
        <w:rPr>
          <w:rFonts w:ascii="宋体" w:hAnsi="宋体" w:hint="eastAsia"/>
          <w:sz w:val="28"/>
        </w:rPr>
      </w:pPr>
    </w:p>
    <w:p w:rsidR="00D7331D" w:rsidRDefault="00D7331D" w:rsidP="00D7331D">
      <w:pPr>
        <w:ind w:firstLineChars="200" w:firstLine="560"/>
        <w:jc w:val="left"/>
        <w:rPr>
          <w:rFonts w:ascii="宋体" w:hAnsi="宋体" w:hint="eastAsia"/>
          <w:sz w:val="28"/>
        </w:rPr>
      </w:pPr>
    </w:p>
    <w:p w:rsidR="00D7331D" w:rsidRPr="00DC2551" w:rsidRDefault="00D7331D" w:rsidP="00D7331D">
      <w:pPr>
        <w:ind w:firstLineChars="200" w:firstLine="560"/>
        <w:jc w:val="left"/>
        <w:rPr>
          <w:rFonts w:ascii="宋体" w:hAnsi="宋体"/>
          <w:sz w:val="28"/>
        </w:rPr>
      </w:pPr>
    </w:p>
    <w:p w:rsidR="00D7331D" w:rsidRPr="00B300F4" w:rsidRDefault="00D7331D" w:rsidP="00D7331D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D7331D" w:rsidTr="00D47FA6">
        <w:tc>
          <w:tcPr>
            <w:tcW w:w="1242" w:type="dxa"/>
            <w:shd w:val="clear" w:color="auto" w:fill="C0C0C0"/>
            <w:vAlign w:val="center"/>
          </w:tcPr>
          <w:p w:rsidR="00D7331D" w:rsidRDefault="00D7331D" w:rsidP="00D47FA6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D7331D" w:rsidRDefault="00D7331D" w:rsidP="00D47FA6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D7331D" w:rsidRDefault="00D7331D" w:rsidP="00D47FA6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D7331D" w:rsidRDefault="00D7331D" w:rsidP="00D47FA6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D7331D" w:rsidTr="00D47FA6">
        <w:trPr>
          <w:trHeight w:val="675"/>
        </w:trPr>
        <w:tc>
          <w:tcPr>
            <w:tcW w:w="1242" w:type="dxa"/>
            <w:vAlign w:val="center"/>
          </w:tcPr>
          <w:p w:rsidR="00D7331D" w:rsidRDefault="00D7331D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D7331D" w:rsidRDefault="007E61A4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</w:t>
            </w:r>
            <w:r w:rsidR="00D7331D">
              <w:rPr>
                <w:rFonts w:hint="eastAsia"/>
                <w:color w:val="000000"/>
                <w:sz w:val="24"/>
              </w:rPr>
              <w:t>登陆</w:t>
            </w:r>
          </w:p>
        </w:tc>
        <w:tc>
          <w:tcPr>
            <w:tcW w:w="2443" w:type="dxa"/>
            <w:vAlign w:val="center"/>
          </w:tcPr>
          <w:p w:rsidR="00D7331D" w:rsidRDefault="007E61A4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日程管理</w:t>
            </w:r>
          </w:p>
        </w:tc>
        <w:tc>
          <w:tcPr>
            <w:tcW w:w="2852" w:type="dxa"/>
            <w:vAlign w:val="center"/>
          </w:tcPr>
          <w:p w:rsidR="00D7331D" w:rsidRDefault="007E61A4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对日程进行操作</w:t>
            </w:r>
          </w:p>
        </w:tc>
      </w:tr>
      <w:tr w:rsidR="00D7331D" w:rsidTr="00D47FA6">
        <w:trPr>
          <w:trHeight w:val="675"/>
        </w:trPr>
        <w:tc>
          <w:tcPr>
            <w:tcW w:w="1242" w:type="dxa"/>
            <w:vAlign w:val="center"/>
          </w:tcPr>
          <w:p w:rsidR="00D7331D" w:rsidRDefault="007E61A4" w:rsidP="00D47FA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新增日程</w:t>
            </w:r>
          </w:p>
        </w:tc>
        <w:tc>
          <w:tcPr>
            <w:tcW w:w="1985" w:type="dxa"/>
            <w:vAlign w:val="center"/>
          </w:tcPr>
          <w:p w:rsidR="00D7331D" w:rsidRDefault="007E61A4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增加日程</w:t>
            </w:r>
          </w:p>
        </w:tc>
        <w:tc>
          <w:tcPr>
            <w:tcW w:w="2443" w:type="dxa"/>
            <w:vAlign w:val="center"/>
          </w:tcPr>
          <w:p w:rsidR="00D7331D" w:rsidRPr="00F9421D" w:rsidRDefault="0095016F" w:rsidP="007E61A4">
            <w:pPr>
              <w:pStyle w:val="a8"/>
              <w:ind w:left="360" w:firstLineChars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D7331D" w:rsidRPr="00B1208C" w:rsidRDefault="007E61A4" w:rsidP="00D47FA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增加日程，输入相关信息</w:t>
            </w:r>
          </w:p>
        </w:tc>
      </w:tr>
      <w:tr w:rsidR="00D7331D" w:rsidTr="00D47FA6">
        <w:trPr>
          <w:trHeight w:val="700"/>
        </w:trPr>
        <w:tc>
          <w:tcPr>
            <w:tcW w:w="1242" w:type="dxa"/>
            <w:vAlign w:val="center"/>
          </w:tcPr>
          <w:p w:rsidR="00D7331D" w:rsidRDefault="007E61A4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修改日程</w:t>
            </w:r>
          </w:p>
        </w:tc>
        <w:tc>
          <w:tcPr>
            <w:tcW w:w="1985" w:type="dxa"/>
            <w:vAlign w:val="center"/>
          </w:tcPr>
          <w:p w:rsidR="00D7331D" w:rsidRDefault="00D7331D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客户</w:t>
            </w:r>
            <w:r w:rsidR="007E61A4">
              <w:rPr>
                <w:rFonts w:hint="eastAsia"/>
                <w:color w:val="000000"/>
                <w:sz w:val="24"/>
              </w:rPr>
              <w:t>修改日程</w:t>
            </w:r>
          </w:p>
        </w:tc>
        <w:tc>
          <w:tcPr>
            <w:tcW w:w="2443" w:type="dxa"/>
            <w:vAlign w:val="center"/>
          </w:tcPr>
          <w:p w:rsidR="00D7331D" w:rsidRPr="00B1208C" w:rsidRDefault="0095016F" w:rsidP="007E61A4">
            <w:pPr>
              <w:pStyle w:val="a8"/>
              <w:ind w:left="360" w:firstLineChars="0" w:firstLine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D7331D" w:rsidRDefault="007E61A4" w:rsidP="00D47FA6">
            <w:pPr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对之前</w:t>
            </w:r>
            <w:proofErr w:type="gramEnd"/>
            <w:r>
              <w:rPr>
                <w:rFonts w:hint="eastAsia"/>
                <w:color w:val="000000"/>
                <w:sz w:val="24"/>
              </w:rPr>
              <w:t>的日程进行修改</w:t>
            </w:r>
          </w:p>
        </w:tc>
      </w:tr>
      <w:tr w:rsidR="00D7331D" w:rsidTr="00D47FA6">
        <w:trPr>
          <w:trHeight w:val="786"/>
        </w:trPr>
        <w:tc>
          <w:tcPr>
            <w:tcW w:w="1242" w:type="dxa"/>
            <w:vAlign w:val="center"/>
          </w:tcPr>
          <w:p w:rsidR="00D7331D" w:rsidRDefault="007E61A4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删除日程</w:t>
            </w:r>
          </w:p>
        </w:tc>
        <w:tc>
          <w:tcPr>
            <w:tcW w:w="1985" w:type="dxa"/>
            <w:vAlign w:val="center"/>
          </w:tcPr>
          <w:p w:rsidR="00D7331D" w:rsidRDefault="007E61A4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对添加的日程进行删除</w:t>
            </w:r>
          </w:p>
        </w:tc>
        <w:tc>
          <w:tcPr>
            <w:tcW w:w="2443" w:type="dxa"/>
            <w:vAlign w:val="center"/>
          </w:tcPr>
          <w:p w:rsidR="00D7331D" w:rsidRPr="00385EB4" w:rsidRDefault="0095016F" w:rsidP="0095016F">
            <w:pPr>
              <w:pStyle w:val="a8"/>
              <w:ind w:left="360" w:firstLineChars="0" w:firstLine="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D7331D" w:rsidRDefault="0095016F" w:rsidP="00D47FA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对添加的日程进行删除</w:t>
            </w:r>
          </w:p>
        </w:tc>
      </w:tr>
      <w:tr w:rsidR="00D7331D" w:rsidTr="00D47FA6">
        <w:trPr>
          <w:trHeight w:val="786"/>
        </w:trPr>
        <w:tc>
          <w:tcPr>
            <w:tcW w:w="1242" w:type="dxa"/>
            <w:vAlign w:val="center"/>
          </w:tcPr>
          <w:p w:rsidR="00D7331D" w:rsidRDefault="0095016F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日程延期</w:t>
            </w:r>
          </w:p>
        </w:tc>
        <w:tc>
          <w:tcPr>
            <w:tcW w:w="1985" w:type="dxa"/>
            <w:vAlign w:val="center"/>
          </w:tcPr>
          <w:p w:rsidR="00D7331D" w:rsidRDefault="0095016F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对日程进行延期操作</w:t>
            </w:r>
          </w:p>
        </w:tc>
        <w:tc>
          <w:tcPr>
            <w:tcW w:w="2443" w:type="dxa"/>
            <w:vAlign w:val="center"/>
          </w:tcPr>
          <w:p w:rsidR="00D7331D" w:rsidRDefault="0095016F" w:rsidP="0095016F">
            <w:pPr>
              <w:ind w:firstLineChars="100" w:firstLine="2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D7331D" w:rsidRDefault="0095016F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对日程日期进行修改</w:t>
            </w:r>
          </w:p>
        </w:tc>
      </w:tr>
      <w:tr w:rsidR="00D7331D" w:rsidTr="00D47FA6">
        <w:trPr>
          <w:trHeight w:val="786"/>
        </w:trPr>
        <w:tc>
          <w:tcPr>
            <w:tcW w:w="1242" w:type="dxa"/>
            <w:vAlign w:val="center"/>
          </w:tcPr>
          <w:p w:rsidR="00D7331D" w:rsidRDefault="0095016F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完成</w:t>
            </w:r>
          </w:p>
        </w:tc>
        <w:tc>
          <w:tcPr>
            <w:tcW w:w="1985" w:type="dxa"/>
            <w:vAlign w:val="center"/>
          </w:tcPr>
          <w:p w:rsidR="00D7331D" w:rsidRDefault="0095016F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对完成的日程进行状态修改</w:t>
            </w:r>
          </w:p>
        </w:tc>
        <w:tc>
          <w:tcPr>
            <w:tcW w:w="2443" w:type="dxa"/>
            <w:vAlign w:val="center"/>
          </w:tcPr>
          <w:p w:rsidR="00D7331D" w:rsidRPr="00385EB4" w:rsidRDefault="0095016F" w:rsidP="0095016F">
            <w:pPr>
              <w:ind w:firstLineChars="100" w:firstLine="2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D7331D" w:rsidRPr="00385EB4" w:rsidRDefault="0095016F" w:rsidP="00D47FA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对已完成日程进行修改</w:t>
            </w:r>
          </w:p>
        </w:tc>
      </w:tr>
    </w:tbl>
    <w:p w:rsidR="00D7331D" w:rsidRDefault="00D7331D" w:rsidP="00D7331D">
      <w:pPr>
        <w:rPr>
          <w:rFonts w:hint="eastAsia"/>
        </w:rPr>
      </w:pPr>
    </w:p>
    <w:p w:rsidR="00D7331D" w:rsidRDefault="00D7331D" w:rsidP="00D7331D">
      <w:pPr>
        <w:rPr>
          <w:rFonts w:hint="eastAsia"/>
        </w:rPr>
      </w:pPr>
    </w:p>
    <w:p w:rsidR="00D7331D" w:rsidRDefault="00D7331D" w:rsidP="00D7331D">
      <w:pPr>
        <w:pStyle w:val="2"/>
        <w:rPr>
          <w:rFonts w:ascii="Times New Roman" w:hAnsi="Times New Roman"/>
        </w:rPr>
      </w:pPr>
      <w:bookmarkStart w:id="8" w:name="_Toc293585164"/>
      <w:bookmarkStart w:id="9" w:name="_Toc387695827"/>
      <w:bookmarkStart w:id="10" w:name="_Toc419142112"/>
      <w:r>
        <w:rPr>
          <w:rFonts w:ascii="Times New Roman" w:hAnsi="Times New Roman" w:hint="eastAsia"/>
        </w:rPr>
        <w:t>2.3</w:t>
      </w:r>
      <w:r>
        <w:rPr>
          <w:rFonts w:ascii="Times New Roman" w:hAnsi="Times New Roman" w:hint="eastAsia"/>
        </w:rPr>
        <w:t>基本设计概念和处理流程</w:t>
      </w:r>
      <w:bookmarkEnd w:id="8"/>
      <w:bookmarkEnd w:id="9"/>
      <w:bookmarkEnd w:id="10"/>
    </w:p>
    <w:p w:rsidR="00D7331D" w:rsidRDefault="00D7331D" w:rsidP="00D7331D">
      <w:pPr>
        <w:pStyle w:val="3"/>
      </w:pPr>
      <w:bookmarkStart w:id="11" w:name="_Toc293585165"/>
      <w:bookmarkStart w:id="12" w:name="_Toc387695828"/>
      <w:bookmarkStart w:id="13" w:name="_Toc419142113"/>
      <w:r>
        <w:rPr>
          <w:rFonts w:hint="eastAsia"/>
        </w:rPr>
        <w:t xml:space="preserve">2.3.1 </w:t>
      </w:r>
      <w:bookmarkEnd w:id="11"/>
      <w:r>
        <w:rPr>
          <w:rFonts w:hint="eastAsia"/>
        </w:rPr>
        <w:t>角色与业务流程</w:t>
      </w:r>
      <w:bookmarkEnd w:id="12"/>
      <w:bookmarkEnd w:id="13"/>
    </w:p>
    <w:p w:rsidR="00D7331D" w:rsidRPr="00895116" w:rsidRDefault="0095016F" w:rsidP="00895116">
      <w:pPr>
        <w:spacing w:line="360" w:lineRule="auto"/>
        <w:ind w:firstLine="480"/>
        <w:rPr>
          <w:sz w:val="28"/>
          <w:szCs w:val="28"/>
        </w:rPr>
      </w:pPr>
      <w:r>
        <w:rPr>
          <w:sz w:val="28"/>
          <w:szCs w:val="28"/>
        </w:rPr>
        <w:t>此系统的基本角色为用户</w:t>
      </w:r>
      <w:r>
        <w:rPr>
          <w:rFonts w:hint="eastAsia"/>
          <w:sz w:val="28"/>
          <w:szCs w:val="28"/>
        </w:rPr>
        <w:t>，用户</w:t>
      </w:r>
      <w:r w:rsidR="00D7331D" w:rsidRPr="00DC2551">
        <w:rPr>
          <w:rFonts w:hint="eastAsia"/>
          <w:sz w:val="28"/>
          <w:szCs w:val="28"/>
        </w:rPr>
        <w:t>业务流程图如图所示：</w:t>
      </w:r>
    </w:p>
    <w:p w:rsidR="00D7331D" w:rsidRDefault="0095016F" w:rsidP="00D7331D">
      <w:pPr>
        <w:pStyle w:val="a8"/>
        <w:ind w:left="360" w:firstLineChars="0" w:firstLine="0"/>
      </w:pPr>
      <w:r>
        <w:rPr>
          <w:noProof/>
        </w:rPr>
        <w:pict>
          <v:roundrect id="_x0000_s1063" style="position:absolute;left:0;text-align:left;margin-left:78.75pt;margin-top:6.15pt;width:1in;height:25.5pt;z-index:1" arcsize="10923f" fillcolor="#4472c4" strokecolor="#f2f2f2" strokeweight="3pt">
            <v:shadow on="t" type="perspective" color="#1f3763" opacity=".5" offset="1pt" offset2="-1pt"/>
            <v:textbox>
              <w:txbxContent>
                <w:p w:rsidR="0095016F" w:rsidRDefault="0095016F" w:rsidP="0095016F">
                  <w:pPr>
                    <w:jc w:val="center"/>
                  </w:pPr>
                  <w:r>
                    <w:t>开始</w:t>
                  </w:r>
                </w:p>
              </w:txbxContent>
            </v:textbox>
          </v:roundrect>
        </w:pict>
      </w:r>
    </w:p>
    <w:p w:rsidR="00D7331D" w:rsidRDefault="00D7331D" w:rsidP="00D7331D">
      <w:pPr>
        <w:pStyle w:val="a8"/>
        <w:ind w:left="360" w:firstLineChars="0" w:firstLine="0"/>
      </w:pPr>
    </w:p>
    <w:p w:rsidR="00D7331D" w:rsidRDefault="00075ABF" w:rsidP="00D7331D">
      <w:pPr>
        <w:pStyle w:val="a8"/>
        <w:ind w:left="36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left:0;text-align:left;margin-left:0;margin-top:14.7pt;width:114pt;height:1.5pt;z-index:8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3" type="#_x0000_t34" style="position:absolute;left:0;text-align:left;margin-left:-16.1pt;margin-top:29.3pt;width:147pt;height:113.25pt;rotation:270;flip:x;z-index:7" o:connectortype="elbow" adj="-2550,127740,-29865"/>
        </w:pict>
      </w:r>
      <w:r>
        <w:rPr>
          <w:noProof/>
        </w:rPr>
        <w:pict>
          <v:shape id="_x0000_s1069" type="#_x0000_t32" style="position:absolute;left:0;text-align:left;margin-left:115.5pt;margin-top:4.2pt;width:.75pt;height:28.5pt;flip:x;z-index:5" o:connectortype="straight">
            <v:stroke endarrow="block"/>
          </v:shape>
        </w:pict>
      </w:r>
    </w:p>
    <w:p w:rsidR="00D7331D" w:rsidRDefault="00895116" w:rsidP="00D7331D">
      <w:pPr>
        <w:pStyle w:val="a8"/>
        <w:ind w:left="360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96" type="#_x0000_t202" style="position:absolute;left:0;text-align:left;margin-left:0;margin-top:81.75pt;width:22.65pt;height:21.75pt;z-index:28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filled="f" stroked="f">
            <v:textbox>
              <w:txbxContent>
                <w:p w:rsidR="00895116" w:rsidRDefault="00DE0F8B">
                  <w:r>
                    <w:rPr>
                      <w:rFonts w:hint="eastAsia"/>
                      <w:lang w:val="zh-CN"/>
                    </w:rPr>
                    <w:t>是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82" type="#_x0000_t34" style="position:absolute;left:0;text-align:left;margin-left:244.5pt;margin-top:169.5pt;width:152.25pt;height:33.75pt;z-index:15" o:connectortype="elbow" adj="20905,-443520,-47350">
            <v:stroke endarrow="block"/>
          </v:shape>
        </w:pict>
      </w:r>
      <w:r>
        <w:rPr>
          <w:noProof/>
        </w:rPr>
        <w:pict>
          <v:roundrect id="_x0000_s1085" style="position:absolute;left:0;text-align:left;margin-left:197.25pt;margin-top:280.35pt;width:1in;height:27.75pt;z-index:17" arcsize="10923f" fillcolor="#4472c4" strokecolor="#f2f2f2" strokeweight="3pt">
            <v:shadow on="t" type="perspective" color="#1f3763" opacity=".5" offset="1pt" offset2="-1pt"/>
            <v:textbox>
              <w:txbxContent>
                <w:p w:rsidR="00895116" w:rsidRDefault="00895116" w:rsidP="00895116">
                  <w:pPr>
                    <w:jc w:val="center"/>
                  </w:pPr>
                  <w:r>
                    <w:t>结束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95" type="#_x0000_t32" style="position:absolute;left:0;text-align:left;margin-left:234.75pt;margin-top:263.25pt;width:0;height:15.75pt;z-index:27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left:0;text-align:left;margin-left:234.75pt;margin-top:235.5pt;width:.75pt;height:28.5pt;flip:x;z-index:25" o:connectortype="straight"/>
        </w:pict>
      </w:r>
      <w:r>
        <w:rPr>
          <w:noProof/>
        </w:rPr>
        <w:pict>
          <v:shape id="_x0000_s1094" type="#_x0000_t32" style="position:absolute;left:0;text-align:left;margin-left:316.5pt;margin-top:234.6pt;width:0;height:28.65pt;z-index:26" o:connectortype="straight"/>
        </w:pict>
      </w:r>
      <w:r>
        <w:rPr>
          <w:noProof/>
        </w:rPr>
        <w:pict>
          <v:shape id="_x0000_s1092" type="#_x0000_t32" style="position:absolute;left:0;text-align:left;margin-left:159.75pt;margin-top:235.5pt;width:.75pt;height:25.5pt;flip:x;z-index:24" o:connectortype="straight"/>
        </w:pict>
      </w:r>
      <w:r>
        <w:rPr>
          <w:noProof/>
        </w:rPr>
        <w:pict>
          <v:shape id="_x0000_s1091" type="#_x0000_t32" style="position:absolute;left:0;text-align:left;margin-left:388.5pt;margin-top:237pt;width:1.5pt;height:25.5pt;z-index:23" o:connectortype="straight"/>
        </w:pict>
      </w:r>
      <w:r>
        <w:rPr>
          <w:noProof/>
        </w:rPr>
        <w:pict>
          <v:shape id="_x0000_s1090" type="#_x0000_t32" style="position:absolute;left:0;text-align:left;margin-left:74.25pt;margin-top:237pt;width:0;height:24.75pt;z-index:22" o:connectortype="straight"/>
        </w:pict>
      </w:r>
      <w:r>
        <w:rPr>
          <w:noProof/>
        </w:rPr>
        <w:pict>
          <v:shape id="_x0000_s1089" type="#_x0000_t32" style="position:absolute;left:0;text-align:left;margin-left:74.25pt;margin-top:261pt;width:315.75pt;height:1.5pt;flip:y;z-index:21" o:connectortype="straight"/>
        </w:pict>
      </w:r>
      <w:r>
        <w:rPr>
          <w:noProof/>
        </w:rPr>
        <w:pict>
          <v:shape id="_x0000_s1088" type="#_x0000_t32" style="position:absolute;left:0;text-align:left;margin-left:159.75pt;margin-top:170.85pt;width:.75pt;height:37.65pt;z-index:20" o:connectortype="straight">
            <v:stroke endarrow="block"/>
          </v:shape>
        </w:pict>
      </w:r>
      <w:r>
        <w:rPr>
          <w:noProof/>
        </w:rPr>
        <w:pict>
          <v:shape id="_x0000_s1087" type="#_x0000_t34" style="position:absolute;left:0;text-align:left;margin-left:63.75pt;margin-top:169.5pt;width:179.25pt;height:39.9pt;rotation:180;flip:y;z-index:19" o:connectortype="elbow" adj="21371,328872,-40127">
            <v:stroke endarrow="block"/>
          </v:shape>
        </w:pict>
      </w:r>
      <w:r>
        <w:rPr>
          <w:noProof/>
        </w:rPr>
        <w:pict>
          <v:shape id="_x0000_s1086" type="#_x0000_t32" style="position:absolute;left:0;text-align:left;margin-left:242.25pt;margin-top:170.85pt;width:0;height:36.75pt;z-index:18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left:0;text-align:left;margin-left:318.75pt;margin-top:167.85pt;width:0;height:39.75pt;z-index:16" o:connectortype="straight">
            <v:stroke endarrow="block"/>
          </v:shape>
        </w:pict>
      </w:r>
      <w:r>
        <w:rPr>
          <w:noProof/>
        </w:rPr>
        <w:pict>
          <v:shape id="_x0000_s1080" type="#_x0000_t34" style="position:absolute;left:0;text-align:left;margin-left:172.5pt;margin-top:107.1pt;width:69.75pt;height:63.75pt;z-index:14" o:connectortype="elbow" adj="21708,-213967,-81290"/>
        </w:pict>
      </w:r>
      <w:r>
        <w:rPr>
          <w:noProof/>
        </w:rPr>
        <w:pict>
          <v:rect id="_x0000_s1079" style="position:absolute;left:0;text-align:left;margin-left:369pt;margin-top:204.6pt;width:1in;height:30pt;z-index:13" fillcolor="#4472c4" strokecolor="#f2f2f2" strokeweight="3pt">
            <v:shadow on="t" type="perspective" color="#1f3763" opacity=".5" offset="1pt" offset2="-1pt"/>
            <v:textbox>
              <w:txbxContent>
                <w:p w:rsidR="00895116" w:rsidRDefault="00895116">
                  <w:r>
                    <w:t>完成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7" style="position:absolute;left:0;text-align:left;margin-left:204.75pt;margin-top:206.1pt;width:1in;height:27.75pt;z-index:11" fillcolor="#4472c4" strokecolor="#f2f2f2" strokeweight="3pt">
            <v:shadow on="t" type="perspective" color="#1f3763" opacity=".5" offset="1pt" offset2="-1pt"/>
            <v:textbox>
              <w:txbxContent>
                <w:p w:rsidR="00075ABF" w:rsidRDefault="00075ABF">
                  <w:r>
                    <w:t>删除日程</w:t>
                  </w:r>
                </w:p>
              </w:txbxContent>
            </v:textbox>
          </v:rect>
        </w:pict>
      </w:r>
      <w:r w:rsidR="00075ABF">
        <w:rPr>
          <w:noProof/>
        </w:rPr>
        <w:pict>
          <v:rect id="_x0000_s1078" style="position:absolute;left:0;text-align:left;margin-left:286.5pt;margin-top:206.85pt;width:1in;height:26.25pt;z-index:12" fillcolor="#4472c4" strokecolor="#f2f2f2" strokeweight="3pt">
            <v:shadow on="t" type="perspective" color="#1f3763" opacity=".5" offset="1pt" offset2="-1pt"/>
            <v:textbox>
              <w:txbxContent>
                <w:p w:rsidR="00075ABF" w:rsidRDefault="00895116">
                  <w:r>
                    <w:t>延期</w:t>
                  </w:r>
                </w:p>
              </w:txbxContent>
            </v:textbox>
          </v:rect>
        </w:pict>
      </w:r>
      <w:r w:rsidR="00075ABF">
        <w:rPr>
          <w:noProof/>
        </w:rPr>
        <w:pict>
          <v:rect id="_x0000_s1076" style="position:absolute;left:0;text-align:left;margin-left:126.75pt;margin-top:206.85pt;width:1in;height:27pt;z-index:10" fillcolor="#4472c4" strokecolor="#f2f2f2" strokeweight="3pt">
            <v:shadow on="t" type="perspective" color="#1f3763" opacity=".5" offset="1pt" offset2="-1pt"/>
            <v:textbox>
              <w:txbxContent>
                <w:p w:rsidR="00075ABF" w:rsidRDefault="00075ABF">
                  <w:r>
                    <w:t>修改日程</w:t>
                  </w:r>
                </w:p>
              </w:txbxContent>
            </v:textbox>
          </v:rect>
        </w:pict>
      </w:r>
      <w:r w:rsidR="00075ABF">
        <w:rPr>
          <w:noProof/>
        </w:rPr>
        <w:pict>
          <v:rect id="_x0000_s1065" style="position:absolute;left:0;text-align:left;margin-left:46.5pt;margin-top:207.6pt;width:1in;height:27pt;z-index:3" fillcolor="#4472c4" strokecolor="#f2f2f2" strokeweight="3pt">
            <v:shadow on="t" type="perspective" color="#1f3763" opacity=".5" offset="1pt" offset2="-1pt"/>
            <v:textbox style="mso-next-textbox:#_x0000_s1065">
              <w:txbxContent>
                <w:p w:rsidR="0095016F" w:rsidRDefault="0095016F">
                  <w:r>
                    <w:t>添加日程</w:t>
                  </w:r>
                </w:p>
              </w:txbxContent>
            </v:textbox>
          </v:rect>
        </w:pict>
      </w:r>
      <w:r w:rsidR="00075ABF">
        <w:rPr>
          <w:noProof/>
        </w:rPr>
        <w:pict>
          <v:shape id="_x0000_s1075" type="#_x0000_t202" style="position:absolute;left:0;text-align:left;margin-left:88.5pt;margin-top:143.85pt;width:24.75pt;height:28.5pt;z-index:9" stroked="f">
            <v:fill opacity="3932f"/>
            <v:textbox style="mso-next-textbox:#_x0000_s1075">
              <w:txbxContent>
                <w:p w:rsidR="00075ABF" w:rsidRDefault="00075ABF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shape>
        </w:pict>
      </w:r>
      <w:r w:rsidR="00075ABF">
        <w:rPr>
          <w:noProof/>
        </w:rPr>
        <w:pict>
          <v:shape id="_x0000_s1070" type="#_x0000_t32" style="position:absolute;left:0;text-align:left;margin-left:113.25pt;margin-top:47.85pt;width:0;height:22.5pt;z-index:6" o:connectortype="straight">
            <v:stroke endarrow="block"/>
          </v:shape>
        </w:pict>
      </w:r>
      <w:r w:rsidR="0095016F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7" type="#_x0000_t110" style="position:absolute;left:0;text-align:left;margin-left:52.5pt;margin-top:67.35pt;width:118.5pt;height:75.75pt;z-index:4" fillcolor="#4472c4" strokecolor="#f2f2f2" strokeweight="3pt">
            <v:shadow on="t" type="perspective" color="#1f3763" opacity=".5" offset="1pt" offset2="-1pt"/>
            <v:textbox>
              <w:txbxContent>
                <w:p w:rsidR="00075ABF" w:rsidRDefault="00075ABF">
                  <w:r>
                    <w:t>登陆信息是否正确</w:t>
                  </w:r>
                </w:p>
              </w:txbxContent>
            </v:textbox>
          </v:shape>
        </w:pict>
      </w:r>
      <w:r w:rsidR="0095016F">
        <w:rPr>
          <w:noProof/>
        </w:rPr>
        <w:pict>
          <v:rect id="_x0000_s1064" style="position:absolute;left:0;text-align:left;margin-left:77.25pt;margin-top:14.1pt;width:1in;height:30.75pt;z-index:2" fillcolor="#4472c4" strokecolor="#f2f2f2" strokeweight="3pt">
            <v:shadow on="t" type="perspective" color="#1f3763" opacity=".5" offset="1pt" offset2="-1pt"/>
            <v:textbox>
              <w:txbxContent>
                <w:p w:rsidR="0095016F" w:rsidRDefault="0095016F" w:rsidP="0095016F">
                  <w:pPr>
                    <w:jc w:val="center"/>
                  </w:pPr>
                  <w:r>
                    <w:t>登陆</w:t>
                  </w:r>
                </w:p>
              </w:txbxContent>
            </v:textbox>
          </v:rect>
        </w:pict>
      </w:r>
    </w:p>
    <w:p w:rsidR="00D7331D" w:rsidRDefault="00D7331D" w:rsidP="00C64FC9">
      <w:pPr>
        <w:pStyle w:val="3"/>
      </w:pPr>
      <w:bookmarkStart w:id="14" w:name="_Toc387695829"/>
      <w:bookmarkStart w:id="15" w:name="_Toc419142114"/>
      <w:r>
        <w:rPr>
          <w:rFonts w:hint="eastAsia"/>
        </w:rPr>
        <w:lastRenderedPageBreak/>
        <w:t>2.3.2</w:t>
      </w:r>
      <w:r>
        <w:rPr>
          <w:rFonts w:hint="eastAsia"/>
        </w:rPr>
        <w:t>用例图</w:t>
      </w:r>
      <w:bookmarkEnd w:id="14"/>
      <w:bookmarkEnd w:id="15"/>
    </w:p>
    <w:p w:rsidR="00D7331D" w:rsidRDefault="00D7331D" w:rsidP="00D7331D">
      <w:pPr>
        <w:pStyle w:val="4"/>
      </w:pPr>
      <w:r>
        <w:rPr>
          <w:rFonts w:hint="eastAsia"/>
        </w:rPr>
        <w:t>系统总用例图：</w:t>
      </w:r>
    </w:p>
    <w:p w:rsidR="00D7331D" w:rsidRDefault="005F550F" w:rsidP="00D7331D">
      <w:r w:rsidRPr="005F550F">
        <w:rPr>
          <w:noProof/>
        </w:rPr>
        <w:pict>
          <v:shape id="_x0000_i1026" type="#_x0000_t75" style="width:414.75pt;height:351.75pt">
            <v:imagedata r:id="rId9" o:title=""/>
          </v:shape>
        </w:pict>
      </w:r>
    </w:p>
    <w:p w:rsidR="00D7331D" w:rsidRDefault="00D7331D" w:rsidP="00D7331D"/>
    <w:p w:rsidR="00D7331D" w:rsidRDefault="00D7331D" w:rsidP="00D7331D"/>
    <w:p w:rsidR="00D7331D" w:rsidRDefault="00D7331D" w:rsidP="00D7331D">
      <w:pPr>
        <w:pStyle w:val="4"/>
      </w:pPr>
      <w:r>
        <w:rPr>
          <w:rFonts w:hint="eastAsia"/>
        </w:rPr>
        <w:t>登录用例图</w:t>
      </w:r>
    </w:p>
    <w:p w:rsidR="00D7331D" w:rsidRDefault="00FF7EA2" w:rsidP="00D7331D">
      <w:r w:rsidRPr="00FF7EA2">
        <w:rPr>
          <w:noProof/>
        </w:rPr>
        <w:pict>
          <v:shape id="_x0000_i1027" type="#_x0000_t75" style="width:414.75pt;height:87.75pt">
            <v:imagedata r:id="rId10" o:title=""/>
          </v:shape>
        </w:pict>
      </w:r>
    </w:p>
    <w:p w:rsidR="00D7331D" w:rsidRDefault="00D7331D" w:rsidP="00D7331D"/>
    <w:p w:rsidR="00D7331D" w:rsidRDefault="00FF7EA2" w:rsidP="00D7331D">
      <w:pPr>
        <w:pStyle w:val="4"/>
      </w:pPr>
      <w:r>
        <w:rPr>
          <w:rFonts w:hint="eastAsia"/>
        </w:rPr>
        <w:lastRenderedPageBreak/>
        <w:t>新建日程</w:t>
      </w:r>
    </w:p>
    <w:p w:rsidR="00D7331D" w:rsidRDefault="00FF7EA2" w:rsidP="00D7331D">
      <w:r w:rsidRPr="00FF7EA2">
        <w:rPr>
          <w:noProof/>
        </w:rPr>
        <w:pict>
          <v:shape id="_x0000_i1028" type="#_x0000_t75" style="width:414.75pt;height:78.75pt">
            <v:imagedata r:id="rId11" o:title=""/>
          </v:shape>
        </w:pict>
      </w:r>
    </w:p>
    <w:p w:rsidR="00D7331D" w:rsidRDefault="00D7331D" w:rsidP="00D7331D"/>
    <w:p w:rsidR="00D7331D" w:rsidRDefault="00FF7EA2" w:rsidP="00D7331D">
      <w:pPr>
        <w:pStyle w:val="4"/>
      </w:pPr>
      <w:r>
        <w:rPr>
          <w:rFonts w:hint="eastAsia"/>
        </w:rPr>
        <w:t>修改日程</w:t>
      </w:r>
    </w:p>
    <w:p w:rsidR="00D7331D" w:rsidRPr="005010C2" w:rsidRDefault="00FF7EA2" w:rsidP="00FF7EA2">
      <w:r w:rsidRPr="00FF7EA2">
        <w:rPr>
          <w:noProof/>
        </w:rPr>
        <w:pict>
          <v:shape id="_x0000_i1029" type="#_x0000_t75" style="width:414.75pt;height:78.75pt">
            <v:imagedata r:id="rId12" o:title=""/>
          </v:shape>
        </w:pict>
      </w:r>
      <w:r>
        <w:rPr>
          <w:rFonts w:ascii="Cambria" w:hAnsi="Cambria" w:hint="eastAsia"/>
          <w:b/>
          <w:bCs/>
          <w:sz w:val="28"/>
          <w:szCs w:val="28"/>
        </w:rPr>
        <w:t>删除日程</w:t>
      </w:r>
    </w:p>
    <w:p w:rsidR="00D7331D" w:rsidRDefault="00FF7EA2" w:rsidP="00D7331D">
      <w:r w:rsidRPr="00FF7EA2">
        <w:rPr>
          <w:noProof/>
        </w:rPr>
        <w:pict>
          <v:shape id="_x0000_i1030" type="#_x0000_t75" style="width:414.75pt;height:78.75pt">
            <v:imagedata r:id="rId13" o:title=""/>
          </v:shape>
        </w:pict>
      </w:r>
    </w:p>
    <w:p w:rsidR="00D7331D" w:rsidRDefault="00D7331D" w:rsidP="00D7331D"/>
    <w:p w:rsidR="00D7331D" w:rsidRDefault="00D7331D" w:rsidP="00D7331D"/>
    <w:p w:rsidR="00D7331D" w:rsidRDefault="00FF7EA2" w:rsidP="00D7331D">
      <w:pPr>
        <w:pStyle w:val="4"/>
      </w:pPr>
      <w:r>
        <w:rPr>
          <w:rFonts w:hint="eastAsia"/>
        </w:rPr>
        <w:t>延期</w:t>
      </w:r>
    </w:p>
    <w:p w:rsidR="00D7331D" w:rsidRDefault="00FF7EA2" w:rsidP="00D7331D">
      <w:r w:rsidRPr="00FF7EA2">
        <w:rPr>
          <w:noProof/>
        </w:rPr>
        <w:pict>
          <v:shape id="_x0000_i1031" type="#_x0000_t75" style="width:414.75pt;height:71.25pt">
            <v:imagedata r:id="rId14" o:title=""/>
          </v:shape>
        </w:pict>
      </w:r>
    </w:p>
    <w:p w:rsidR="00D7331D" w:rsidRDefault="00D7331D" w:rsidP="00D7331D"/>
    <w:p w:rsidR="00D7331D" w:rsidRDefault="00FF7EA2" w:rsidP="00D7331D">
      <w:pPr>
        <w:pStyle w:val="4"/>
      </w:pPr>
      <w:r>
        <w:rPr>
          <w:rFonts w:hint="eastAsia"/>
        </w:rPr>
        <w:lastRenderedPageBreak/>
        <w:t>完成</w:t>
      </w:r>
    </w:p>
    <w:p w:rsidR="00D7331D" w:rsidRDefault="00FF7EA2" w:rsidP="00D7331D">
      <w:bookmarkStart w:id="16" w:name="_Toc26676"/>
      <w:r w:rsidRPr="00FF7EA2">
        <w:rPr>
          <w:noProof/>
        </w:rPr>
        <w:pict>
          <v:shape id="_x0000_i1032" type="#_x0000_t75" style="width:414.75pt;height:71.25pt">
            <v:imagedata r:id="rId15" o:title=""/>
          </v:shape>
        </w:pict>
      </w:r>
    </w:p>
    <w:p w:rsidR="00D7331D" w:rsidRPr="00D0391A" w:rsidRDefault="00D7331D" w:rsidP="00D7331D">
      <w:pPr>
        <w:pStyle w:val="2"/>
      </w:pPr>
      <w:bookmarkStart w:id="17" w:name="_Toc6811"/>
      <w:bookmarkStart w:id="18" w:name="_Toc387695830"/>
      <w:bookmarkStart w:id="19" w:name="_Toc419142115"/>
      <w:r>
        <w:rPr>
          <w:rFonts w:hint="eastAsia"/>
        </w:rPr>
        <w:t xml:space="preserve">2.4 </w:t>
      </w:r>
      <w:r>
        <w:rPr>
          <w:rFonts w:hint="eastAsia"/>
        </w:rPr>
        <w:t>用例</w:t>
      </w:r>
      <w:bookmarkEnd w:id="17"/>
      <w:r>
        <w:t>描述</w:t>
      </w:r>
      <w:bookmarkEnd w:id="18"/>
      <w:bookmarkEnd w:id="19"/>
    </w:p>
    <w:p w:rsidR="00D7331D" w:rsidRDefault="00D7331D" w:rsidP="00D7331D">
      <w:pPr>
        <w:pStyle w:val="3"/>
      </w:pPr>
      <w:bookmarkStart w:id="20" w:name="_Toc5666"/>
      <w:bookmarkStart w:id="21" w:name="_Toc387695831"/>
      <w:bookmarkStart w:id="22" w:name="_Toc419142116"/>
      <w:r>
        <w:rPr>
          <w:rFonts w:hint="eastAsia"/>
        </w:rPr>
        <w:t xml:space="preserve">2.4.1 </w:t>
      </w:r>
      <w:r>
        <w:rPr>
          <w:rFonts w:hint="eastAsia"/>
        </w:rPr>
        <w:t>登录</w:t>
      </w:r>
      <w:bookmarkEnd w:id="20"/>
      <w:bookmarkEnd w:id="21"/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r w:rsidRPr="0041791D">
              <w:rPr>
                <w:rFonts w:ascii="宋体" w:hAnsi="宋体" w:hint="eastAsia"/>
                <w:sz w:val="28"/>
                <w:szCs w:val="28"/>
              </w:rPr>
              <w:t>登录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D7331D" w:rsidRPr="0041791D" w:rsidRDefault="00A146C5" w:rsidP="00A146C5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USER</w:t>
            </w:r>
            <w:r w:rsidR="00D7331D" w:rsidRPr="0041791D">
              <w:rPr>
                <w:rFonts w:hint="eastAsia"/>
                <w:bCs/>
                <w:sz w:val="28"/>
                <w:szCs w:val="28"/>
              </w:rPr>
              <w:t>-001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</w:t>
            </w:r>
            <w:r w:rsidR="00D7331D" w:rsidRPr="0041791D">
              <w:rPr>
                <w:rFonts w:ascii="宋体" w:hAnsi="宋体" w:hint="eastAsia"/>
                <w:sz w:val="28"/>
                <w:szCs w:val="28"/>
              </w:rPr>
              <w:t>登录系统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输入</w:t>
            </w:r>
            <w:r w:rsidR="00A146C5">
              <w:rPr>
                <w:rFonts w:ascii="宋体" w:hAnsi="宋体" w:hint="eastAsia"/>
                <w:bCs/>
                <w:sz w:val="28"/>
                <w:szCs w:val="28"/>
              </w:rPr>
              <w:t>用户名和</w:t>
            </w: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密码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D7331D" w:rsidRDefault="00A146C5" w:rsidP="00D7331D">
            <w:pPr>
              <w:pStyle w:val="a8"/>
              <w:numPr>
                <w:ilvl w:val="0"/>
                <w:numId w:val="39"/>
              </w:numPr>
              <w:autoSpaceDN w:val="0"/>
              <w:ind w:firstLine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用户登陆后显示已有的日程信息</w:t>
            </w:r>
          </w:p>
          <w:p w:rsidR="00A146C5" w:rsidRPr="0041791D" w:rsidRDefault="00A146C5" w:rsidP="00D7331D">
            <w:pPr>
              <w:pStyle w:val="a8"/>
              <w:numPr>
                <w:ilvl w:val="0"/>
                <w:numId w:val="39"/>
              </w:numPr>
              <w:autoSpaceDN w:val="0"/>
              <w:ind w:firstLineChars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用户对日程进行操作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用户输入错误的用户名和密码则重新输入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  <w:tr w:rsidR="00D7331D" w:rsidTr="00D47FA6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</w:tbl>
    <w:p w:rsidR="00D7331D" w:rsidRDefault="00D7331D" w:rsidP="00D7331D"/>
    <w:p w:rsidR="00D7331D" w:rsidRDefault="00D7331D" w:rsidP="00D7331D">
      <w:pPr>
        <w:pStyle w:val="3"/>
        <w:rPr>
          <w:rFonts w:hint="eastAsia"/>
        </w:rPr>
      </w:pPr>
      <w:bookmarkStart w:id="23" w:name="_Toc15285"/>
      <w:bookmarkStart w:id="24" w:name="_Toc387695832"/>
      <w:bookmarkStart w:id="25" w:name="_Toc419142117"/>
      <w:r>
        <w:rPr>
          <w:rFonts w:hint="eastAsia"/>
        </w:rPr>
        <w:t>2.4.2</w:t>
      </w:r>
      <w:r>
        <w:rPr>
          <w:rFonts w:hint="eastAsia"/>
        </w:rPr>
        <w:t>增加</w:t>
      </w:r>
      <w:bookmarkEnd w:id="23"/>
      <w:bookmarkEnd w:id="24"/>
      <w:r w:rsidR="00A146C5">
        <w:rPr>
          <w:rFonts w:hint="eastAsia"/>
        </w:rPr>
        <w:t>日程</w:t>
      </w:r>
      <w:bookmarkEnd w:id="25"/>
    </w:p>
    <w:p w:rsidR="00D7331D" w:rsidRPr="0041791D" w:rsidRDefault="00D7331D" w:rsidP="00D7331D">
      <w:pPr>
        <w:rPr>
          <w:lang w:val="x-non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增加</w:t>
            </w:r>
            <w:r w:rsidR="00A146C5">
              <w:rPr>
                <w:rFonts w:hint="eastAsia"/>
                <w:sz w:val="28"/>
                <w:szCs w:val="28"/>
              </w:rPr>
              <w:t>日程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USER</w:t>
            </w:r>
            <w:r w:rsidR="00D7331D" w:rsidRPr="0041791D">
              <w:rPr>
                <w:rFonts w:hint="eastAsia"/>
                <w:bCs/>
                <w:sz w:val="28"/>
                <w:szCs w:val="28"/>
              </w:rPr>
              <w:t>-002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角色：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用户进行新建日程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已经</w:t>
            </w:r>
            <w:r w:rsidR="00A146C5">
              <w:rPr>
                <w:rFonts w:ascii="宋体" w:hAnsi="宋体" w:hint="eastAsia"/>
                <w:bCs/>
                <w:sz w:val="28"/>
                <w:szCs w:val="28"/>
              </w:rPr>
              <w:t>登陆成功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D7331D" w:rsidRDefault="00D7331D" w:rsidP="00A146C5">
            <w:pPr>
              <w:pStyle w:val="11"/>
              <w:numPr>
                <w:ilvl w:val="0"/>
                <w:numId w:val="41"/>
              </w:numPr>
              <w:rPr>
                <w:rFonts w:hint="eastAsia"/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添加新的</w:t>
            </w:r>
            <w:r w:rsidR="00A146C5">
              <w:rPr>
                <w:rFonts w:hint="eastAsia"/>
                <w:sz w:val="28"/>
                <w:szCs w:val="28"/>
              </w:rPr>
              <w:t>日程</w:t>
            </w:r>
            <w:r w:rsidRPr="0041791D">
              <w:rPr>
                <w:rFonts w:hint="eastAsia"/>
                <w:sz w:val="28"/>
                <w:szCs w:val="28"/>
              </w:rPr>
              <w:t>信息</w:t>
            </w:r>
          </w:p>
          <w:p w:rsidR="00A146C5" w:rsidRDefault="00A146C5" w:rsidP="00A146C5">
            <w:pPr>
              <w:pStyle w:val="11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保存信息</w:t>
            </w:r>
          </w:p>
          <w:p w:rsidR="00A146C5" w:rsidRPr="0041791D" w:rsidRDefault="00A146C5" w:rsidP="00A146C5">
            <w:pPr>
              <w:pStyle w:val="11"/>
              <w:ind w:left="360"/>
              <w:rPr>
                <w:rFonts w:hint="eastAsia"/>
                <w:sz w:val="28"/>
                <w:szCs w:val="28"/>
              </w:rPr>
            </w:pPr>
          </w:p>
          <w:p w:rsidR="00D7331D" w:rsidRPr="0041791D" w:rsidRDefault="00D7331D" w:rsidP="00A146C5">
            <w:pPr>
              <w:pStyle w:val="11"/>
              <w:rPr>
                <w:rFonts w:hint="eastAsia"/>
                <w:bCs/>
                <w:sz w:val="28"/>
                <w:szCs w:val="28"/>
              </w:rPr>
            </w:pP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  <w:tr w:rsidR="00D7331D" w:rsidTr="00D47FA6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</w:tbl>
    <w:p w:rsidR="00D7331D" w:rsidRDefault="00D7331D" w:rsidP="00D7331D">
      <w:pPr>
        <w:pStyle w:val="3"/>
      </w:pPr>
      <w:bookmarkStart w:id="26" w:name="_Toc26872"/>
      <w:bookmarkStart w:id="27" w:name="_Toc387695833"/>
      <w:bookmarkStart w:id="28" w:name="_Toc419142118"/>
      <w:r>
        <w:rPr>
          <w:rFonts w:hint="eastAsia"/>
        </w:rPr>
        <w:t>2.4.3</w:t>
      </w:r>
      <w:bookmarkEnd w:id="26"/>
      <w:bookmarkEnd w:id="27"/>
      <w:r w:rsidR="00A146C5">
        <w:rPr>
          <w:rFonts w:hint="eastAsia"/>
        </w:rPr>
        <w:t>修改日程</w:t>
      </w:r>
      <w:bookmarkEnd w:id="2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修改日程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USER</w:t>
            </w:r>
            <w:r w:rsidR="00D7331D" w:rsidRPr="0041791D">
              <w:rPr>
                <w:rFonts w:hint="eastAsia"/>
                <w:bCs/>
                <w:sz w:val="28"/>
                <w:szCs w:val="28"/>
              </w:rPr>
              <w:t>-003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对已有日程信息进行修改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已经</w:t>
            </w:r>
            <w:r w:rsidR="00A146C5">
              <w:rPr>
                <w:rFonts w:ascii="宋体" w:hAnsi="宋体" w:hint="eastAsia"/>
                <w:bCs/>
                <w:sz w:val="28"/>
                <w:szCs w:val="28"/>
              </w:rPr>
              <w:t>登陆成功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D7331D" w:rsidRPr="0041791D" w:rsidRDefault="00A146C5" w:rsidP="00D7331D">
            <w:pPr>
              <w:pStyle w:val="11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对已有日程信息进行修改</w:t>
            </w:r>
          </w:p>
          <w:p w:rsidR="00D7331D" w:rsidRPr="0041791D" w:rsidRDefault="00A146C5" w:rsidP="00D7331D">
            <w:pPr>
              <w:pStyle w:val="11"/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保存修改</w:t>
            </w:r>
          </w:p>
          <w:p w:rsidR="00D7331D" w:rsidRPr="0041791D" w:rsidRDefault="00D7331D" w:rsidP="00D47FA6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  <w:tr w:rsidR="00D7331D" w:rsidTr="00D47FA6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后置条件：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</w:tbl>
    <w:p w:rsidR="00D7331D" w:rsidRDefault="00D7331D" w:rsidP="00D7331D">
      <w:pPr>
        <w:pStyle w:val="3"/>
      </w:pPr>
      <w:bookmarkStart w:id="29" w:name="_Toc22010"/>
      <w:bookmarkStart w:id="30" w:name="_Toc387695834"/>
      <w:bookmarkStart w:id="31" w:name="_Toc419142119"/>
      <w:r>
        <w:rPr>
          <w:rFonts w:hint="eastAsia"/>
        </w:rPr>
        <w:t>2.4.4</w:t>
      </w:r>
      <w:bookmarkEnd w:id="29"/>
      <w:bookmarkEnd w:id="30"/>
      <w:r w:rsidR="00A146C5">
        <w:rPr>
          <w:rFonts w:hint="eastAsia"/>
        </w:rPr>
        <w:t>删除日程</w:t>
      </w:r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删除日程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USER</w:t>
            </w:r>
            <w:r w:rsidR="00D7331D" w:rsidRPr="0041791D">
              <w:rPr>
                <w:rFonts w:hint="eastAsia"/>
                <w:bCs/>
                <w:sz w:val="28"/>
                <w:szCs w:val="28"/>
              </w:rPr>
              <w:t>-004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对已添加日程进行删除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已经</w:t>
            </w:r>
            <w:r w:rsidR="00A146C5">
              <w:rPr>
                <w:rFonts w:ascii="宋体" w:hAnsi="宋体" w:hint="eastAsia"/>
                <w:bCs/>
                <w:sz w:val="28"/>
                <w:szCs w:val="28"/>
              </w:rPr>
              <w:t>登陆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1.</w:t>
            </w:r>
            <w:r w:rsidR="00A146C5">
              <w:rPr>
                <w:rFonts w:hint="eastAsia"/>
                <w:sz w:val="28"/>
                <w:szCs w:val="28"/>
              </w:rPr>
              <w:t>选择要删除日程</w:t>
            </w:r>
          </w:p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2.</w:t>
            </w:r>
            <w:r w:rsidR="00A146C5">
              <w:rPr>
                <w:rFonts w:hint="eastAsia"/>
                <w:sz w:val="28"/>
                <w:szCs w:val="28"/>
              </w:rPr>
              <w:t>选择删除</w:t>
            </w:r>
          </w:p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3.</w:t>
            </w:r>
            <w:r w:rsidR="00A146C5">
              <w:rPr>
                <w:rFonts w:hint="eastAsia"/>
                <w:sz w:val="28"/>
                <w:szCs w:val="28"/>
              </w:rPr>
              <w:t>确认删除</w:t>
            </w:r>
          </w:p>
          <w:p w:rsidR="00D7331D" w:rsidRPr="0041791D" w:rsidRDefault="00D7331D" w:rsidP="00D47FA6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  <w:tr w:rsidR="00D7331D" w:rsidTr="00D47FA6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</w:tbl>
    <w:p w:rsidR="00D7331D" w:rsidRDefault="00D7331D" w:rsidP="00D7331D">
      <w:pPr>
        <w:pStyle w:val="3"/>
      </w:pPr>
      <w:bookmarkStart w:id="32" w:name="_Toc11973"/>
      <w:bookmarkStart w:id="33" w:name="_Toc387695835"/>
      <w:bookmarkStart w:id="34" w:name="_Toc419142120"/>
      <w:r>
        <w:rPr>
          <w:rFonts w:hint="eastAsia"/>
        </w:rPr>
        <w:t>2.4.5</w:t>
      </w:r>
      <w:bookmarkEnd w:id="32"/>
      <w:bookmarkEnd w:id="33"/>
      <w:r w:rsidR="00A146C5">
        <w:rPr>
          <w:rFonts w:hint="eastAsia"/>
        </w:rPr>
        <w:t>延期</w:t>
      </w:r>
      <w:bookmarkEnd w:id="3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延期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USER</w:t>
            </w:r>
            <w:r w:rsidR="00D7331D" w:rsidRPr="0041791D">
              <w:rPr>
                <w:rFonts w:hint="eastAsia"/>
                <w:bCs/>
                <w:sz w:val="28"/>
                <w:szCs w:val="28"/>
              </w:rPr>
              <w:t>-0</w:t>
            </w:r>
            <w:r w:rsidR="00C64FC9">
              <w:rPr>
                <w:bCs/>
                <w:sz w:val="28"/>
                <w:szCs w:val="28"/>
              </w:rPr>
              <w:t>0</w:t>
            </w:r>
            <w:r w:rsidR="00D7331D" w:rsidRPr="0041791D">
              <w:rPr>
                <w:rFonts w:hint="eastAsia"/>
                <w:bCs/>
                <w:sz w:val="28"/>
                <w:szCs w:val="28"/>
              </w:rPr>
              <w:t>5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D7331D" w:rsidRPr="0041791D" w:rsidRDefault="00A146C5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proofErr w:type="gramStart"/>
            <w:r>
              <w:rPr>
                <w:rFonts w:ascii="宋体" w:hAnsi="宋体"/>
                <w:sz w:val="28"/>
                <w:szCs w:val="28"/>
              </w:rPr>
              <w:t>对之前</w:t>
            </w:r>
            <w:proofErr w:type="gramEnd"/>
            <w:r>
              <w:rPr>
                <w:rFonts w:ascii="宋体" w:hAnsi="宋体"/>
                <w:sz w:val="28"/>
                <w:szCs w:val="28"/>
              </w:rPr>
              <w:t>的日程进行延期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 w:rsidRPr="0041791D">
              <w:rPr>
                <w:rFonts w:ascii="宋体" w:hAnsi="宋体" w:hint="eastAsia"/>
                <w:bCs/>
                <w:sz w:val="28"/>
                <w:szCs w:val="28"/>
              </w:rPr>
              <w:t>已经</w:t>
            </w:r>
            <w:r w:rsidR="00A146C5">
              <w:rPr>
                <w:rFonts w:ascii="宋体" w:hAnsi="宋体" w:hint="eastAsia"/>
                <w:bCs/>
                <w:sz w:val="28"/>
                <w:szCs w:val="28"/>
              </w:rPr>
              <w:t>登陆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lastRenderedPageBreak/>
              <w:t>基本事件流：</w:t>
            </w:r>
          </w:p>
        </w:tc>
        <w:tc>
          <w:tcPr>
            <w:tcW w:w="6713" w:type="dxa"/>
          </w:tcPr>
          <w:p w:rsidR="00D7331D" w:rsidRPr="00A146C5" w:rsidRDefault="00D7331D" w:rsidP="00A146C5">
            <w:pPr>
              <w:pStyle w:val="11"/>
              <w:numPr>
                <w:ilvl w:val="0"/>
                <w:numId w:val="40"/>
              </w:numPr>
              <w:rPr>
                <w:bCs/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客户</w:t>
            </w:r>
            <w:r w:rsidR="00A146C5">
              <w:rPr>
                <w:rFonts w:hint="eastAsia"/>
                <w:sz w:val="28"/>
                <w:szCs w:val="28"/>
              </w:rPr>
              <w:t>选择要延期的日程</w:t>
            </w:r>
          </w:p>
          <w:p w:rsidR="00A146C5" w:rsidRPr="00C64FC9" w:rsidRDefault="00A146C5" w:rsidP="00A146C5">
            <w:pPr>
              <w:pStyle w:val="11"/>
              <w:numPr>
                <w:ilvl w:val="0"/>
                <w:numId w:val="40"/>
              </w:num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选择</w:t>
            </w:r>
            <w:r w:rsidR="00C64FC9">
              <w:rPr>
                <w:sz w:val="28"/>
                <w:szCs w:val="28"/>
              </w:rPr>
              <w:t>延长的日期</w:t>
            </w:r>
            <w:r w:rsidR="00C64FC9">
              <w:rPr>
                <w:rFonts w:hint="eastAsia"/>
                <w:sz w:val="28"/>
                <w:szCs w:val="28"/>
              </w:rPr>
              <w:t>；</w:t>
            </w:r>
          </w:p>
          <w:p w:rsidR="00C64FC9" w:rsidRPr="0041791D" w:rsidRDefault="00C64FC9" w:rsidP="00A146C5">
            <w:pPr>
              <w:pStyle w:val="11"/>
              <w:numPr>
                <w:ilvl w:val="0"/>
                <w:numId w:val="40"/>
              </w:num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保存延期</w:t>
            </w: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7331D" w:rsidTr="00D47FA6">
        <w:trPr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  <w:tr w:rsidR="00D7331D" w:rsidTr="00D47FA6">
        <w:trPr>
          <w:trHeight w:val="343"/>
          <w:jc w:val="center"/>
        </w:trPr>
        <w:tc>
          <w:tcPr>
            <w:tcW w:w="1809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</w:tbl>
    <w:p w:rsidR="00D7331D" w:rsidRDefault="00D7331D" w:rsidP="00D7331D">
      <w:pPr>
        <w:pStyle w:val="3"/>
      </w:pPr>
      <w:bookmarkStart w:id="35" w:name="_Toc11322"/>
      <w:bookmarkStart w:id="36" w:name="_Toc387695836"/>
      <w:bookmarkStart w:id="37" w:name="_Toc419142121"/>
      <w:r>
        <w:rPr>
          <w:rFonts w:hint="eastAsia"/>
        </w:rPr>
        <w:t>2.4.6</w:t>
      </w:r>
      <w:bookmarkEnd w:id="35"/>
      <w:bookmarkEnd w:id="36"/>
      <w:r w:rsidR="00C64FC9">
        <w:rPr>
          <w:rFonts w:hint="eastAsia"/>
        </w:rPr>
        <w:t>完成</w:t>
      </w:r>
      <w:bookmarkEnd w:id="37"/>
    </w:p>
    <w:tbl>
      <w:tblPr>
        <w:tblW w:w="8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6974"/>
      </w:tblGrid>
      <w:tr w:rsidR="00D7331D" w:rsidTr="00D47FA6">
        <w:trPr>
          <w:jc w:val="center"/>
        </w:trPr>
        <w:tc>
          <w:tcPr>
            <w:tcW w:w="1784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974" w:type="dxa"/>
          </w:tcPr>
          <w:p w:rsidR="00D7331D" w:rsidRPr="0041791D" w:rsidRDefault="00C64FC9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D7331D" w:rsidTr="00D47FA6">
        <w:trPr>
          <w:jc w:val="center"/>
        </w:trPr>
        <w:tc>
          <w:tcPr>
            <w:tcW w:w="1784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</w:t>
            </w:r>
            <w:r w:rsidRPr="0041791D">
              <w:rPr>
                <w:rFonts w:hint="eastAsia"/>
                <w:sz w:val="28"/>
                <w:szCs w:val="28"/>
              </w:rPr>
              <w:t>ID</w:t>
            </w:r>
            <w:r w:rsidRPr="0041791D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974" w:type="dxa"/>
          </w:tcPr>
          <w:p w:rsidR="00D7331D" w:rsidRPr="0041791D" w:rsidRDefault="00C64FC9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USER</w:t>
            </w:r>
            <w:r w:rsidR="00D7331D" w:rsidRPr="0041791D">
              <w:rPr>
                <w:rFonts w:hint="eastAsia"/>
                <w:bCs/>
                <w:sz w:val="28"/>
                <w:szCs w:val="28"/>
              </w:rPr>
              <w:t>-006</w:t>
            </w:r>
          </w:p>
        </w:tc>
      </w:tr>
      <w:tr w:rsidR="00D7331D" w:rsidTr="00D47FA6">
        <w:trPr>
          <w:jc w:val="center"/>
        </w:trPr>
        <w:tc>
          <w:tcPr>
            <w:tcW w:w="1784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974" w:type="dxa"/>
          </w:tcPr>
          <w:p w:rsidR="00D7331D" w:rsidRPr="0041791D" w:rsidRDefault="00C64FC9" w:rsidP="00D47FA6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D7331D" w:rsidTr="00D47FA6">
        <w:trPr>
          <w:jc w:val="center"/>
        </w:trPr>
        <w:tc>
          <w:tcPr>
            <w:tcW w:w="1784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974" w:type="dxa"/>
          </w:tcPr>
          <w:p w:rsidR="00D7331D" w:rsidRPr="0041791D" w:rsidRDefault="00C64FC9" w:rsidP="00D47FA6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对已完成日程进行完成状态更改</w:t>
            </w:r>
          </w:p>
        </w:tc>
      </w:tr>
      <w:tr w:rsidR="00D7331D" w:rsidTr="00D47FA6">
        <w:trPr>
          <w:jc w:val="center"/>
        </w:trPr>
        <w:tc>
          <w:tcPr>
            <w:tcW w:w="1784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974" w:type="dxa"/>
          </w:tcPr>
          <w:p w:rsidR="00D7331D" w:rsidRPr="0041791D" w:rsidRDefault="00C64FC9" w:rsidP="00D47FA6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用户登陆并且已完成日程</w:t>
            </w:r>
          </w:p>
        </w:tc>
      </w:tr>
      <w:tr w:rsidR="00D7331D" w:rsidTr="00D47FA6">
        <w:trPr>
          <w:jc w:val="center"/>
        </w:trPr>
        <w:tc>
          <w:tcPr>
            <w:tcW w:w="1784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974" w:type="dxa"/>
          </w:tcPr>
          <w:p w:rsidR="00D7331D" w:rsidRDefault="00C64FC9" w:rsidP="00C64FC9">
            <w:pPr>
              <w:pStyle w:val="11"/>
              <w:numPr>
                <w:ilvl w:val="0"/>
                <w:numId w:val="4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选择完成的日程</w:t>
            </w:r>
          </w:p>
          <w:p w:rsidR="00C64FC9" w:rsidRPr="0041791D" w:rsidRDefault="00C64FC9" w:rsidP="00C64FC9">
            <w:pPr>
              <w:pStyle w:val="11"/>
              <w:numPr>
                <w:ilvl w:val="0"/>
                <w:numId w:val="42"/>
              </w:numPr>
              <w:rPr>
                <w:rFonts w:hint="eastAsia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保存</w:t>
            </w:r>
          </w:p>
        </w:tc>
      </w:tr>
      <w:tr w:rsidR="00D7331D" w:rsidTr="00D47FA6">
        <w:trPr>
          <w:jc w:val="center"/>
        </w:trPr>
        <w:tc>
          <w:tcPr>
            <w:tcW w:w="1784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974" w:type="dxa"/>
          </w:tcPr>
          <w:p w:rsidR="00D7331D" w:rsidRPr="0041791D" w:rsidRDefault="00D7331D" w:rsidP="00D47FA6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D7331D" w:rsidTr="00D47FA6">
        <w:trPr>
          <w:jc w:val="center"/>
        </w:trPr>
        <w:tc>
          <w:tcPr>
            <w:tcW w:w="1784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974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  <w:tr w:rsidR="00D7331D" w:rsidTr="00D47FA6">
        <w:trPr>
          <w:trHeight w:val="343"/>
          <w:jc w:val="center"/>
        </w:trPr>
        <w:tc>
          <w:tcPr>
            <w:tcW w:w="1784" w:type="dxa"/>
            <w:shd w:val="pct25" w:color="auto" w:fill="auto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  <w:r w:rsidRPr="0041791D"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974" w:type="dxa"/>
          </w:tcPr>
          <w:p w:rsidR="00D7331D" w:rsidRPr="0041791D" w:rsidRDefault="00D7331D" w:rsidP="00D47FA6">
            <w:pPr>
              <w:pStyle w:val="11"/>
              <w:rPr>
                <w:sz w:val="28"/>
                <w:szCs w:val="28"/>
              </w:rPr>
            </w:pPr>
          </w:p>
        </w:tc>
      </w:tr>
    </w:tbl>
    <w:p w:rsidR="00D7331D" w:rsidRDefault="00D7331D" w:rsidP="00D7331D"/>
    <w:p w:rsidR="00D7331D" w:rsidRDefault="00D7331D" w:rsidP="00D7331D">
      <w:pPr>
        <w:pStyle w:val="2"/>
        <w:rPr>
          <w:szCs w:val="28"/>
        </w:rPr>
      </w:pPr>
      <w:bookmarkStart w:id="38" w:name="_Toc387695839"/>
      <w:bookmarkStart w:id="39" w:name="_Toc419142122"/>
      <w:r>
        <w:rPr>
          <w:rFonts w:hint="eastAsia"/>
        </w:rPr>
        <w:t xml:space="preserve">2.5 </w:t>
      </w:r>
      <w:r>
        <w:rPr>
          <w:rFonts w:hint="eastAsia"/>
        </w:rPr>
        <w:t>非功能的规定</w:t>
      </w:r>
      <w:bookmarkEnd w:id="16"/>
      <w:bookmarkEnd w:id="38"/>
      <w:bookmarkEnd w:id="39"/>
    </w:p>
    <w:p w:rsidR="00D7331D" w:rsidRPr="0041791D" w:rsidRDefault="00D7331D" w:rsidP="00D7331D">
      <w:pPr>
        <w:spacing w:line="360" w:lineRule="auto"/>
        <w:rPr>
          <w:sz w:val="28"/>
          <w:szCs w:val="28"/>
        </w:rPr>
      </w:pPr>
      <w:r>
        <w:rPr>
          <w:sz w:val="24"/>
          <w:szCs w:val="28"/>
        </w:rPr>
        <w:t>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</w:t>
      </w:r>
      <w:r w:rsidRPr="0041791D">
        <w:rPr>
          <w:rFonts w:hint="eastAsia"/>
          <w:sz w:val="28"/>
          <w:szCs w:val="28"/>
        </w:rPr>
        <w:t>系统健壮：具有一定的容错能力，并且以友好的方式告之用户</w:t>
      </w:r>
    </w:p>
    <w:p w:rsidR="00D7331D" w:rsidRPr="0041791D" w:rsidRDefault="00D7331D" w:rsidP="00D7331D">
      <w:pPr>
        <w:numPr>
          <w:ilvl w:val="0"/>
          <w:numId w:val="33"/>
        </w:numPr>
        <w:spacing w:line="360" w:lineRule="auto"/>
        <w:ind w:firstLine="420"/>
        <w:rPr>
          <w:sz w:val="28"/>
          <w:szCs w:val="28"/>
        </w:rPr>
      </w:pPr>
      <w:r w:rsidRPr="0041791D">
        <w:rPr>
          <w:rFonts w:hint="eastAsia"/>
          <w:sz w:val="28"/>
          <w:szCs w:val="28"/>
        </w:rPr>
        <w:lastRenderedPageBreak/>
        <w:t>可复用性：系统组件可重复使用</w:t>
      </w:r>
    </w:p>
    <w:p w:rsidR="00D7331D" w:rsidRPr="0041791D" w:rsidRDefault="00D7331D" w:rsidP="00D7331D">
      <w:pPr>
        <w:numPr>
          <w:ilvl w:val="0"/>
          <w:numId w:val="33"/>
        </w:numPr>
        <w:spacing w:line="360" w:lineRule="auto"/>
        <w:ind w:firstLine="420"/>
        <w:rPr>
          <w:sz w:val="28"/>
          <w:szCs w:val="28"/>
        </w:rPr>
      </w:pPr>
      <w:r w:rsidRPr="0041791D">
        <w:rPr>
          <w:rFonts w:hint="eastAsia"/>
          <w:sz w:val="28"/>
          <w:szCs w:val="28"/>
        </w:rPr>
        <w:t>可扩展性：符合开闭原则，添加新功能时不会对原系统造成太大影响</w:t>
      </w:r>
    </w:p>
    <w:p w:rsidR="00D7331D" w:rsidRPr="0041791D" w:rsidRDefault="00D7331D" w:rsidP="00D7331D">
      <w:pPr>
        <w:numPr>
          <w:ilvl w:val="0"/>
          <w:numId w:val="33"/>
        </w:numPr>
        <w:spacing w:line="360" w:lineRule="auto"/>
        <w:ind w:firstLine="420"/>
        <w:rPr>
          <w:sz w:val="28"/>
          <w:szCs w:val="28"/>
        </w:rPr>
      </w:pPr>
      <w:r w:rsidRPr="0041791D">
        <w:rPr>
          <w:rFonts w:hint="eastAsia"/>
          <w:sz w:val="28"/>
          <w:szCs w:val="28"/>
        </w:rPr>
        <w:t>高效性：数据库设计良好，能够与系统较高效的交互</w:t>
      </w:r>
    </w:p>
    <w:p w:rsidR="00D7331D" w:rsidRPr="0041791D" w:rsidRDefault="00D7331D" w:rsidP="00D7331D">
      <w:pPr>
        <w:numPr>
          <w:ilvl w:val="0"/>
          <w:numId w:val="33"/>
        </w:numPr>
        <w:spacing w:line="360" w:lineRule="auto"/>
        <w:ind w:firstLine="420"/>
        <w:rPr>
          <w:sz w:val="28"/>
          <w:szCs w:val="28"/>
        </w:rPr>
      </w:pPr>
      <w:r w:rsidRPr="0041791D">
        <w:rPr>
          <w:rFonts w:hint="eastAsia"/>
          <w:sz w:val="28"/>
          <w:szCs w:val="28"/>
        </w:rPr>
        <w:t>安全性：系统可自动备份数据库，防止意外操作引起的数据损坏</w:t>
      </w:r>
    </w:p>
    <w:p w:rsidR="00D7331D" w:rsidRDefault="00D7331D" w:rsidP="00D7331D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</w:t>
      </w:r>
      <w:r>
        <w:rPr>
          <w:sz w:val="24"/>
          <w:szCs w:val="28"/>
        </w:rPr>
        <w:tab/>
      </w:r>
    </w:p>
    <w:p w:rsidR="00D7331D" w:rsidRDefault="00D7331D" w:rsidP="00D7331D">
      <w:pPr>
        <w:pStyle w:val="2"/>
      </w:pPr>
      <w:bookmarkStart w:id="40" w:name="_Toc30645"/>
      <w:bookmarkStart w:id="41" w:name="_Toc387695840"/>
      <w:bookmarkStart w:id="42" w:name="_Toc419142123"/>
      <w:r>
        <w:rPr>
          <w:rFonts w:hint="eastAsia"/>
        </w:rPr>
        <w:t xml:space="preserve">2.6 </w:t>
      </w:r>
      <w:r>
        <w:rPr>
          <w:rFonts w:hint="eastAsia"/>
        </w:rPr>
        <w:t>数据库管理能力要求</w:t>
      </w:r>
      <w:bookmarkEnd w:id="40"/>
      <w:bookmarkEnd w:id="41"/>
      <w:bookmarkEnd w:id="42"/>
    </w:p>
    <w:p w:rsidR="00D7331D" w:rsidRPr="0041791D" w:rsidRDefault="00D7331D" w:rsidP="00D7331D">
      <w:pPr>
        <w:ind w:firstLine="420"/>
        <w:rPr>
          <w:sz w:val="28"/>
          <w:szCs w:val="28"/>
        </w:rPr>
      </w:pPr>
      <w:r w:rsidRPr="0041791D">
        <w:rPr>
          <w:rFonts w:hint="eastAsia"/>
          <w:sz w:val="28"/>
          <w:szCs w:val="28"/>
        </w:rPr>
        <w:t>本系统使用</w:t>
      </w:r>
      <w:r w:rsidRPr="0041791D">
        <w:rPr>
          <w:sz w:val="28"/>
          <w:szCs w:val="28"/>
        </w:rPr>
        <w:t>SQL Server</w:t>
      </w:r>
      <w:r w:rsidRPr="0041791D">
        <w:rPr>
          <w:rFonts w:hint="eastAsia"/>
          <w:sz w:val="28"/>
          <w:szCs w:val="28"/>
        </w:rPr>
        <w:t>数据库，用来存储订单，点餐单，结账单，商品等系统信息，数据库要求如下：</w:t>
      </w:r>
    </w:p>
    <w:p w:rsidR="00D7331D" w:rsidRPr="0041791D" w:rsidRDefault="00D7331D" w:rsidP="00D7331D">
      <w:pPr>
        <w:numPr>
          <w:ilvl w:val="0"/>
          <w:numId w:val="34"/>
        </w:numPr>
        <w:ind w:firstLine="420"/>
        <w:rPr>
          <w:sz w:val="28"/>
          <w:szCs w:val="28"/>
        </w:rPr>
      </w:pPr>
      <w:r w:rsidRPr="0041791D">
        <w:rPr>
          <w:rFonts w:hint="eastAsia"/>
          <w:sz w:val="28"/>
          <w:szCs w:val="28"/>
        </w:rPr>
        <w:t>在不影响效率的情况下尽可能满足</w:t>
      </w:r>
      <w:r w:rsidRPr="0041791D">
        <w:rPr>
          <w:rFonts w:hint="eastAsia"/>
          <w:sz w:val="28"/>
          <w:szCs w:val="28"/>
        </w:rPr>
        <w:t>3N</w:t>
      </w:r>
      <w:r w:rsidRPr="0041791D">
        <w:rPr>
          <w:rFonts w:hint="eastAsia"/>
          <w:sz w:val="28"/>
          <w:szCs w:val="28"/>
        </w:rPr>
        <w:t>范式</w:t>
      </w:r>
    </w:p>
    <w:p w:rsidR="00D7331D" w:rsidRPr="0041791D" w:rsidRDefault="00D7331D" w:rsidP="00D7331D">
      <w:pPr>
        <w:numPr>
          <w:ilvl w:val="0"/>
          <w:numId w:val="34"/>
        </w:numPr>
        <w:ind w:firstLine="420"/>
        <w:rPr>
          <w:sz w:val="28"/>
          <w:szCs w:val="28"/>
        </w:rPr>
      </w:pPr>
      <w:r w:rsidRPr="0041791D">
        <w:rPr>
          <w:rFonts w:hint="eastAsia"/>
          <w:sz w:val="28"/>
          <w:szCs w:val="28"/>
        </w:rPr>
        <w:t>数据库表之间联系紧密，便于维护</w:t>
      </w:r>
    </w:p>
    <w:p w:rsidR="00D7331D" w:rsidRPr="0041791D" w:rsidRDefault="00D7331D" w:rsidP="00D7331D">
      <w:pPr>
        <w:numPr>
          <w:ilvl w:val="0"/>
          <w:numId w:val="34"/>
        </w:numPr>
        <w:ind w:firstLine="420"/>
        <w:rPr>
          <w:sz w:val="28"/>
          <w:szCs w:val="28"/>
        </w:rPr>
      </w:pPr>
      <w:r w:rsidRPr="0041791D">
        <w:rPr>
          <w:rFonts w:hint="eastAsia"/>
          <w:sz w:val="28"/>
          <w:szCs w:val="28"/>
        </w:rPr>
        <w:t>满足数据库设计的重要原则</w:t>
      </w:r>
    </w:p>
    <w:p w:rsidR="00D7331D" w:rsidRDefault="00D7331D" w:rsidP="00D7331D">
      <w:pPr>
        <w:pStyle w:val="2"/>
      </w:pPr>
      <w:bookmarkStart w:id="43" w:name="_Toc23591"/>
      <w:bookmarkStart w:id="44" w:name="_Toc387695841"/>
      <w:bookmarkStart w:id="45" w:name="_Toc419142124"/>
      <w:r>
        <w:rPr>
          <w:rFonts w:hint="eastAsia"/>
        </w:rPr>
        <w:t>2.7</w:t>
      </w:r>
      <w:r>
        <w:rPr>
          <w:rFonts w:hint="eastAsia"/>
        </w:rPr>
        <w:t>接口</w:t>
      </w:r>
      <w:bookmarkEnd w:id="43"/>
      <w:bookmarkEnd w:id="44"/>
      <w:bookmarkEnd w:id="45"/>
    </w:p>
    <w:p w:rsidR="00D7331D" w:rsidRPr="0041791D" w:rsidRDefault="00D7331D" w:rsidP="00D7331D">
      <w:pPr>
        <w:spacing w:line="360" w:lineRule="auto"/>
        <w:rPr>
          <w:bCs/>
          <w:color w:val="000000"/>
          <w:sz w:val="28"/>
          <w:szCs w:val="28"/>
        </w:rPr>
      </w:pPr>
      <w:r w:rsidRPr="0041791D">
        <w:rPr>
          <w:rFonts w:hint="eastAsia"/>
          <w:bCs/>
          <w:color w:val="000000"/>
          <w:sz w:val="28"/>
          <w:szCs w:val="28"/>
        </w:rPr>
        <w:t xml:space="preserve">(1) </w:t>
      </w:r>
      <w:r w:rsidRPr="0041791D">
        <w:rPr>
          <w:rFonts w:hint="eastAsia"/>
          <w:bCs/>
          <w:color w:val="000000"/>
          <w:sz w:val="28"/>
          <w:szCs w:val="28"/>
        </w:rPr>
        <w:t>用户接口</w:t>
      </w:r>
    </w:p>
    <w:p w:rsidR="00D7331D" w:rsidRPr="0041791D" w:rsidRDefault="00D7331D" w:rsidP="00D7331D">
      <w:pPr>
        <w:spacing w:line="360" w:lineRule="auto"/>
        <w:rPr>
          <w:bCs/>
          <w:color w:val="000000"/>
          <w:sz w:val="28"/>
          <w:szCs w:val="28"/>
        </w:rPr>
      </w:pPr>
      <w:r w:rsidRPr="0041791D">
        <w:rPr>
          <w:rFonts w:hint="eastAsia"/>
          <w:bCs/>
          <w:color w:val="000000"/>
          <w:sz w:val="28"/>
          <w:szCs w:val="28"/>
        </w:rPr>
        <w:tab/>
      </w:r>
      <w:r w:rsidRPr="0041791D">
        <w:rPr>
          <w:rFonts w:hint="eastAsia"/>
          <w:bCs/>
          <w:color w:val="000000"/>
          <w:sz w:val="28"/>
          <w:szCs w:val="28"/>
        </w:rPr>
        <w:t>用户在登录页面输入的用户名和密码，系统根据用户名判断用户的身份并赋予相应的权限。登录系统后即可进行相应的操作。</w:t>
      </w:r>
    </w:p>
    <w:p w:rsidR="00D7331D" w:rsidRPr="0041791D" w:rsidRDefault="00D7331D" w:rsidP="00D7331D">
      <w:pPr>
        <w:spacing w:line="360" w:lineRule="auto"/>
        <w:rPr>
          <w:bCs/>
          <w:color w:val="000000"/>
          <w:sz w:val="28"/>
          <w:szCs w:val="28"/>
        </w:rPr>
      </w:pPr>
      <w:r w:rsidRPr="0041791D">
        <w:rPr>
          <w:rFonts w:hint="eastAsia"/>
          <w:bCs/>
          <w:color w:val="000000"/>
          <w:sz w:val="28"/>
          <w:szCs w:val="28"/>
        </w:rPr>
        <w:t xml:space="preserve">(2) </w:t>
      </w:r>
      <w:r w:rsidRPr="0041791D">
        <w:rPr>
          <w:rFonts w:hint="eastAsia"/>
          <w:bCs/>
          <w:color w:val="000000"/>
          <w:sz w:val="28"/>
          <w:szCs w:val="28"/>
        </w:rPr>
        <w:t>硬件接口（逻辑结构，物理地址）</w:t>
      </w:r>
    </w:p>
    <w:p w:rsidR="00D7331D" w:rsidRPr="0041791D" w:rsidRDefault="00D7331D" w:rsidP="00D7331D">
      <w:pPr>
        <w:spacing w:line="360" w:lineRule="auto"/>
        <w:ind w:firstLine="420"/>
        <w:rPr>
          <w:bCs/>
          <w:color w:val="000000"/>
          <w:sz w:val="28"/>
          <w:szCs w:val="28"/>
        </w:rPr>
      </w:pPr>
      <w:r w:rsidRPr="0041791D">
        <w:rPr>
          <w:rFonts w:hint="eastAsia"/>
          <w:bCs/>
          <w:color w:val="000000"/>
          <w:sz w:val="28"/>
          <w:szCs w:val="28"/>
        </w:rPr>
        <w:t>软件支持常用的服务器及个人计算机。</w:t>
      </w:r>
    </w:p>
    <w:p w:rsidR="00D7331D" w:rsidRPr="0041791D" w:rsidRDefault="00D7331D" w:rsidP="00D7331D">
      <w:pPr>
        <w:spacing w:line="360" w:lineRule="auto"/>
        <w:rPr>
          <w:bCs/>
          <w:color w:val="000000"/>
          <w:sz w:val="28"/>
          <w:szCs w:val="28"/>
        </w:rPr>
      </w:pPr>
      <w:r w:rsidRPr="0041791D">
        <w:rPr>
          <w:rFonts w:hint="eastAsia"/>
          <w:bCs/>
          <w:color w:val="000000"/>
          <w:sz w:val="28"/>
          <w:szCs w:val="28"/>
        </w:rPr>
        <w:t xml:space="preserve">(3) </w:t>
      </w:r>
      <w:r w:rsidRPr="0041791D">
        <w:rPr>
          <w:rFonts w:hint="eastAsia"/>
          <w:bCs/>
          <w:color w:val="000000"/>
          <w:sz w:val="28"/>
          <w:szCs w:val="28"/>
        </w:rPr>
        <w:t>软件接口</w:t>
      </w:r>
    </w:p>
    <w:p w:rsidR="00D7331D" w:rsidRPr="0041791D" w:rsidRDefault="00D7331D" w:rsidP="00D7331D">
      <w:pPr>
        <w:spacing w:line="360" w:lineRule="auto"/>
        <w:ind w:leftChars="200" w:left="420"/>
        <w:rPr>
          <w:bCs/>
          <w:color w:val="000000"/>
          <w:sz w:val="28"/>
          <w:szCs w:val="28"/>
        </w:rPr>
      </w:pPr>
      <w:r w:rsidRPr="0041791D">
        <w:rPr>
          <w:rFonts w:hint="eastAsia"/>
          <w:bCs/>
          <w:color w:val="000000"/>
          <w:sz w:val="28"/>
          <w:szCs w:val="28"/>
        </w:rPr>
        <w:t>软件运行在</w:t>
      </w:r>
      <w:r w:rsidRPr="0041791D">
        <w:rPr>
          <w:rFonts w:hint="eastAsia"/>
          <w:bCs/>
          <w:color w:val="000000"/>
          <w:sz w:val="28"/>
          <w:szCs w:val="28"/>
        </w:rPr>
        <w:t>windows</w:t>
      </w:r>
      <w:r w:rsidRPr="0041791D">
        <w:rPr>
          <w:rFonts w:hint="eastAsia"/>
          <w:bCs/>
          <w:color w:val="000000"/>
          <w:sz w:val="28"/>
          <w:szCs w:val="28"/>
        </w:rPr>
        <w:t>操作系统之上，系统分为三层结构：表示层、</w:t>
      </w:r>
      <w:r w:rsidRPr="0041791D">
        <w:rPr>
          <w:rFonts w:hint="eastAsia"/>
          <w:bCs/>
          <w:color w:val="000000"/>
          <w:sz w:val="28"/>
          <w:szCs w:val="28"/>
        </w:rPr>
        <w:lastRenderedPageBreak/>
        <w:t>应用层、数据存储层，采用</w:t>
      </w:r>
      <w:r w:rsidRPr="0041791D">
        <w:rPr>
          <w:rFonts w:hint="eastAsia"/>
          <w:bCs/>
          <w:color w:val="000000"/>
          <w:sz w:val="28"/>
          <w:szCs w:val="28"/>
        </w:rPr>
        <w:t>MVC</w:t>
      </w:r>
      <w:r w:rsidRPr="0041791D">
        <w:rPr>
          <w:rFonts w:hint="eastAsia"/>
          <w:bCs/>
          <w:color w:val="000000"/>
          <w:sz w:val="28"/>
          <w:szCs w:val="28"/>
        </w:rPr>
        <w:t>架构，软件在后台与数据库进行交互。</w:t>
      </w:r>
    </w:p>
    <w:p w:rsidR="00D7331D" w:rsidRPr="0041791D" w:rsidRDefault="00D7331D" w:rsidP="00D7331D">
      <w:pPr>
        <w:spacing w:line="360" w:lineRule="auto"/>
        <w:rPr>
          <w:bCs/>
          <w:color w:val="000000"/>
          <w:sz w:val="28"/>
          <w:szCs w:val="28"/>
        </w:rPr>
      </w:pPr>
      <w:r w:rsidRPr="0041791D">
        <w:rPr>
          <w:rFonts w:hint="eastAsia"/>
          <w:bCs/>
          <w:color w:val="000000"/>
          <w:sz w:val="28"/>
          <w:szCs w:val="28"/>
        </w:rPr>
        <w:t xml:space="preserve">(4) </w:t>
      </w:r>
      <w:r w:rsidRPr="0041791D">
        <w:rPr>
          <w:rFonts w:hint="eastAsia"/>
          <w:bCs/>
          <w:color w:val="000000"/>
          <w:sz w:val="28"/>
          <w:szCs w:val="28"/>
        </w:rPr>
        <w:t>通信接口（局域网，远程串行设备）</w:t>
      </w:r>
    </w:p>
    <w:p w:rsidR="00D7331D" w:rsidRPr="0041791D" w:rsidRDefault="00D7331D" w:rsidP="00D7331D">
      <w:pPr>
        <w:spacing w:line="360" w:lineRule="auto"/>
        <w:ind w:firstLine="420"/>
        <w:rPr>
          <w:bCs/>
          <w:color w:val="000000"/>
          <w:sz w:val="28"/>
          <w:szCs w:val="28"/>
        </w:rPr>
      </w:pPr>
      <w:r w:rsidRPr="0041791D">
        <w:rPr>
          <w:rFonts w:hint="eastAsia"/>
          <w:bCs/>
          <w:color w:val="000000"/>
          <w:sz w:val="28"/>
          <w:szCs w:val="28"/>
        </w:rPr>
        <w:t>系统暂时不作考虑。</w:t>
      </w:r>
    </w:p>
    <w:p w:rsidR="00D7331D" w:rsidRDefault="00D7331D" w:rsidP="00D7331D">
      <w:pPr>
        <w:pStyle w:val="3"/>
        <w:rPr>
          <w:rFonts w:hint="eastAsia"/>
        </w:rPr>
      </w:pPr>
    </w:p>
    <w:p w:rsidR="00C60F59" w:rsidRDefault="00C60F59" w:rsidP="00D7331D">
      <w:pPr>
        <w:pStyle w:val="10"/>
        <w:tabs>
          <w:tab w:val="right" w:leader="dot" w:pos="8296"/>
        </w:tabs>
      </w:pPr>
    </w:p>
    <w:sectPr w:rsidR="00C60F5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3C9" w:rsidRDefault="005F53C9">
      <w:r>
        <w:separator/>
      </w:r>
    </w:p>
  </w:endnote>
  <w:endnote w:type="continuationSeparator" w:id="0">
    <w:p w:rsidR="005F53C9" w:rsidRDefault="005F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3C9" w:rsidRDefault="005F53C9">
      <w:r>
        <w:separator/>
      </w:r>
    </w:p>
  </w:footnote>
  <w:footnote w:type="continuationSeparator" w:id="0">
    <w:p w:rsidR="005F53C9" w:rsidRDefault="005F5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F59" w:rsidRDefault="00C60F59">
    <w:pPr>
      <w:pStyle w:val="a4"/>
    </w:pPr>
    <w:r>
      <w:rPr>
        <w:rFonts w:hint="eastAsia"/>
      </w:rPr>
      <w:t>日程管理</w:t>
    </w:r>
    <w:r>
      <w:t>系统需求说明书</w:t>
    </w:r>
  </w:p>
  <w:p w:rsidR="00E26229" w:rsidRDefault="00E26229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1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3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4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5BC263A"/>
    <w:multiLevelType w:val="hybridMultilevel"/>
    <w:tmpl w:val="884C424E"/>
    <w:lvl w:ilvl="0" w:tplc="EEC4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9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2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81C0558"/>
    <w:multiLevelType w:val="hybridMultilevel"/>
    <w:tmpl w:val="DBE8EF24"/>
    <w:lvl w:ilvl="0" w:tplc="AD60E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30F97CB0"/>
    <w:multiLevelType w:val="multilevel"/>
    <w:tmpl w:val="B9687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8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EA39F3"/>
    <w:multiLevelType w:val="hybridMultilevel"/>
    <w:tmpl w:val="313AFA52"/>
    <w:lvl w:ilvl="0" w:tplc="091CC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5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E161F1"/>
    <w:multiLevelType w:val="hybridMultilevel"/>
    <w:tmpl w:val="B768AED0"/>
    <w:lvl w:ilvl="0" w:tplc="F470E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2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38"/>
  </w:num>
  <w:num w:numId="5">
    <w:abstractNumId w:val="8"/>
  </w:num>
  <w:num w:numId="6">
    <w:abstractNumId w:val="11"/>
  </w:num>
  <w:num w:numId="7">
    <w:abstractNumId w:val="29"/>
  </w:num>
  <w:num w:numId="8">
    <w:abstractNumId w:val="13"/>
  </w:num>
  <w:num w:numId="9">
    <w:abstractNumId w:val="9"/>
  </w:num>
  <w:num w:numId="10">
    <w:abstractNumId w:val="41"/>
  </w:num>
  <w:num w:numId="11">
    <w:abstractNumId w:val="35"/>
  </w:num>
  <w:num w:numId="12">
    <w:abstractNumId w:val="4"/>
  </w:num>
  <w:num w:numId="13">
    <w:abstractNumId w:val="40"/>
  </w:num>
  <w:num w:numId="14">
    <w:abstractNumId w:val="31"/>
  </w:num>
  <w:num w:numId="15">
    <w:abstractNumId w:val="12"/>
  </w:num>
  <w:num w:numId="16">
    <w:abstractNumId w:val="39"/>
  </w:num>
  <w:num w:numId="17">
    <w:abstractNumId w:val="7"/>
  </w:num>
  <w:num w:numId="18">
    <w:abstractNumId w:val="6"/>
  </w:num>
  <w:num w:numId="19">
    <w:abstractNumId w:val="14"/>
  </w:num>
  <w:num w:numId="20">
    <w:abstractNumId w:val="32"/>
  </w:num>
  <w:num w:numId="21">
    <w:abstractNumId w:val="17"/>
  </w:num>
  <w:num w:numId="22">
    <w:abstractNumId w:val="27"/>
  </w:num>
  <w:num w:numId="23">
    <w:abstractNumId w:val="28"/>
  </w:num>
  <w:num w:numId="24">
    <w:abstractNumId w:val="18"/>
  </w:num>
  <w:num w:numId="25">
    <w:abstractNumId w:val="34"/>
  </w:num>
  <w:num w:numId="26">
    <w:abstractNumId w:val="20"/>
  </w:num>
  <w:num w:numId="27">
    <w:abstractNumId w:val="36"/>
  </w:num>
  <w:num w:numId="28">
    <w:abstractNumId w:val="24"/>
  </w:num>
  <w:num w:numId="29">
    <w:abstractNumId w:val="19"/>
  </w:num>
  <w:num w:numId="30">
    <w:abstractNumId w:val="30"/>
  </w:num>
  <w:num w:numId="31">
    <w:abstractNumId w:val="2"/>
  </w:num>
  <w:num w:numId="32">
    <w:abstractNumId w:val="3"/>
  </w:num>
  <w:num w:numId="33">
    <w:abstractNumId w:val="0"/>
  </w:num>
  <w:num w:numId="34">
    <w:abstractNumId w:val="1"/>
  </w:num>
  <w:num w:numId="35">
    <w:abstractNumId w:val="10"/>
  </w:num>
  <w:num w:numId="36">
    <w:abstractNumId w:val="25"/>
  </w:num>
  <w:num w:numId="37">
    <w:abstractNumId w:val="33"/>
  </w:num>
  <w:num w:numId="38">
    <w:abstractNumId w:val="37"/>
  </w:num>
  <w:num w:numId="39">
    <w:abstractNumId w:val="5"/>
  </w:num>
  <w:num w:numId="40">
    <w:abstractNumId w:val="23"/>
  </w:num>
  <w:num w:numId="41">
    <w:abstractNumId w:val="15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0F59"/>
    <w:rsid w:val="00075ABF"/>
    <w:rsid w:val="0052336D"/>
    <w:rsid w:val="00595819"/>
    <w:rsid w:val="005F53C9"/>
    <w:rsid w:val="005F550F"/>
    <w:rsid w:val="00746D90"/>
    <w:rsid w:val="007708A1"/>
    <w:rsid w:val="007E61A4"/>
    <w:rsid w:val="00895116"/>
    <w:rsid w:val="0095016F"/>
    <w:rsid w:val="00A146C5"/>
    <w:rsid w:val="00BB0115"/>
    <w:rsid w:val="00C60F59"/>
    <w:rsid w:val="00C64FC9"/>
    <w:rsid w:val="00D7331D"/>
    <w:rsid w:val="00DE0F8B"/>
    <w:rsid w:val="00E2622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69"/>
        <o:r id="V:Rule2" type="connector" idref="#_x0000_s1070"/>
        <o:r id="V:Rule3" type="connector" idref="#_x0000_s1073"/>
        <o:r id="V:Rule4" type="connector" idref="#_x0000_s1074"/>
        <o:r id="V:Rule5" type="connector" idref="#_x0000_s1080"/>
        <o:r id="V:Rule6" type="connector" idref="#_x0000_s1082"/>
        <o:r id="V:Rule7" type="connector" idref="#_x0000_s1083"/>
        <o:r id="V:Rule8" type="connector" idref="#_x0000_s1086"/>
        <o:r id="V:Rule9" type="connector" idref="#_x0000_s1087"/>
        <o:r id="V:Rule10" type="connector" idref="#_x0000_s1088"/>
        <o:r id="V:Rule11" type="connector" idref="#_x0000_s1089"/>
        <o:r id="V:Rule12" type="connector" idref="#_x0000_s1090"/>
        <o:r id="V:Rule13" type="connector" idref="#_x0000_s1091"/>
        <o:r id="V:Rule14" type="connector" idref="#_x0000_s1092"/>
        <o:r id="V:Rule15" type="connector" idref="#_x0000_s1093"/>
        <o:r id="V:Rule16" type="connector" idref="#_x0000_s1094"/>
        <o:r id="V:Rule17" type="connector" idref="#_x0000_s1095"/>
      </o:rules>
    </o:shapelayout>
  </w:shapeDefaults>
  <w:decimalSymbol w:val="."/>
  <w:listSeparator w:val=","/>
  <w15:chartTrackingRefBased/>
  <w15:docId w15:val="{1F569B6A-2F7F-4529-982F-76DF49F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331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character" w:customStyle="1" w:styleId="Char">
    <w:name w:val="页眉 Char"/>
    <w:link w:val="a4"/>
    <w:uiPriority w:val="99"/>
    <w:rsid w:val="00C60F59"/>
    <w:rPr>
      <w:kern w:val="2"/>
      <w:sz w:val="18"/>
      <w:szCs w:val="18"/>
    </w:rPr>
  </w:style>
  <w:style w:type="character" w:customStyle="1" w:styleId="4Char">
    <w:name w:val="标题 4 Char"/>
    <w:link w:val="4"/>
    <w:uiPriority w:val="9"/>
    <w:rsid w:val="00D7331D"/>
    <w:rPr>
      <w:rFonts w:ascii="Cambria" w:hAnsi="Cambria"/>
      <w:b/>
      <w:bCs/>
      <w:kern w:val="2"/>
      <w:sz w:val="28"/>
      <w:szCs w:val="28"/>
    </w:rPr>
  </w:style>
  <w:style w:type="paragraph" w:customStyle="1" w:styleId="11">
    <w:name w:val="表内容1"/>
    <w:basedOn w:val="a"/>
    <w:rsid w:val="00D7331D"/>
    <w:pPr>
      <w:spacing w:line="60" w:lineRule="auto"/>
      <w:jc w:val="left"/>
    </w:pPr>
    <w:rPr>
      <w:rFonts w:ascii="Calibri" w:hAnsi="Calibri" w:cs="宋体"/>
      <w:szCs w:val="20"/>
    </w:rPr>
  </w:style>
  <w:style w:type="paragraph" w:styleId="a8">
    <w:name w:val="List Paragraph"/>
    <w:basedOn w:val="a"/>
    <w:uiPriority w:val="34"/>
    <w:qFormat/>
    <w:rsid w:val="00D7331D"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03%20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0711E-1A66-4789-A236-270827BB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 需求规格说明书</Template>
  <TotalTime>145</TotalTime>
  <Pages>12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Manager/>
  <Company>北京北大天正科技发展有限公司</Company>
  <LinksUpToDate>false</LinksUpToDate>
  <CharactersWithSpaces>3772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lenovo</dc:creator>
  <cp:keywords/>
  <dc:description/>
  <cp:lastModifiedBy>lenovo</cp:lastModifiedBy>
  <cp:revision>3</cp:revision>
  <cp:lastPrinted>2001-02-09T04:16:00Z</cp:lastPrinted>
  <dcterms:created xsi:type="dcterms:W3CDTF">2015-05-11T00:58:00Z</dcterms:created>
  <dcterms:modified xsi:type="dcterms:W3CDTF">2015-05-11T13:13:00Z</dcterms:modified>
</cp:coreProperties>
</file>