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DA33" w14:textId="77777777" w:rsidR="009B24DA" w:rsidRDefault="00B552CE">
      <w:pPr>
        <w:pStyle w:val="0"/>
        <w:jc w:val="center"/>
      </w:pPr>
      <w:r>
        <w:rPr>
          <w:noProof/>
        </w:rPr>
        <w:drawing>
          <wp:inline distT="0" distB="0" distL="114300" distR="114300" wp14:anchorId="2F561FB8" wp14:editId="160B9EE7">
            <wp:extent cx="2298065" cy="421640"/>
            <wp:effectExtent l="0" t="0" r="698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7B23E" w14:textId="77777777" w:rsidR="009B24DA" w:rsidRDefault="009B24DA">
      <w:pPr>
        <w:pStyle w:val="0"/>
        <w:ind w:right="1760" w:firstLine="1785"/>
        <w:jc w:val="center"/>
        <w:rPr>
          <w:rFonts w:ascii="黑体" w:eastAsia="黑体"/>
          <w:b/>
          <w:bCs/>
          <w:spacing w:val="20"/>
          <w:sz w:val="52"/>
          <w:szCs w:val="52"/>
        </w:rPr>
      </w:pPr>
    </w:p>
    <w:p w14:paraId="0BEDB497" w14:textId="77777777" w:rsidR="009B24DA" w:rsidRDefault="005E4293">
      <w:pPr>
        <w:pStyle w:val="0"/>
        <w:ind w:right="4"/>
        <w:jc w:val="center"/>
        <w:rPr>
          <w:rFonts w:ascii="仿宋_GB2312" w:eastAsia="仿宋_GB2312"/>
          <w:b/>
          <w:bCs/>
          <w:spacing w:val="20"/>
          <w:sz w:val="52"/>
          <w:szCs w:val="84"/>
        </w:rPr>
      </w:pPr>
      <w:r>
        <w:rPr>
          <w:rFonts w:ascii="仿宋_GB2312" w:eastAsia="仿宋_GB2312" w:hint="eastAsia"/>
          <w:b/>
          <w:bCs/>
          <w:spacing w:val="20"/>
          <w:sz w:val="52"/>
          <w:szCs w:val="84"/>
        </w:rPr>
        <w:t>人工智能数学基础</w:t>
      </w:r>
      <w:r w:rsidR="00B552CE">
        <w:rPr>
          <w:rFonts w:ascii="仿宋_GB2312" w:eastAsia="仿宋_GB2312" w:hint="eastAsia"/>
          <w:b/>
          <w:bCs/>
          <w:spacing w:val="20"/>
          <w:sz w:val="52"/>
          <w:szCs w:val="84"/>
        </w:rPr>
        <w:t>实验报告</w:t>
      </w:r>
    </w:p>
    <w:p w14:paraId="3935C3F2" w14:textId="77777777" w:rsidR="009B24DA" w:rsidRDefault="009B24DA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5EAAF281" w14:textId="77777777" w:rsidR="009B24DA" w:rsidRDefault="009B24DA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5F2625AA" w14:textId="77777777" w:rsidR="009B24DA" w:rsidRDefault="009B24DA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557FCCB0" w14:textId="77777777" w:rsidR="009B24DA" w:rsidRDefault="009B24DA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22DC654A" w14:textId="77777777" w:rsidR="009B24DA" w:rsidRDefault="009B24DA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7C268A31" w14:textId="77777777" w:rsidR="009B24DA" w:rsidRDefault="009B24DA">
      <w:pPr>
        <w:pStyle w:val="0"/>
        <w:jc w:val="center"/>
        <w:rPr>
          <w:rFonts w:ascii="黑体" w:eastAsia="黑体"/>
          <w:sz w:val="30"/>
          <w:szCs w:val="30"/>
        </w:rPr>
      </w:pPr>
    </w:p>
    <w:p w14:paraId="6D90707C" w14:textId="6CCB5D45" w:rsidR="009B24DA" w:rsidRDefault="00B552CE">
      <w:pPr>
        <w:pStyle w:val="0"/>
        <w:ind w:right="71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 xml:space="preserve">题       目    </w:t>
      </w:r>
      <w:r>
        <w:rPr>
          <w:rFonts w:ascii="黑体" w:eastAsia="黑体" w:hint="eastAsia"/>
          <w:sz w:val="30"/>
          <w:szCs w:val="30"/>
          <w:u w:val="single"/>
        </w:rPr>
        <w:t xml:space="preserve">       </w:t>
      </w:r>
      <w:r w:rsidR="00C95926" w:rsidRPr="00C95926">
        <w:rPr>
          <w:rFonts w:ascii="黑体" w:eastAsia="黑体"/>
          <w:sz w:val="30"/>
          <w:szCs w:val="30"/>
          <w:u w:val="single"/>
        </w:rPr>
        <w:t>PCA-RPCA</w:t>
      </w:r>
      <w:r w:rsidR="00026F13">
        <w:rPr>
          <w:rFonts w:ascii="黑体" w:eastAsia="黑体" w:hint="eastAsia"/>
          <w:sz w:val="30"/>
          <w:szCs w:val="30"/>
          <w:u w:val="single"/>
        </w:rPr>
        <w:t>-SVD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</w:t>
      </w:r>
    </w:p>
    <w:p w14:paraId="59383A75" w14:textId="279654FE" w:rsidR="009B24DA" w:rsidRDefault="00B552CE">
      <w:pPr>
        <w:pStyle w:val="0"/>
        <w:ind w:right="1235"/>
        <w:jc w:val="left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 xml:space="preserve">学       院    </w:t>
      </w:r>
      <w:r>
        <w:rPr>
          <w:rFonts w:ascii="黑体" w:eastAsia="黑体" w:hint="eastAsia"/>
          <w:sz w:val="30"/>
          <w:szCs w:val="30"/>
          <w:u w:val="single"/>
        </w:rPr>
        <w:t xml:space="preserve">         计算</w:t>
      </w:r>
      <w:r w:rsidR="0070185A">
        <w:rPr>
          <w:rFonts w:ascii="黑体" w:eastAsia="黑体" w:hint="eastAsia"/>
          <w:sz w:val="30"/>
          <w:szCs w:val="30"/>
          <w:u w:val="single"/>
        </w:rPr>
        <w:t xml:space="preserve">学部 </w:t>
      </w:r>
      <w:r w:rsidR="0070185A">
        <w:rPr>
          <w:rFonts w:ascii="黑体" w:eastAsia="黑体"/>
          <w:sz w:val="30"/>
          <w:szCs w:val="30"/>
          <w:u w:val="single"/>
        </w:rPr>
        <w:t xml:space="preserve">       </w:t>
      </w:r>
      <w:r>
        <w:rPr>
          <w:rFonts w:ascii="黑体" w:eastAsia="黑体" w:hint="eastAsia"/>
          <w:sz w:val="30"/>
          <w:szCs w:val="30"/>
          <w:u w:val="single"/>
        </w:rPr>
        <w:t xml:space="preserve">       </w:t>
      </w:r>
    </w:p>
    <w:p w14:paraId="5D278C9E" w14:textId="4D476BCA" w:rsidR="009B24DA" w:rsidRDefault="00B552CE">
      <w:pPr>
        <w:pStyle w:val="0"/>
        <w:ind w:right="1235"/>
        <w:jc w:val="left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专       业</w:t>
      </w:r>
      <w:r>
        <w:rPr>
          <w:rFonts w:ascii="黑体" w:eastAsia="黑体" w:hint="eastAsia"/>
          <w:sz w:val="30"/>
          <w:szCs w:val="30"/>
        </w:rPr>
        <w:tab/>
        <w:t xml:space="preserve">    </w:t>
      </w:r>
      <w:r>
        <w:rPr>
          <w:rFonts w:ascii="黑体" w:eastAsia="黑体" w:hint="eastAsia"/>
          <w:sz w:val="30"/>
          <w:szCs w:val="30"/>
          <w:u w:val="single"/>
        </w:rPr>
        <w:t xml:space="preserve">         </w:t>
      </w:r>
      <w:r w:rsidR="0070185A">
        <w:rPr>
          <w:rFonts w:ascii="黑体" w:eastAsia="黑体" w:hint="eastAsia"/>
          <w:sz w:val="30"/>
          <w:szCs w:val="30"/>
          <w:u w:val="single"/>
        </w:rPr>
        <w:t>人工智能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</w:t>
      </w:r>
    </w:p>
    <w:p w14:paraId="514A7BBD" w14:textId="1E21216E" w:rsidR="009B24DA" w:rsidRDefault="00B552CE">
      <w:pPr>
        <w:pStyle w:val="0"/>
        <w:ind w:right="1130"/>
        <w:jc w:val="left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 xml:space="preserve">学       号    </w:t>
      </w:r>
      <w:r>
        <w:rPr>
          <w:rFonts w:ascii="黑体" w:eastAsia="黑体" w:hint="eastAsia"/>
          <w:sz w:val="30"/>
          <w:szCs w:val="30"/>
          <w:u w:val="single"/>
        </w:rPr>
        <w:t xml:space="preserve">        </w:t>
      </w:r>
      <w:r w:rsidR="005D773D">
        <w:rPr>
          <w:rFonts w:ascii="黑体" w:eastAsia="黑体" w:hint="eastAsia"/>
          <w:sz w:val="30"/>
          <w:szCs w:val="30"/>
          <w:u w:val="single"/>
        </w:rPr>
        <w:t>2024113212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</w:t>
      </w:r>
    </w:p>
    <w:p w14:paraId="3179E28B" w14:textId="4FD33261" w:rsidR="009B24DA" w:rsidRDefault="00B552CE">
      <w:pPr>
        <w:pStyle w:val="0"/>
        <w:ind w:right="1130"/>
        <w:jc w:val="left"/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 xml:space="preserve">学       生    </w:t>
      </w:r>
      <w:r>
        <w:rPr>
          <w:rFonts w:ascii="黑体" w:eastAsia="黑体" w:hint="eastAsia"/>
          <w:sz w:val="30"/>
          <w:szCs w:val="30"/>
          <w:u w:val="single"/>
        </w:rPr>
        <w:t xml:space="preserve">         </w:t>
      </w:r>
      <w:r w:rsidR="005D773D">
        <w:rPr>
          <w:rFonts w:ascii="黑体" w:eastAsia="黑体" w:hint="eastAsia"/>
          <w:sz w:val="30"/>
          <w:szCs w:val="30"/>
          <w:u w:val="single"/>
        </w:rPr>
        <w:t xml:space="preserve"> 张泽晰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</w:t>
      </w:r>
    </w:p>
    <w:p w14:paraId="2BF4C304" w14:textId="28C32C44" w:rsidR="009B24DA" w:rsidRDefault="00B552CE">
      <w:pPr>
        <w:pStyle w:val="0"/>
        <w:ind w:right="1130"/>
        <w:jc w:val="left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 xml:space="preserve">任 课 教 师    </w:t>
      </w:r>
      <w:r>
        <w:rPr>
          <w:rFonts w:ascii="黑体" w:eastAsia="黑体" w:hint="eastAsia"/>
          <w:sz w:val="30"/>
          <w:szCs w:val="30"/>
          <w:u w:val="single"/>
        </w:rPr>
        <w:t xml:space="preserve">          </w:t>
      </w:r>
      <w:r w:rsidR="005D773D">
        <w:rPr>
          <w:rFonts w:ascii="黑体" w:eastAsia="黑体" w:hint="eastAsia"/>
          <w:sz w:val="30"/>
          <w:szCs w:val="30"/>
          <w:u w:val="single"/>
        </w:rPr>
        <w:t>刘绍辉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</w:t>
      </w:r>
    </w:p>
    <w:p w14:paraId="67EA4618" w14:textId="77777777" w:rsidR="009B24DA" w:rsidRDefault="009B24DA">
      <w:pPr>
        <w:pStyle w:val="0"/>
        <w:ind w:right="1340"/>
        <w:jc w:val="center"/>
        <w:rPr>
          <w:rFonts w:ascii="宋体" w:hAnsi="宋体" w:hint="eastAsia"/>
          <w:sz w:val="28"/>
          <w:szCs w:val="28"/>
        </w:rPr>
      </w:pPr>
    </w:p>
    <w:p w14:paraId="218FF82A" w14:textId="77777777" w:rsidR="009B24DA" w:rsidRDefault="009B24DA">
      <w:pPr>
        <w:pStyle w:val="0"/>
        <w:ind w:right="1340"/>
        <w:jc w:val="center"/>
        <w:rPr>
          <w:rFonts w:ascii="宋体" w:hAnsi="宋体" w:hint="eastAsia"/>
          <w:sz w:val="28"/>
          <w:szCs w:val="28"/>
        </w:rPr>
      </w:pPr>
    </w:p>
    <w:p w14:paraId="2B3016E3" w14:textId="77777777" w:rsidR="009B24DA" w:rsidRDefault="009B24DA">
      <w:pPr>
        <w:pStyle w:val="0"/>
        <w:ind w:right="1340"/>
        <w:jc w:val="center"/>
        <w:rPr>
          <w:rFonts w:ascii="宋体" w:hAnsi="宋体" w:hint="eastAsia"/>
          <w:sz w:val="28"/>
          <w:szCs w:val="28"/>
        </w:rPr>
      </w:pPr>
    </w:p>
    <w:p w14:paraId="6EEABBB5" w14:textId="4DAE17C1" w:rsidR="009B24DA" w:rsidRDefault="00B552CE">
      <w:pPr>
        <w:pStyle w:val="0"/>
        <w:ind w:right="-25"/>
        <w:jc w:val="center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哈尔滨工业大学</w:t>
      </w:r>
      <w:r w:rsidR="0070185A">
        <w:rPr>
          <w:rFonts w:ascii="隶书" w:eastAsia="隶书" w:hint="eastAsia"/>
          <w:sz w:val="32"/>
          <w:szCs w:val="32"/>
        </w:rPr>
        <w:t>计算学部</w:t>
      </w:r>
    </w:p>
    <w:p w14:paraId="3E300644" w14:textId="1D519809" w:rsidR="009B24DA" w:rsidRDefault="00B552CE">
      <w:pPr>
        <w:pStyle w:val="0"/>
        <w:ind w:right="-25"/>
        <w:jc w:val="center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20</w:t>
      </w:r>
      <w:r>
        <w:rPr>
          <w:rFonts w:ascii="隶书" w:eastAsia="隶书"/>
          <w:sz w:val="32"/>
          <w:szCs w:val="32"/>
        </w:rPr>
        <w:t>2</w:t>
      </w:r>
      <w:r w:rsidR="0070185A">
        <w:rPr>
          <w:rFonts w:ascii="隶书" w:eastAsia="隶书"/>
          <w:sz w:val="32"/>
          <w:szCs w:val="32"/>
        </w:rPr>
        <w:t>5</w:t>
      </w:r>
      <w:r>
        <w:rPr>
          <w:rFonts w:ascii="隶书" w:eastAsia="隶书"/>
          <w:sz w:val="32"/>
          <w:szCs w:val="32"/>
        </w:rPr>
        <w:t>.</w:t>
      </w:r>
      <w:r w:rsidR="00C720B1">
        <w:rPr>
          <w:rFonts w:ascii="隶书" w:eastAsia="隶书"/>
          <w:sz w:val="32"/>
          <w:szCs w:val="32"/>
        </w:rPr>
        <w:t>3</w:t>
      </w:r>
    </w:p>
    <w:p w14:paraId="536D2DC0" w14:textId="77777777" w:rsidR="009B24DA" w:rsidRDefault="009B24DA"/>
    <w:p w14:paraId="1E8110CB" w14:textId="77777777" w:rsidR="009B24DA" w:rsidRDefault="009B24DA"/>
    <w:p w14:paraId="586E00C1" w14:textId="6D1E0B6A" w:rsidR="009B24DA" w:rsidRDefault="00B552CE">
      <w:pPr>
        <w:ind w:left="480"/>
        <w:jc w:val="center"/>
        <w:rPr>
          <w:rFonts w:ascii="宋体" w:hAnsi="宋体" w:hint="eastAsia"/>
          <w:b/>
          <w:sz w:val="32"/>
        </w:rPr>
      </w:pPr>
      <w:r>
        <w:rPr>
          <w:rFonts w:ascii="宋体" w:hAnsi="宋体" w:hint="eastAsia"/>
          <w:b/>
          <w:sz w:val="32"/>
        </w:rPr>
        <w:t>实验</w:t>
      </w:r>
      <w:r w:rsidR="00C95926">
        <w:rPr>
          <w:rFonts w:ascii="宋体" w:hAnsi="宋体" w:hint="eastAsia"/>
          <w:b/>
          <w:sz w:val="32"/>
        </w:rPr>
        <w:t>二</w:t>
      </w:r>
      <w:r>
        <w:rPr>
          <w:rFonts w:ascii="宋体" w:hAnsi="宋体"/>
          <w:b/>
          <w:sz w:val="32"/>
        </w:rPr>
        <w:t>:</w:t>
      </w:r>
      <w:r w:rsidR="00C95926">
        <w:rPr>
          <w:rFonts w:ascii="宋体" w:hAnsi="宋体" w:hint="eastAsia"/>
          <w:b/>
          <w:sz w:val="32"/>
        </w:rPr>
        <w:t>PCA-RPCA</w:t>
      </w:r>
      <w:r w:rsidR="00026F13">
        <w:rPr>
          <w:rFonts w:ascii="宋体" w:hAnsi="宋体" w:hint="eastAsia"/>
          <w:b/>
          <w:sz w:val="32"/>
        </w:rPr>
        <w:t>-SVD</w:t>
      </w:r>
    </w:p>
    <w:p w14:paraId="0F1FD11F" w14:textId="77777777" w:rsidR="009B24DA" w:rsidRDefault="009B24DA">
      <w:pPr>
        <w:ind w:left="480"/>
        <w:jc w:val="center"/>
        <w:rPr>
          <w:rFonts w:ascii="宋体" w:hAnsi="宋体" w:hint="eastAsia"/>
          <w:b/>
          <w:sz w:val="32"/>
        </w:rPr>
      </w:pPr>
    </w:p>
    <w:p w14:paraId="52A6400B" w14:textId="77777777" w:rsidR="009B24DA" w:rsidRDefault="00B552CE" w:rsidP="005E4293">
      <w:pPr>
        <w:rPr>
          <w:rFonts w:ascii="宋体" w:hAnsi="宋体" w:hint="eastAsia"/>
          <w:b/>
          <w:sz w:val="22"/>
        </w:rPr>
      </w:pPr>
      <w:r>
        <w:rPr>
          <w:rFonts w:ascii="宋体" w:hAnsi="宋体" w:hint="eastAsia"/>
          <w:b/>
          <w:sz w:val="22"/>
        </w:rPr>
        <w:t>注意：请按照大家阅读文献的格式进行撰写，确保文档格式的规范性！</w:t>
      </w:r>
      <w:r w:rsidR="005E4293">
        <w:rPr>
          <w:rFonts w:ascii="宋体" w:hAnsi="宋体" w:hint="eastAsia"/>
          <w:b/>
          <w:sz w:val="22"/>
        </w:rPr>
        <w:t>不能拷贝粘贴，尤其是图和公式，不允许拷贝粘贴，需要自己编辑！或者用l</w:t>
      </w:r>
      <w:r w:rsidR="005E4293">
        <w:rPr>
          <w:rFonts w:ascii="宋体" w:hAnsi="宋体"/>
          <w:b/>
          <w:sz w:val="22"/>
        </w:rPr>
        <w:t>atex</w:t>
      </w:r>
      <w:r w:rsidR="005E4293">
        <w:rPr>
          <w:rFonts w:ascii="宋体" w:hAnsi="宋体" w:hint="eastAsia"/>
          <w:b/>
          <w:sz w:val="22"/>
        </w:rPr>
        <w:t>编辑！</w:t>
      </w:r>
    </w:p>
    <w:p w14:paraId="4EF3BF29" w14:textId="77777777" w:rsidR="009B24DA" w:rsidRDefault="009B24DA">
      <w:pPr>
        <w:ind w:left="480"/>
        <w:rPr>
          <w:rFonts w:ascii="宋体" w:hAnsi="宋体" w:hint="eastAsia"/>
          <w:b/>
          <w:sz w:val="22"/>
        </w:rPr>
      </w:pPr>
    </w:p>
    <w:p w14:paraId="77F96793" w14:textId="77777777" w:rsidR="009B24DA" w:rsidRDefault="00B552CE">
      <w:pPr>
        <w:numPr>
          <w:ilvl w:val="0"/>
          <w:numId w:val="1"/>
        </w:num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实验内容或者文献情况介绍</w:t>
      </w:r>
    </w:p>
    <w:p w14:paraId="1224A102" w14:textId="0731FB43" w:rsidR="00054BDD" w:rsidRDefault="00054BDD" w:rsidP="00054BDD">
      <w:pPr>
        <w:tabs>
          <w:tab w:val="left" w:pos="480"/>
        </w:tabs>
        <w:ind w:left="480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1.1实验内容</w:t>
      </w:r>
    </w:p>
    <w:p w14:paraId="2B6F106D" w14:textId="446981AF" w:rsidR="00AB4B62" w:rsidRDefault="00AB4B62" w:rsidP="00AB4B62">
      <w:pPr>
        <w:pStyle w:val="a9"/>
        <w:keepNext/>
        <w:jc w:val="center"/>
      </w:pPr>
      <w:r>
        <w:rPr>
          <w:rFonts w:hint="eastAsia"/>
        </w:rPr>
        <w:t>实验主要内容</w:t>
      </w:r>
    </w:p>
    <w:tbl>
      <w:tblPr>
        <w:tblStyle w:val="a8"/>
        <w:tblW w:w="0" w:type="auto"/>
        <w:tblInd w:w="420" w:type="dxa"/>
        <w:tblLook w:val="04A0" w:firstRow="1" w:lastRow="0" w:firstColumn="1" w:lastColumn="0" w:noHBand="0" w:noVBand="1"/>
      </w:tblPr>
      <w:tblGrid>
        <w:gridCol w:w="4037"/>
        <w:gridCol w:w="4065"/>
      </w:tblGrid>
      <w:tr w:rsidR="00AB4B62" w14:paraId="14D2CE10" w14:textId="77777777" w:rsidTr="00C935D4">
        <w:tc>
          <w:tcPr>
            <w:tcW w:w="4261" w:type="dxa"/>
            <w:vAlign w:val="center"/>
          </w:tcPr>
          <w:p w14:paraId="49EC2A9C" w14:textId="109123F4" w:rsidR="00AB4B62" w:rsidRDefault="002D60BE" w:rsidP="00C935D4">
            <w:pPr>
              <w:jc w:val="center"/>
              <w:rPr>
                <w:rFonts w:ascii="宋体" w:hAnsi="宋体" w:hint="eastAsia"/>
                <w:sz w:val="24"/>
              </w:rPr>
            </w:pPr>
            <w:r>
              <w:t>奇异值分解（</w:t>
            </w:r>
            <w:r>
              <w:t>SVD</w:t>
            </w:r>
            <w:r>
              <w:t>）</w:t>
            </w:r>
          </w:p>
        </w:tc>
        <w:tc>
          <w:tcPr>
            <w:tcW w:w="4261" w:type="dxa"/>
            <w:vAlign w:val="center"/>
          </w:tcPr>
          <w:p w14:paraId="0FC4FCC0" w14:textId="1D76B4B9" w:rsidR="002D60BE" w:rsidRPr="002D60BE" w:rsidRDefault="002D60BE" w:rsidP="005A2E8B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2D60BE">
              <w:rPr>
                <w:rFonts w:ascii="宋体" w:hAnsi="宋体" w:cs="宋体"/>
                <w:kern w:val="0"/>
                <w:sz w:val="24"/>
              </w:rPr>
              <w:t>1.对灰度图像矩阵进行完整 SVD 分解（UΣV</w:t>
            </w:r>
            <w:r w:rsidRPr="002D60BE">
              <w:rPr>
                <w:kern w:val="0"/>
                <w:sz w:val="24"/>
              </w:rPr>
              <w:t>ᵀ</w:t>
            </w:r>
            <w:r w:rsidRPr="002D60BE">
              <w:rPr>
                <w:rFonts w:ascii="宋体" w:hAnsi="宋体" w:cs="宋体"/>
                <w:kern w:val="0"/>
                <w:sz w:val="24"/>
              </w:rPr>
              <w:t>）并可视化；</w:t>
            </w:r>
          </w:p>
          <w:p w14:paraId="042B867B" w14:textId="3E95B268" w:rsidR="00AB4B62" w:rsidRDefault="002D60BE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2D60BE">
              <w:rPr>
                <w:rFonts w:ascii="宋体" w:hAnsi="宋体" w:cs="宋体"/>
                <w:kern w:val="0"/>
                <w:sz w:val="24"/>
              </w:rPr>
              <w:t>2.基于奇异值截断实现图像去噪（保留显著奇异值，置零低阈值奇异值），对比原始图像与去噪后图像。</w:t>
            </w:r>
          </w:p>
        </w:tc>
      </w:tr>
      <w:tr w:rsidR="00AB4B62" w14:paraId="125D8ECD" w14:textId="77777777" w:rsidTr="00C935D4">
        <w:tc>
          <w:tcPr>
            <w:tcW w:w="4261" w:type="dxa"/>
            <w:vAlign w:val="center"/>
          </w:tcPr>
          <w:p w14:paraId="76380A2F" w14:textId="32418421" w:rsidR="00AB4B62" w:rsidRDefault="002D60BE" w:rsidP="00C935D4">
            <w:pPr>
              <w:jc w:val="center"/>
              <w:rPr>
                <w:rFonts w:ascii="宋体" w:hAnsi="宋体" w:hint="eastAsia"/>
                <w:sz w:val="24"/>
              </w:rPr>
            </w:pPr>
            <w:r>
              <w:t>主成分分析（</w:t>
            </w:r>
            <w:r>
              <w:t>PCA</w:t>
            </w:r>
            <w:r>
              <w:t>）</w:t>
            </w:r>
          </w:p>
        </w:tc>
        <w:tc>
          <w:tcPr>
            <w:tcW w:w="4261" w:type="dxa"/>
            <w:vAlign w:val="center"/>
          </w:tcPr>
          <w:p w14:paraId="74067242" w14:textId="0FEA11E8" w:rsidR="002D60BE" w:rsidRPr="002D60BE" w:rsidRDefault="002D60BE" w:rsidP="005A2E8B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2D60BE">
              <w:rPr>
                <w:rFonts w:ascii="宋体" w:hAnsi="宋体" w:cs="宋体"/>
                <w:kern w:val="0"/>
                <w:sz w:val="24"/>
              </w:rPr>
              <w:t>1.加载 MNIST 手写数字数据集，对数据标准化后执行 PCA 降维（保留 95% 方差）；</w:t>
            </w:r>
          </w:p>
          <w:p w14:paraId="5EEBAD20" w14:textId="21BDA7C2" w:rsidR="00AB4B62" w:rsidRDefault="002D60BE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2D60BE">
              <w:rPr>
                <w:rFonts w:ascii="宋体" w:hAnsi="宋体" w:cs="宋体"/>
                <w:kern w:val="0"/>
                <w:sz w:val="24"/>
              </w:rPr>
              <w:t>2.基于降维后的主成分特征训练逻辑回归分类器，评估分类准确率</w:t>
            </w:r>
          </w:p>
        </w:tc>
      </w:tr>
      <w:tr w:rsidR="00AB4B62" w14:paraId="5BDEF820" w14:textId="77777777" w:rsidTr="00C935D4">
        <w:tc>
          <w:tcPr>
            <w:tcW w:w="4261" w:type="dxa"/>
            <w:vAlign w:val="center"/>
          </w:tcPr>
          <w:p w14:paraId="2A3C10B6" w14:textId="5C200B1F" w:rsidR="00AB4B62" w:rsidRDefault="002D60BE" w:rsidP="00C935D4">
            <w:pPr>
              <w:jc w:val="center"/>
              <w:rPr>
                <w:rFonts w:ascii="宋体" w:hAnsi="宋体" w:hint="eastAsia"/>
                <w:sz w:val="24"/>
              </w:rPr>
            </w:pPr>
            <w:r>
              <w:t xml:space="preserve">PCANet </w:t>
            </w:r>
            <w:r>
              <w:t>特征提取</w:t>
            </w:r>
          </w:p>
        </w:tc>
        <w:tc>
          <w:tcPr>
            <w:tcW w:w="4261" w:type="dxa"/>
            <w:vAlign w:val="center"/>
          </w:tcPr>
          <w:p w14:paraId="5F267553" w14:textId="03D972FB" w:rsidR="002D60BE" w:rsidRPr="002D60BE" w:rsidRDefault="002D60BE" w:rsidP="005A2E8B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2D60BE">
              <w:rPr>
                <w:rFonts w:ascii="宋体" w:hAnsi="宋体" w:cs="宋体"/>
                <w:kern w:val="0"/>
                <w:sz w:val="24"/>
              </w:rPr>
              <w:t>1.实现基于 PCA 的卷积神经网络（PCANet）：分两阶段学习 PCA 滤波器，通过卷积、哈希编码、分块直方图池化提取图像特征；</w:t>
            </w:r>
          </w:p>
          <w:p w14:paraId="5D59DF78" w14:textId="481CAED2" w:rsidR="00AB4B62" w:rsidRDefault="002D60BE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2D60BE">
              <w:rPr>
                <w:rFonts w:ascii="宋体" w:hAnsi="宋体" w:cs="宋体"/>
                <w:kern w:val="0"/>
                <w:sz w:val="24"/>
              </w:rPr>
              <w:t>2.在 MNIST 数据集上结合 SVM 分类器，验证 PCANet 特征的分类效果。</w:t>
            </w:r>
          </w:p>
        </w:tc>
      </w:tr>
      <w:tr w:rsidR="00AB4B62" w14:paraId="4533B38A" w14:textId="77777777" w:rsidTr="00C935D4">
        <w:tc>
          <w:tcPr>
            <w:tcW w:w="4261" w:type="dxa"/>
            <w:vAlign w:val="center"/>
          </w:tcPr>
          <w:p w14:paraId="13E1D54B" w14:textId="16FB36FB" w:rsidR="00AB4B62" w:rsidRDefault="002D60BE" w:rsidP="00C935D4">
            <w:pPr>
              <w:jc w:val="center"/>
              <w:rPr>
                <w:rFonts w:ascii="宋体" w:hAnsi="宋体" w:hint="eastAsia"/>
                <w:sz w:val="24"/>
              </w:rPr>
            </w:pPr>
            <w:r>
              <w:t>鲁棒主成分分析（</w:t>
            </w:r>
            <w:r>
              <w:t>RPCA</w:t>
            </w:r>
            <w:r>
              <w:t>）</w:t>
            </w:r>
          </w:p>
        </w:tc>
        <w:tc>
          <w:tcPr>
            <w:tcW w:w="4261" w:type="dxa"/>
            <w:vAlign w:val="center"/>
          </w:tcPr>
          <w:p w14:paraId="376BB817" w14:textId="0F6B8B81" w:rsidR="002D60BE" w:rsidRPr="002D60BE" w:rsidRDefault="002D60BE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2D60BE">
              <w:rPr>
                <w:rFonts w:ascii="宋体" w:hAnsi="宋体" w:hint="eastAsia"/>
                <w:sz w:val="24"/>
              </w:rPr>
              <w:t>1.基于 ADMM 算法实现 RPCA，将 MNIST 数据矩阵分解为低秩矩阵 L（核心特征）+ 稀疏矩阵 S（噪声 / 异常）；</w:t>
            </w:r>
          </w:p>
          <w:p w14:paraId="3A821EE0" w14:textId="2BD385D8" w:rsidR="002D60BE" w:rsidRPr="002D60BE" w:rsidRDefault="002D60BE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2D60BE">
              <w:rPr>
                <w:rFonts w:ascii="宋体" w:hAnsi="宋体" w:hint="eastAsia"/>
                <w:sz w:val="24"/>
              </w:rPr>
              <w:t>2.可视化原始 / 低秩 / 稀疏 / 重构图像；</w:t>
            </w:r>
          </w:p>
          <w:p w14:paraId="59C066C7" w14:textId="6CC268DD" w:rsidR="00AB4B62" w:rsidRDefault="002D60BE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2D60BE">
              <w:rPr>
                <w:rFonts w:ascii="宋体" w:hAnsi="宋体" w:hint="eastAsia"/>
                <w:sz w:val="24"/>
              </w:rPr>
              <w:t>3.基于低秩特征 L 训练 SVM 分类器，评估分类准确率。</w:t>
            </w:r>
          </w:p>
        </w:tc>
      </w:tr>
      <w:tr w:rsidR="00AB4B62" w14:paraId="7964DC7E" w14:textId="77777777" w:rsidTr="00C935D4">
        <w:tc>
          <w:tcPr>
            <w:tcW w:w="4261" w:type="dxa"/>
            <w:vAlign w:val="center"/>
          </w:tcPr>
          <w:p w14:paraId="6B7B8767" w14:textId="4B8F689E" w:rsidR="00AB4B62" w:rsidRDefault="002D60BE" w:rsidP="00C935D4">
            <w:pPr>
              <w:jc w:val="center"/>
              <w:rPr>
                <w:rFonts w:ascii="宋体" w:hAnsi="宋体" w:hint="eastAsia"/>
                <w:sz w:val="24"/>
              </w:rPr>
            </w:pPr>
            <w:r w:rsidRPr="002D60BE">
              <w:rPr>
                <w:rFonts w:ascii="宋体" w:hAnsi="宋体" w:hint="eastAsia"/>
                <w:sz w:val="24"/>
              </w:rPr>
              <w:t>低秩 PCA（LRPCA）</w:t>
            </w:r>
            <w:r w:rsidR="00A25D27" w:rsidRPr="00A25D27">
              <w:rPr>
                <w:rFonts w:ascii="宋体" w:hAnsi="宋体" w:hint="eastAsia"/>
                <w:sz w:val="24"/>
                <w:vertAlign w:val="superscript"/>
              </w:rPr>
              <w:fldChar w:fldCharType="begin"/>
            </w:r>
            <w:r w:rsidR="00A25D27" w:rsidRPr="00A25D27">
              <w:rPr>
                <w:rFonts w:ascii="宋体" w:hAnsi="宋体" w:hint="eastAsia"/>
                <w:sz w:val="24"/>
                <w:vertAlign w:val="superscript"/>
              </w:rPr>
              <w:instrText xml:space="preserve"> REF _Ref226623608 \r \h </w:instrText>
            </w:r>
            <w:r w:rsidR="00A25D27">
              <w:rPr>
                <w:rFonts w:ascii="宋体" w:hAnsi="宋体" w:hint="eastAsia"/>
                <w:sz w:val="24"/>
                <w:vertAlign w:val="superscript"/>
              </w:rPr>
              <w:instrText xml:space="preserve"> \* MERGEFORMAT </w:instrText>
            </w:r>
            <w:r w:rsidR="00A25D27" w:rsidRPr="00A25D27">
              <w:rPr>
                <w:rFonts w:ascii="宋体" w:hAnsi="宋体" w:hint="eastAsia"/>
                <w:sz w:val="24"/>
                <w:vertAlign w:val="superscript"/>
              </w:rPr>
            </w:r>
            <w:r w:rsidR="00A25D27" w:rsidRPr="00A25D27">
              <w:rPr>
                <w:rFonts w:ascii="宋体" w:hAnsi="宋体" w:hint="eastAsia"/>
                <w:sz w:val="24"/>
                <w:vertAlign w:val="superscript"/>
              </w:rPr>
              <w:fldChar w:fldCharType="separate"/>
            </w:r>
            <w:r w:rsidR="00A25D27" w:rsidRPr="00A25D27">
              <w:rPr>
                <w:rFonts w:ascii="宋体" w:hAnsi="宋体" w:hint="eastAsia"/>
                <w:sz w:val="24"/>
                <w:vertAlign w:val="superscript"/>
              </w:rPr>
              <w:t>[1]</w:t>
            </w:r>
            <w:r w:rsidR="00A25D27" w:rsidRPr="00A25D27">
              <w:rPr>
                <w:rFonts w:ascii="宋体" w:hAnsi="宋体" w:hint="eastAsia"/>
                <w:sz w:val="24"/>
                <w:vertAlign w:val="superscript"/>
              </w:rPr>
              <w:fldChar w:fldCharType="end"/>
            </w:r>
          </w:p>
        </w:tc>
        <w:tc>
          <w:tcPr>
            <w:tcW w:w="4261" w:type="dxa"/>
            <w:vAlign w:val="center"/>
          </w:tcPr>
          <w:p w14:paraId="662CC470" w14:textId="793DC55E" w:rsidR="002D60BE" w:rsidRPr="002D60BE" w:rsidRDefault="002D60BE" w:rsidP="005A2E8B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2D60BE">
              <w:rPr>
                <w:rFonts w:ascii="宋体" w:hAnsi="宋体" w:cs="宋体"/>
                <w:kern w:val="0"/>
                <w:sz w:val="24"/>
              </w:rPr>
              <w:t>1.生成 “渐变背景 + 移动小球 + 高斯噪声” 的模拟视频矩阵；</w:t>
            </w:r>
          </w:p>
          <w:p w14:paraId="5E78F6E5" w14:textId="51C99451" w:rsidR="002D60BE" w:rsidRPr="002D60BE" w:rsidRDefault="002D60BE" w:rsidP="005A2E8B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2D60BE">
              <w:rPr>
                <w:rFonts w:ascii="宋体" w:hAnsi="宋体" w:cs="宋体"/>
                <w:kern w:val="0"/>
                <w:sz w:val="24"/>
              </w:rPr>
              <w:t>2.构建可学习的 LRPCA 网络（含软阈值、截断 SVD、梯度更新），通过监督学习恢复视频的低秩背景（静态渐变）和稀疏前景（移动小球）；</w:t>
            </w:r>
          </w:p>
          <w:p w14:paraId="7D066530" w14:textId="3D4BDA4B" w:rsidR="00AB4B62" w:rsidRDefault="002D60BE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2D60BE">
              <w:rPr>
                <w:rFonts w:ascii="宋体" w:hAnsi="宋体" w:cs="宋体"/>
                <w:kern w:val="0"/>
                <w:sz w:val="24"/>
              </w:rPr>
              <w:t>3.可视化真实 / 恢复的背景 / 前景，验证低秩 + 稀疏分解效果。</w:t>
            </w:r>
          </w:p>
        </w:tc>
      </w:tr>
      <w:tr w:rsidR="00AB4B62" w14:paraId="633961F0" w14:textId="77777777" w:rsidTr="00C935D4">
        <w:tc>
          <w:tcPr>
            <w:tcW w:w="4261" w:type="dxa"/>
            <w:vAlign w:val="center"/>
          </w:tcPr>
          <w:p w14:paraId="2D6BC9EE" w14:textId="7C6174FE" w:rsidR="00AB4B62" w:rsidRDefault="002D60BE" w:rsidP="00C935D4">
            <w:pPr>
              <w:jc w:val="center"/>
              <w:rPr>
                <w:rFonts w:ascii="宋体" w:hAnsi="宋体" w:hint="eastAsia"/>
                <w:sz w:val="24"/>
              </w:rPr>
            </w:pPr>
            <w:r w:rsidRPr="002D60BE">
              <w:rPr>
                <w:rFonts w:ascii="宋体" w:hAnsi="宋体" w:hint="eastAsia"/>
                <w:sz w:val="24"/>
              </w:rPr>
              <w:t>SVDNet 行人</w:t>
            </w:r>
            <w:r>
              <w:rPr>
                <w:rFonts w:ascii="宋体" w:hAnsi="宋体" w:hint="eastAsia"/>
                <w:sz w:val="24"/>
              </w:rPr>
              <w:t>重识别</w:t>
            </w:r>
            <w:r w:rsidR="00A25D27" w:rsidRPr="00A25D27">
              <w:rPr>
                <w:rFonts w:ascii="宋体" w:hAnsi="宋体" w:hint="eastAsia"/>
                <w:sz w:val="24"/>
                <w:vertAlign w:val="superscript"/>
              </w:rPr>
              <w:fldChar w:fldCharType="begin"/>
            </w:r>
            <w:r w:rsidR="00A25D27" w:rsidRPr="00A25D27">
              <w:rPr>
                <w:rFonts w:ascii="宋体" w:hAnsi="宋体" w:hint="eastAsia"/>
                <w:sz w:val="24"/>
                <w:vertAlign w:val="superscript"/>
              </w:rPr>
              <w:instrText xml:space="preserve"> REF _Ref226623635 \r \h </w:instrText>
            </w:r>
            <w:r w:rsidR="00A25D27">
              <w:rPr>
                <w:rFonts w:ascii="宋体" w:hAnsi="宋体" w:hint="eastAsia"/>
                <w:sz w:val="24"/>
                <w:vertAlign w:val="superscript"/>
              </w:rPr>
              <w:instrText xml:space="preserve"> \* MERGEFORMAT </w:instrText>
            </w:r>
            <w:r w:rsidR="00A25D27" w:rsidRPr="00A25D27">
              <w:rPr>
                <w:rFonts w:ascii="宋体" w:hAnsi="宋体" w:hint="eastAsia"/>
                <w:sz w:val="24"/>
                <w:vertAlign w:val="superscript"/>
              </w:rPr>
            </w:r>
            <w:r w:rsidR="00A25D27" w:rsidRPr="00A25D27">
              <w:rPr>
                <w:rFonts w:ascii="宋体" w:hAnsi="宋体" w:hint="eastAsia"/>
                <w:sz w:val="24"/>
                <w:vertAlign w:val="superscript"/>
              </w:rPr>
              <w:fldChar w:fldCharType="separate"/>
            </w:r>
            <w:r w:rsidR="00A25D27" w:rsidRPr="00A25D27">
              <w:rPr>
                <w:rFonts w:ascii="宋体" w:hAnsi="宋体" w:hint="eastAsia"/>
                <w:sz w:val="24"/>
                <w:vertAlign w:val="superscript"/>
              </w:rPr>
              <w:t>[2]</w:t>
            </w:r>
            <w:r w:rsidR="00A25D27" w:rsidRPr="00A25D27">
              <w:rPr>
                <w:rFonts w:ascii="宋体" w:hAnsi="宋体" w:hint="eastAsia"/>
                <w:sz w:val="24"/>
                <w:vertAlign w:val="superscript"/>
              </w:rPr>
              <w:fldChar w:fldCharType="end"/>
            </w:r>
          </w:p>
        </w:tc>
        <w:tc>
          <w:tcPr>
            <w:tcW w:w="4261" w:type="dxa"/>
            <w:vAlign w:val="center"/>
          </w:tcPr>
          <w:p w14:paraId="5B789031" w14:textId="2202342F" w:rsidR="00A25D27" w:rsidRPr="00A25D27" w:rsidRDefault="00A25D27" w:rsidP="005A2E8B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A25D27">
              <w:rPr>
                <w:rFonts w:ascii="宋体" w:hAnsi="宋体" w:cs="宋体"/>
                <w:kern w:val="0"/>
                <w:sz w:val="24"/>
              </w:rPr>
              <w:t xml:space="preserve">1.基于 MobileNetV2 骨干网络构建 </w:t>
            </w:r>
            <w:r w:rsidRPr="00A25D27">
              <w:rPr>
                <w:rFonts w:ascii="宋体" w:hAnsi="宋体" w:cs="宋体"/>
                <w:kern w:val="0"/>
                <w:sz w:val="24"/>
              </w:rPr>
              <w:lastRenderedPageBreak/>
              <w:t>SVDNet，引入 Eigenlayer（线性层）并通过 SVD 正交化约束；</w:t>
            </w:r>
          </w:p>
          <w:p w14:paraId="3B408550" w14:textId="4998A6BF" w:rsidR="00A25D27" w:rsidRPr="00A25D27" w:rsidRDefault="00A25D27" w:rsidP="005A2E8B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A25D27">
              <w:rPr>
                <w:rFonts w:ascii="宋体" w:hAnsi="宋体" w:cs="宋体"/>
                <w:kern w:val="0"/>
                <w:sz w:val="24"/>
              </w:rPr>
              <w:t>2.采用 “Step0 预训练 + RRI 迭代训练（解相关→约束→松弛）” 策略训练模型；</w:t>
            </w:r>
          </w:p>
          <w:p w14:paraId="1B2E888E" w14:textId="0041C5A8" w:rsidR="00AB4B62" w:rsidRDefault="00A25D27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A25D27">
              <w:rPr>
                <w:rFonts w:ascii="宋体" w:hAnsi="宋体" w:cs="宋体"/>
                <w:kern w:val="0"/>
                <w:sz w:val="24"/>
              </w:rPr>
              <w:t>3.在 Market-1501 行人数据集上，提取特征并计算 Rank-1 准确率、mAP，评估行人检索性能。</w:t>
            </w:r>
          </w:p>
        </w:tc>
      </w:tr>
    </w:tbl>
    <w:p w14:paraId="2AB66B03" w14:textId="4A9FE88B" w:rsidR="00054BDD" w:rsidRPr="00054BDD" w:rsidRDefault="00054BDD" w:rsidP="00054BDD">
      <w:pPr>
        <w:rPr>
          <w:rFonts w:ascii="宋体" w:hAnsi="宋体" w:hint="eastAsia"/>
          <w:b/>
          <w:bCs/>
          <w:sz w:val="24"/>
        </w:rPr>
      </w:pPr>
      <w:r w:rsidRPr="00054BDD">
        <w:rPr>
          <w:rFonts w:ascii="宋体" w:hAnsi="宋体" w:hint="eastAsia"/>
          <w:b/>
          <w:bCs/>
          <w:sz w:val="24"/>
        </w:rPr>
        <w:lastRenderedPageBreak/>
        <w:t>1.2文献情况介绍</w:t>
      </w:r>
    </w:p>
    <w:p w14:paraId="4B3B1AA8" w14:textId="315E97CC" w:rsidR="00054BDD" w:rsidRPr="00054BDD" w:rsidRDefault="00054BDD" w:rsidP="00054BDD">
      <w:pPr>
        <w:widowControl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 w:rsidRPr="00054BDD">
        <w:rPr>
          <w:rFonts w:ascii="Arial" w:hAnsi="Arial" w:cs="Arial" w:hint="eastAsia"/>
          <w:b/>
          <w:bCs/>
          <w:color w:val="000000"/>
          <w:kern w:val="0"/>
          <w:sz w:val="24"/>
        </w:rPr>
        <w:t>1.2.1</w:t>
      </w:r>
      <w:r w:rsidRPr="00054BDD">
        <w:rPr>
          <w:rFonts w:ascii="Arial" w:hAnsi="Arial" w:cs="Arial"/>
          <w:b/>
          <w:bCs/>
          <w:color w:val="000000"/>
          <w:kern w:val="0"/>
          <w:sz w:val="24"/>
        </w:rPr>
        <w:t>文献一：</w:t>
      </w:r>
      <w:r w:rsidRPr="00054BDD">
        <w:rPr>
          <w:rFonts w:ascii="Arial" w:hAnsi="Arial" w:cs="Arial"/>
          <w:b/>
          <w:bCs/>
          <w:color w:val="000000"/>
          <w:kern w:val="0"/>
          <w:sz w:val="24"/>
        </w:rPr>
        <w:t>Learned Robust PCA: A Scalable Deep Unfolding Approach for High-Dimensional Outlier Detection</w:t>
      </w:r>
    </w:p>
    <w:p w14:paraId="357A88AE" w14:textId="3F52E873" w:rsidR="00054BDD" w:rsidRPr="00054BDD" w:rsidRDefault="00054BDD" w:rsidP="00054BDD">
      <w:pPr>
        <w:widowControl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 w:rsidRPr="00054BDD">
        <w:rPr>
          <w:rFonts w:ascii="Arial" w:hAnsi="Arial" w:cs="Arial" w:hint="eastAsia"/>
          <w:b/>
          <w:bCs/>
          <w:color w:val="000000"/>
          <w:kern w:val="0"/>
          <w:sz w:val="24"/>
        </w:rPr>
        <w:t>1.2.1.1</w:t>
      </w:r>
      <w:r w:rsidRPr="00054BDD">
        <w:rPr>
          <w:rFonts w:ascii="Arial" w:hAnsi="Arial" w:cs="Arial"/>
          <w:b/>
          <w:bCs/>
          <w:color w:val="000000"/>
          <w:kern w:val="0"/>
          <w:sz w:val="24"/>
        </w:rPr>
        <w:t>研究背景与问题</w:t>
      </w:r>
    </w:p>
    <w:p w14:paraId="38DA5966" w14:textId="77777777" w:rsidR="00054BDD" w:rsidRPr="00054BDD" w:rsidRDefault="00054BDD" w:rsidP="00054BDD">
      <w:pPr>
        <w:widowControl/>
        <w:ind w:firstLineChars="200" w:firstLine="480"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>鲁棒主成分分析（</w:t>
      </w:r>
      <w:r w:rsidRPr="00054BDD">
        <w:rPr>
          <w:rFonts w:ascii="Arial" w:hAnsi="Arial" w:cs="Arial"/>
          <w:color w:val="000000"/>
          <w:kern w:val="0"/>
          <w:sz w:val="24"/>
        </w:rPr>
        <w:t>RPCA</w:t>
      </w:r>
      <w:r w:rsidRPr="00054BDD">
        <w:rPr>
          <w:rFonts w:ascii="Arial" w:hAnsi="Arial" w:cs="Arial"/>
          <w:color w:val="000000"/>
          <w:kern w:val="0"/>
          <w:sz w:val="24"/>
        </w:rPr>
        <w:t>）旨在从含稀疏异常的观测矩阵中恢复低秩成分，广泛用于视频背景分割、超声成像等场景。传统</w:t>
      </w:r>
      <w:r w:rsidRPr="00054BDD">
        <w:rPr>
          <w:rFonts w:ascii="Arial" w:hAnsi="Arial" w:cs="Arial"/>
          <w:color w:val="000000"/>
          <w:kern w:val="0"/>
          <w:sz w:val="24"/>
        </w:rPr>
        <w:t>RPCA</w:t>
      </w:r>
      <w:r w:rsidRPr="00054BDD">
        <w:rPr>
          <w:rFonts w:ascii="Arial" w:hAnsi="Arial" w:cs="Arial"/>
          <w:color w:val="000000"/>
          <w:kern w:val="0"/>
          <w:sz w:val="24"/>
        </w:rPr>
        <w:t>方法存在两大瓶颈：</w:t>
      </w:r>
    </w:p>
    <w:p w14:paraId="2BA45DE5" w14:textId="2F72775F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4"/>
        </w:rPr>
        <w:t>(</w:t>
      </w:r>
      <w:r w:rsidRPr="00054BDD">
        <w:rPr>
          <w:rFonts w:ascii="Arial" w:hAnsi="Arial" w:cs="Arial"/>
          <w:color w:val="000000"/>
          <w:kern w:val="0"/>
          <w:sz w:val="24"/>
        </w:rPr>
        <w:t>1</w:t>
      </w:r>
      <w:r>
        <w:rPr>
          <w:rFonts w:ascii="Arial" w:hAnsi="Arial" w:cs="Arial" w:hint="eastAsia"/>
          <w:color w:val="000000"/>
          <w:kern w:val="0"/>
          <w:sz w:val="24"/>
        </w:rPr>
        <w:t>)</w:t>
      </w:r>
      <w:r w:rsidRPr="00054BDD">
        <w:rPr>
          <w:rFonts w:ascii="Arial" w:hAnsi="Arial" w:cs="Arial"/>
          <w:color w:val="000000"/>
          <w:kern w:val="0"/>
          <w:sz w:val="24"/>
        </w:rPr>
        <w:t>迭代中需奇异值阈值（</w:t>
      </w:r>
      <w:r w:rsidRPr="00054BDD">
        <w:rPr>
          <w:rFonts w:ascii="Arial" w:hAnsi="Arial" w:cs="Arial"/>
          <w:color w:val="000000"/>
          <w:kern w:val="0"/>
          <w:sz w:val="24"/>
        </w:rPr>
        <w:t>SVT</w:t>
      </w:r>
      <w:r w:rsidRPr="00054BDD">
        <w:rPr>
          <w:rFonts w:ascii="Arial" w:hAnsi="Arial" w:cs="Arial"/>
          <w:color w:val="000000"/>
          <w:kern w:val="0"/>
          <w:sz w:val="24"/>
        </w:rPr>
        <w:t>）操作，计算复杂度高（</w:t>
      </w:r>
      <w:r w:rsidRPr="00054BDD">
        <w:rPr>
          <w:rFonts w:ascii="Arial" w:hAnsi="Arial" w:cs="Arial"/>
          <w:color w:val="000000"/>
          <w:kern w:val="0"/>
          <w:sz w:val="24"/>
        </w:rPr>
        <w:t>O(n³)~O(n²r)</w:t>
      </w:r>
      <w:r w:rsidRPr="00054BDD">
        <w:rPr>
          <w:rFonts w:ascii="Arial" w:hAnsi="Arial" w:cs="Arial"/>
          <w:color w:val="000000"/>
          <w:kern w:val="0"/>
          <w:sz w:val="24"/>
        </w:rPr>
        <w:t>），难以扩展至高维数据；</w:t>
      </w:r>
    </w:p>
    <w:p w14:paraId="79E4389C" w14:textId="010A483F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4"/>
        </w:rPr>
        <w:t>(</w:t>
      </w:r>
      <w:r w:rsidRPr="00054BDD">
        <w:rPr>
          <w:rFonts w:ascii="Arial" w:hAnsi="Arial" w:cs="Arial"/>
          <w:color w:val="000000"/>
          <w:kern w:val="0"/>
          <w:sz w:val="24"/>
        </w:rPr>
        <w:t>2</w:t>
      </w:r>
      <w:r>
        <w:rPr>
          <w:rFonts w:ascii="Arial" w:hAnsi="Arial" w:cs="Arial" w:hint="eastAsia"/>
          <w:color w:val="000000"/>
          <w:kern w:val="0"/>
          <w:sz w:val="24"/>
        </w:rPr>
        <w:t>)</w:t>
      </w:r>
      <w:r w:rsidRPr="00054BDD">
        <w:rPr>
          <w:rFonts w:ascii="Arial" w:hAnsi="Arial" w:cs="Arial"/>
          <w:color w:val="000000"/>
          <w:kern w:val="0"/>
          <w:sz w:val="24"/>
        </w:rPr>
        <w:t>现有深度展开</w:t>
      </w:r>
      <w:r w:rsidRPr="00054BDD">
        <w:rPr>
          <w:rFonts w:ascii="Arial" w:hAnsi="Arial" w:cs="Arial"/>
          <w:color w:val="000000"/>
          <w:kern w:val="0"/>
          <w:sz w:val="24"/>
        </w:rPr>
        <w:t>RPCA</w:t>
      </w:r>
      <w:r w:rsidRPr="00054BDD">
        <w:rPr>
          <w:rFonts w:ascii="Arial" w:hAnsi="Arial" w:cs="Arial"/>
          <w:color w:val="000000"/>
          <w:kern w:val="0"/>
          <w:sz w:val="24"/>
        </w:rPr>
        <w:t>仅支持有限次迭代，精度提升需重新训练，灵活性差。</w:t>
      </w:r>
    </w:p>
    <w:p w14:paraId="435CC4B7" w14:textId="4A5858BF" w:rsidR="00054BDD" w:rsidRPr="00054BDD" w:rsidRDefault="00054BDD" w:rsidP="00054BDD">
      <w:pPr>
        <w:widowControl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 w:rsidRPr="003029D5">
        <w:rPr>
          <w:rFonts w:ascii="Arial" w:hAnsi="Arial" w:cs="Arial" w:hint="eastAsia"/>
          <w:b/>
          <w:bCs/>
          <w:color w:val="000000"/>
          <w:kern w:val="0"/>
          <w:sz w:val="24"/>
        </w:rPr>
        <w:t>1.2.1.</w:t>
      </w:r>
      <w:r w:rsidR="003029D5">
        <w:rPr>
          <w:rFonts w:ascii="Arial" w:hAnsi="Arial" w:cs="Arial" w:hint="eastAsia"/>
          <w:b/>
          <w:bCs/>
          <w:color w:val="000000"/>
          <w:kern w:val="0"/>
          <w:sz w:val="24"/>
        </w:rPr>
        <w:t>2</w:t>
      </w:r>
      <w:r w:rsidRPr="00054BDD">
        <w:rPr>
          <w:rFonts w:ascii="Arial" w:hAnsi="Arial" w:cs="Arial"/>
          <w:b/>
          <w:bCs/>
          <w:color w:val="000000"/>
          <w:kern w:val="0"/>
          <w:sz w:val="24"/>
        </w:rPr>
        <w:t>核心创新</w:t>
      </w:r>
    </w:p>
    <w:p w14:paraId="58F366B0" w14:textId="5D3C6BFF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4"/>
        </w:rPr>
        <w:t>(</w:t>
      </w:r>
      <w:r w:rsidRPr="00054BDD">
        <w:rPr>
          <w:rFonts w:ascii="Arial" w:hAnsi="Arial" w:cs="Arial"/>
          <w:color w:val="000000"/>
          <w:kern w:val="0"/>
          <w:sz w:val="24"/>
        </w:rPr>
        <w:t>1</w:t>
      </w:r>
      <w:r>
        <w:rPr>
          <w:rFonts w:ascii="Arial" w:hAnsi="Arial" w:cs="Arial" w:hint="eastAsia"/>
          <w:color w:val="000000"/>
          <w:kern w:val="0"/>
          <w:sz w:val="24"/>
        </w:rPr>
        <w:t>)</w:t>
      </w:r>
      <w:r w:rsidRPr="00054BDD">
        <w:rPr>
          <w:rFonts w:ascii="Arial" w:hAnsi="Arial" w:cs="Arial"/>
          <w:color w:val="000000"/>
          <w:kern w:val="0"/>
          <w:sz w:val="24"/>
        </w:rPr>
        <w:t>提出</w:t>
      </w:r>
      <w:r w:rsidRPr="00054BDD">
        <w:rPr>
          <w:rFonts w:ascii="Arial" w:hAnsi="Arial" w:cs="Arial"/>
          <w:color w:val="000000"/>
          <w:kern w:val="0"/>
          <w:sz w:val="24"/>
        </w:rPr>
        <w:t>LRPCA</w:t>
      </w:r>
      <w:r w:rsidRPr="00054BDD">
        <w:rPr>
          <w:rFonts w:ascii="Arial" w:hAnsi="Arial" w:cs="Arial"/>
          <w:color w:val="000000"/>
          <w:kern w:val="0"/>
          <w:sz w:val="24"/>
        </w:rPr>
        <w:t>算法：基于可学习非凸优化，用软阈值替代不可微的稀疏化算子，缩放梯度下降更新低秩因子，单轮迭代复杂度仅</w:t>
      </w:r>
      <w:r w:rsidRPr="00054BDD">
        <w:rPr>
          <w:rFonts w:ascii="Arial" w:hAnsi="Arial" w:cs="Arial"/>
          <w:color w:val="000000"/>
          <w:kern w:val="0"/>
          <w:sz w:val="24"/>
        </w:rPr>
        <w:t>O(n²r)</w:t>
      </w:r>
      <w:r w:rsidRPr="00054BDD">
        <w:rPr>
          <w:rFonts w:ascii="Arial" w:hAnsi="Arial" w:cs="Arial"/>
          <w:color w:val="000000"/>
          <w:kern w:val="0"/>
          <w:sz w:val="24"/>
        </w:rPr>
        <w:t>，避免高代价</w:t>
      </w:r>
      <w:r w:rsidRPr="00054BDD">
        <w:rPr>
          <w:rFonts w:ascii="Arial" w:hAnsi="Arial" w:cs="Arial"/>
          <w:color w:val="000000"/>
          <w:kern w:val="0"/>
          <w:sz w:val="24"/>
        </w:rPr>
        <w:t>SVD</w:t>
      </w:r>
      <w:r w:rsidRPr="00054BDD">
        <w:rPr>
          <w:rFonts w:ascii="Arial" w:hAnsi="Arial" w:cs="Arial"/>
          <w:color w:val="000000"/>
          <w:kern w:val="0"/>
          <w:sz w:val="24"/>
        </w:rPr>
        <w:t>，适配高维场景；</w:t>
      </w:r>
    </w:p>
    <w:p w14:paraId="0CB74F59" w14:textId="39FFD1F9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4"/>
        </w:rPr>
        <w:t>(</w:t>
      </w:r>
      <w:r w:rsidRPr="00054BDD">
        <w:rPr>
          <w:rFonts w:ascii="Arial" w:hAnsi="Arial" w:cs="Arial"/>
          <w:color w:val="000000"/>
          <w:kern w:val="0"/>
          <w:sz w:val="24"/>
        </w:rPr>
        <w:t>2</w:t>
      </w:r>
      <w:r>
        <w:rPr>
          <w:rFonts w:ascii="Arial" w:hAnsi="Arial" w:cs="Arial" w:hint="eastAsia"/>
          <w:color w:val="000000"/>
          <w:kern w:val="0"/>
          <w:sz w:val="24"/>
        </w:rPr>
        <w:t>)</w:t>
      </w:r>
      <w:r w:rsidRPr="00054BDD">
        <w:rPr>
          <w:rFonts w:ascii="Arial" w:hAnsi="Arial" w:cs="Arial"/>
          <w:color w:val="000000"/>
          <w:kern w:val="0"/>
          <w:sz w:val="24"/>
        </w:rPr>
        <w:t>前馈</w:t>
      </w:r>
      <w:r w:rsidRPr="00054BDD">
        <w:rPr>
          <w:rFonts w:ascii="Arial" w:hAnsi="Arial" w:cs="Arial"/>
          <w:color w:val="000000"/>
          <w:kern w:val="0"/>
          <w:sz w:val="24"/>
        </w:rPr>
        <w:t>-</w:t>
      </w:r>
      <w:r w:rsidRPr="00054BDD">
        <w:rPr>
          <w:rFonts w:ascii="Arial" w:hAnsi="Arial" w:cs="Arial"/>
          <w:color w:val="000000"/>
          <w:kern w:val="0"/>
          <w:sz w:val="24"/>
        </w:rPr>
        <w:t>循环混合网络（</w:t>
      </w:r>
      <w:r w:rsidRPr="00054BDD">
        <w:rPr>
          <w:rFonts w:ascii="Arial" w:hAnsi="Arial" w:cs="Arial"/>
          <w:color w:val="000000"/>
          <w:kern w:val="0"/>
          <w:sz w:val="24"/>
        </w:rPr>
        <w:t>FRMNN</w:t>
      </w:r>
      <w:r w:rsidRPr="00054BDD">
        <w:rPr>
          <w:rFonts w:ascii="Arial" w:hAnsi="Arial" w:cs="Arial"/>
          <w:color w:val="000000"/>
          <w:kern w:val="0"/>
          <w:sz w:val="24"/>
        </w:rPr>
        <w:t>）：将深度展开从有限迭代扩展至无限迭代，前馈层训练关键迭代参数，循环层学习参数更新规则，无需重训即可满足任意精度要求；</w:t>
      </w:r>
    </w:p>
    <w:p w14:paraId="13FA9A14" w14:textId="45288B1C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4"/>
        </w:rPr>
        <w:t>(</w:t>
      </w:r>
      <w:r w:rsidRPr="00054BDD">
        <w:rPr>
          <w:rFonts w:ascii="Arial" w:hAnsi="Arial" w:cs="Arial"/>
          <w:color w:val="000000"/>
          <w:kern w:val="0"/>
          <w:sz w:val="24"/>
        </w:rPr>
        <w:t>3</w:t>
      </w:r>
      <w:r>
        <w:rPr>
          <w:rFonts w:ascii="Arial" w:hAnsi="Arial" w:cs="Arial" w:hint="eastAsia"/>
          <w:color w:val="000000"/>
          <w:kern w:val="0"/>
          <w:sz w:val="24"/>
        </w:rPr>
        <w:t>)</w:t>
      </w:r>
      <w:r w:rsidRPr="00054BDD">
        <w:rPr>
          <w:rFonts w:ascii="Arial" w:hAnsi="Arial" w:cs="Arial"/>
          <w:color w:val="000000"/>
          <w:kern w:val="0"/>
          <w:sz w:val="24"/>
        </w:rPr>
        <w:t>理论保障：在弱假设下证明</w:t>
      </w:r>
      <w:r w:rsidRPr="00054BDD">
        <w:rPr>
          <w:rFonts w:ascii="Arial" w:hAnsi="Arial" w:cs="Arial"/>
          <w:color w:val="000000"/>
          <w:kern w:val="0"/>
          <w:sz w:val="24"/>
        </w:rPr>
        <w:t>LRPCA</w:t>
      </w:r>
      <w:r w:rsidRPr="00054BDD">
        <w:rPr>
          <w:rFonts w:ascii="Arial" w:hAnsi="Arial" w:cs="Arial"/>
          <w:color w:val="000000"/>
          <w:kern w:val="0"/>
          <w:sz w:val="24"/>
        </w:rPr>
        <w:t>精确恢复性，异常容忍度与</w:t>
      </w:r>
      <w:r w:rsidRPr="00054BDD">
        <w:rPr>
          <w:rFonts w:ascii="Arial" w:hAnsi="Arial" w:cs="Arial"/>
          <w:color w:val="000000"/>
          <w:kern w:val="0"/>
          <w:sz w:val="24"/>
        </w:rPr>
        <w:t>ScaledGD</w:t>
      </w:r>
      <w:r w:rsidRPr="00054BDD">
        <w:rPr>
          <w:rFonts w:ascii="Arial" w:hAnsi="Arial" w:cs="Arial"/>
          <w:color w:val="000000"/>
          <w:kern w:val="0"/>
          <w:sz w:val="24"/>
        </w:rPr>
        <w:t>相当，支持更大步长，收敛更快。</w:t>
      </w:r>
    </w:p>
    <w:p w14:paraId="0FF5BF1F" w14:textId="2EECB258" w:rsidR="00054BDD" w:rsidRPr="00054BDD" w:rsidRDefault="003029D5" w:rsidP="00054BDD">
      <w:pPr>
        <w:widowControl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 w:rsidRPr="003029D5">
        <w:rPr>
          <w:rFonts w:ascii="Arial" w:hAnsi="Arial" w:cs="Arial" w:hint="eastAsia"/>
          <w:b/>
          <w:bCs/>
          <w:color w:val="000000"/>
          <w:kern w:val="0"/>
          <w:sz w:val="24"/>
        </w:rPr>
        <w:t>1.2.1.3</w:t>
      </w:r>
      <w:r w:rsidR="00054BDD" w:rsidRPr="00054BDD">
        <w:rPr>
          <w:rFonts w:ascii="Arial" w:hAnsi="Arial" w:cs="Arial"/>
          <w:b/>
          <w:bCs/>
          <w:color w:val="000000"/>
          <w:kern w:val="0"/>
          <w:sz w:val="24"/>
        </w:rPr>
        <w:t>实验验证</w:t>
      </w:r>
    </w:p>
    <w:p w14:paraId="61B1B12C" w14:textId="576F084C" w:rsidR="00054BDD" w:rsidRPr="00054BDD" w:rsidRDefault="003029D5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4"/>
        </w:rPr>
        <w:t>(1)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合成数据：收敛速度、单步耗时、总耗时均优于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ScaledGD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、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AltProj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等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SOTA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算法，高异常密度下恢复鲁棒性更强；</w:t>
      </w:r>
    </w:p>
    <w:p w14:paraId="48362AAF" w14:textId="44C66B63" w:rsidR="00054BDD" w:rsidRPr="00054BDD" w:rsidRDefault="003029D5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4"/>
        </w:rPr>
        <w:t>(2)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实际应用：视频背景分割、超声成像任务中，推理速度大幅领先，效果达标，可处理现有方法无法支撑的大规模数据。</w:t>
      </w:r>
    </w:p>
    <w:p w14:paraId="611061B3" w14:textId="4E83728E" w:rsidR="00054BDD" w:rsidRPr="00054BDD" w:rsidRDefault="003029D5" w:rsidP="00054BDD">
      <w:pPr>
        <w:widowControl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 w:rsidRPr="003029D5">
        <w:rPr>
          <w:rFonts w:ascii="Arial" w:hAnsi="Arial" w:cs="Arial" w:hint="eastAsia"/>
          <w:b/>
          <w:bCs/>
          <w:color w:val="000000"/>
          <w:kern w:val="0"/>
          <w:sz w:val="24"/>
        </w:rPr>
        <w:t>1.2.1.4</w:t>
      </w:r>
      <w:r w:rsidR="00054BDD" w:rsidRPr="00054BDD">
        <w:rPr>
          <w:rFonts w:ascii="Arial" w:hAnsi="Arial" w:cs="Arial"/>
          <w:b/>
          <w:bCs/>
          <w:color w:val="000000"/>
          <w:kern w:val="0"/>
          <w:sz w:val="24"/>
        </w:rPr>
        <w:t>贡献与价值</w:t>
      </w:r>
    </w:p>
    <w:p w14:paraId="4C80FFF8" w14:textId="7577FC16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>算法层面：构建高效可扩展的学习型</w:t>
      </w:r>
      <w:r w:rsidRPr="00054BDD">
        <w:rPr>
          <w:rFonts w:ascii="Arial" w:hAnsi="Arial" w:cs="Arial"/>
          <w:color w:val="000000"/>
          <w:kern w:val="0"/>
          <w:sz w:val="24"/>
        </w:rPr>
        <w:t>RPCA</w:t>
      </w:r>
      <w:r w:rsidRPr="00054BDD">
        <w:rPr>
          <w:rFonts w:ascii="Arial" w:hAnsi="Arial" w:cs="Arial"/>
          <w:color w:val="000000"/>
          <w:kern w:val="0"/>
          <w:sz w:val="24"/>
        </w:rPr>
        <w:t>框架，突破高维计算瓶颈；</w:t>
      </w:r>
    </w:p>
    <w:p w14:paraId="0BE8B52C" w14:textId="2BBA53AE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>模型层面：首创</w:t>
      </w:r>
      <w:r w:rsidRPr="00054BDD">
        <w:rPr>
          <w:rFonts w:ascii="Arial" w:hAnsi="Arial" w:cs="Arial"/>
          <w:color w:val="000000"/>
          <w:kern w:val="0"/>
          <w:sz w:val="24"/>
        </w:rPr>
        <w:t>FRMNN</w:t>
      </w:r>
      <w:r w:rsidRPr="00054BDD">
        <w:rPr>
          <w:rFonts w:ascii="Arial" w:hAnsi="Arial" w:cs="Arial"/>
          <w:color w:val="000000"/>
          <w:kern w:val="0"/>
          <w:sz w:val="24"/>
        </w:rPr>
        <w:t>结构，解决深度展开固定层数局限；</w:t>
      </w:r>
    </w:p>
    <w:p w14:paraId="0251A8C2" w14:textId="3F6D7F2C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>应用层面：为视频监控、医疗影像等大规模异常检测提供高效方案。</w:t>
      </w:r>
    </w:p>
    <w:p w14:paraId="042967A1" w14:textId="66D39618" w:rsidR="00054BDD" w:rsidRPr="00054BDD" w:rsidRDefault="00054BDD" w:rsidP="00054BDD">
      <w:pPr>
        <w:widowControl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 w:rsidRPr="00054BDD">
        <w:rPr>
          <w:rFonts w:ascii="Arial" w:hAnsi="Arial" w:cs="Arial" w:hint="eastAsia"/>
          <w:b/>
          <w:bCs/>
          <w:color w:val="000000"/>
          <w:kern w:val="0"/>
          <w:sz w:val="24"/>
        </w:rPr>
        <w:t>1.2.2</w:t>
      </w:r>
      <w:r w:rsidRPr="00054BDD">
        <w:rPr>
          <w:rFonts w:ascii="Arial" w:hAnsi="Arial" w:cs="Arial"/>
          <w:b/>
          <w:bCs/>
          <w:color w:val="000000"/>
          <w:kern w:val="0"/>
          <w:sz w:val="24"/>
        </w:rPr>
        <w:t>文献二：</w:t>
      </w:r>
      <w:r w:rsidRPr="00054BDD">
        <w:rPr>
          <w:rFonts w:ascii="Arial" w:hAnsi="Arial" w:cs="Arial"/>
          <w:b/>
          <w:bCs/>
          <w:color w:val="000000"/>
          <w:kern w:val="0"/>
          <w:sz w:val="24"/>
        </w:rPr>
        <w:t>SVDNet for Pedestrian Retrieval</w:t>
      </w:r>
    </w:p>
    <w:p w14:paraId="437947E1" w14:textId="0B2DDE83" w:rsidR="00054BDD" w:rsidRPr="00054BDD" w:rsidRDefault="003029D5" w:rsidP="00054BDD">
      <w:pPr>
        <w:widowControl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 w:rsidRPr="003029D5">
        <w:rPr>
          <w:rFonts w:ascii="Arial" w:hAnsi="Arial" w:cs="Arial" w:hint="eastAsia"/>
          <w:b/>
          <w:bCs/>
          <w:color w:val="000000"/>
          <w:kern w:val="0"/>
          <w:sz w:val="24"/>
        </w:rPr>
        <w:t>1.2.2.</w:t>
      </w:r>
      <w:r>
        <w:rPr>
          <w:rFonts w:ascii="Arial" w:hAnsi="Arial" w:cs="Arial" w:hint="eastAsia"/>
          <w:b/>
          <w:bCs/>
          <w:color w:val="000000"/>
          <w:kern w:val="0"/>
          <w:sz w:val="24"/>
        </w:rPr>
        <w:t>1</w:t>
      </w:r>
      <w:r w:rsidR="00054BDD" w:rsidRPr="00054BDD">
        <w:rPr>
          <w:rFonts w:ascii="Arial" w:hAnsi="Arial" w:cs="Arial"/>
          <w:b/>
          <w:bCs/>
          <w:color w:val="000000"/>
          <w:kern w:val="0"/>
          <w:sz w:val="24"/>
        </w:rPr>
        <w:t>研究背景与问题</w:t>
      </w:r>
    </w:p>
    <w:p w14:paraId="1EC76C04" w14:textId="77777777" w:rsidR="00054BDD" w:rsidRPr="00054BDD" w:rsidRDefault="00054BDD" w:rsidP="003029D5">
      <w:pPr>
        <w:widowControl/>
        <w:ind w:firstLineChars="200" w:firstLine="480"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>行人重识别依赖</w:t>
      </w:r>
      <w:r w:rsidRPr="00054BDD">
        <w:rPr>
          <w:rFonts w:ascii="Arial" w:hAnsi="Arial" w:cs="Arial"/>
          <w:color w:val="000000"/>
          <w:kern w:val="0"/>
          <w:sz w:val="24"/>
        </w:rPr>
        <w:t>CNN</w:t>
      </w:r>
      <w:r w:rsidRPr="00054BDD">
        <w:rPr>
          <w:rFonts w:ascii="Arial" w:hAnsi="Arial" w:cs="Arial"/>
          <w:color w:val="000000"/>
          <w:kern w:val="0"/>
          <w:sz w:val="24"/>
        </w:rPr>
        <w:t>全连接（</w:t>
      </w:r>
      <w:r w:rsidRPr="00054BDD">
        <w:rPr>
          <w:rFonts w:ascii="Arial" w:hAnsi="Arial" w:cs="Arial"/>
          <w:color w:val="000000"/>
          <w:kern w:val="0"/>
          <w:sz w:val="24"/>
        </w:rPr>
        <w:t>FC</w:t>
      </w:r>
      <w:r w:rsidRPr="00054BDD">
        <w:rPr>
          <w:rFonts w:ascii="Arial" w:hAnsi="Arial" w:cs="Arial"/>
          <w:color w:val="000000"/>
          <w:kern w:val="0"/>
          <w:sz w:val="24"/>
        </w:rPr>
        <w:t>）层提取特征，用欧氏距离衡量相似度，但存在关键缺陷：</w:t>
      </w:r>
    </w:p>
    <w:p w14:paraId="638790CB" w14:textId="0108BA20" w:rsidR="00054BDD" w:rsidRPr="00054BDD" w:rsidRDefault="003029D5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4"/>
        </w:rPr>
        <w:t>(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1</w:t>
      </w:r>
      <w:r>
        <w:rPr>
          <w:rFonts w:ascii="Arial" w:hAnsi="Arial" w:cs="Arial" w:hint="eastAsia"/>
          <w:color w:val="000000"/>
          <w:kern w:val="0"/>
          <w:sz w:val="24"/>
        </w:rPr>
        <w:t>)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FC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层权重向量高度相关，导致特征维度冗余，欧氏距离检索失效；</w:t>
      </w:r>
    </w:p>
    <w:p w14:paraId="15CA3443" w14:textId="6E945A44" w:rsidR="00054BDD" w:rsidRPr="00054BDD" w:rsidRDefault="003029D5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4"/>
        </w:rPr>
        <w:t>(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2</w:t>
      </w:r>
      <w:r>
        <w:rPr>
          <w:rFonts w:ascii="Arial" w:hAnsi="Arial" w:cs="Arial" w:hint="eastAsia"/>
          <w:color w:val="000000"/>
          <w:kern w:val="0"/>
          <w:sz w:val="24"/>
        </w:rPr>
        <w:t>)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传统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CNN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训练无正交约束，权重相关性由样本分布不均加剧，降低特征判别力。</w:t>
      </w:r>
    </w:p>
    <w:p w14:paraId="0943BD8B" w14:textId="36EC1296" w:rsidR="00054BDD" w:rsidRPr="00054BDD" w:rsidRDefault="003029D5" w:rsidP="00054BDD">
      <w:pPr>
        <w:widowControl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 w:rsidRPr="003029D5">
        <w:rPr>
          <w:rFonts w:ascii="Arial" w:hAnsi="Arial" w:cs="Arial" w:hint="eastAsia"/>
          <w:b/>
          <w:bCs/>
          <w:color w:val="000000"/>
          <w:kern w:val="0"/>
          <w:sz w:val="24"/>
        </w:rPr>
        <w:t>1.2.2.2</w:t>
      </w:r>
      <w:r w:rsidR="00054BDD" w:rsidRPr="00054BDD">
        <w:rPr>
          <w:rFonts w:ascii="Arial" w:hAnsi="Arial" w:cs="Arial"/>
          <w:b/>
          <w:bCs/>
          <w:color w:val="000000"/>
          <w:kern w:val="0"/>
          <w:sz w:val="24"/>
        </w:rPr>
        <w:t>核心创新</w:t>
      </w:r>
    </w:p>
    <w:p w14:paraId="06CB30C0" w14:textId="78B13E80" w:rsidR="00054BDD" w:rsidRPr="00054BDD" w:rsidRDefault="003029D5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4"/>
        </w:rPr>
        <w:lastRenderedPageBreak/>
        <w:t>(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1</w:t>
      </w:r>
      <w:r>
        <w:rPr>
          <w:rFonts w:ascii="Arial" w:hAnsi="Arial" w:cs="Arial" w:hint="eastAsia"/>
          <w:color w:val="000000"/>
          <w:kern w:val="0"/>
          <w:sz w:val="24"/>
        </w:rPr>
        <w:t>)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SVDNet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架构：在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CNN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倒数第二层插入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Eigenlayer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（无偏线性层），替代原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FC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层，权重矩阵经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SVD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分解后用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US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替换原矩阵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W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，实现权重向量去相关；</w:t>
      </w:r>
    </w:p>
    <w:p w14:paraId="3C19F284" w14:textId="41C68833" w:rsidR="00054BDD" w:rsidRPr="00054BDD" w:rsidRDefault="003029D5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4"/>
        </w:rPr>
        <w:t>(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2</w:t>
      </w:r>
      <w:r>
        <w:rPr>
          <w:rFonts w:ascii="Arial" w:hAnsi="Arial" w:cs="Arial" w:hint="eastAsia"/>
          <w:color w:val="000000"/>
          <w:kern w:val="0"/>
          <w:sz w:val="24"/>
        </w:rPr>
        <w:t>)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约束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-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松弛迭代训练（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RRI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）：</w:t>
      </w:r>
    </w:p>
    <w:p w14:paraId="4A7997B5" w14:textId="39BAB06D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 xml:space="preserve">   </w:t>
      </w:r>
      <w:r w:rsidRPr="00054BDD">
        <w:rPr>
          <w:rFonts w:ascii="Arial" w:hAnsi="Arial" w:cs="Arial"/>
          <w:color w:val="000000"/>
          <w:kern w:val="0"/>
          <w:sz w:val="24"/>
        </w:rPr>
        <w:t>去相关：对</w:t>
      </w:r>
      <w:r w:rsidRPr="00054BDD">
        <w:rPr>
          <w:rFonts w:ascii="Arial" w:hAnsi="Arial" w:cs="Arial"/>
          <w:color w:val="000000"/>
          <w:kern w:val="0"/>
          <w:sz w:val="24"/>
        </w:rPr>
        <w:t>Eigenlayer</w:t>
      </w:r>
      <w:r w:rsidRPr="00054BDD">
        <w:rPr>
          <w:rFonts w:ascii="Arial" w:hAnsi="Arial" w:cs="Arial"/>
          <w:color w:val="000000"/>
          <w:kern w:val="0"/>
          <w:sz w:val="24"/>
        </w:rPr>
        <w:t>权重做</w:t>
      </w:r>
      <w:r w:rsidRPr="00054BDD">
        <w:rPr>
          <w:rFonts w:ascii="Arial" w:hAnsi="Arial" w:cs="Arial"/>
          <w:color w:val="000000"/>
          <w:kern w:val="0"/>
          <w:sz w:val="24"/>
        </w:rPr>
        <w:t>SVD</w:t>
      </w:r>
      <w:r w:rsidRPr="00054BDD">
        <w:rPr>
          <w:rFonts w:ascii="Arial" w:hAnsi="Arial" w:cs="Arial"/>
          <w:color w:val="000000"/>
          <w:kern w:val="0"/>
          <w:sz w:val="24"/>
        </w:rPr>
        <w:t>，替换为</w:t>
      </w:r>
      <w:r w:rsidRPr="00054BDD">
        <w:rPr>
          <w:rFonts w:ascii="Arial" w:hAnsi="Arial" w:cs="Arial"/>
          <w:color w:val="000000"/>
          <w:kern w:val="0"/>
          <w:sz w:val="24"/>
        </w:rPr>
        <w:t>US</w:t>
      </w:r>
      <w:r w:rsidRPr="00054BDD">
        <w:rPr>
          <w:rFonts w:ascii="Arial" w:hAnsi="Arial" w:cs="Arial"/>
          <w:color w:val="000000"/>
          <w:kern w:val="0"/>
          <w:sz w:val="24"/>
        </w:rPr>
        <w:t>实现正交化；</w:t>
      </w:r>
    </w:p>
    <w:p w14:paraId="35BDC7DB" w14:textId="1F515660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 xml:space="preserve">   </w:t>
      </w:r>
      <w:r w:rsidRPr="00054BDD">
        <w:rPr>
          <w:rFonts w:ascii="Arial" w:hAnsi="Arial" w:cs="Arial"/>
          <w:color w:val="000000"/>
          <w:kern w:val="0"/>
          <w:sz w:val="24"/>
        </w:rPr>
        <w:t>约束阶段：固定</w:t>
      </w:r>
      <w:r w:rsidRPr="00054BDD">
        <w:rPr>
          <w:rFonts w:ascii="Arial" w:hAnsi="Arial" w:cs="Arial"/>
          <w:color w:val="000000"/>
          <w:kern w:val="0"/>
          <w:sz w:val="24"/>
        </w:rPr>
        <w:t>Eigenlayer</w:t>
      </w:r>
      <w:r w:rsidRPr="00054BDD">
        <w:rPr>
          <w:rFonts w:ascii="Arial" w:hAnsi="Arial" w:cs="Arial"/>
          <w:color w:val="000000"/>
          <w:kern w:val="0"/>
          <w:sz w:val="24"/>
        </w:rPr>
        <w:t>，微调网络其他层；</w:t>
      </w:r>
    </w:p>
    <w:p w14:paraId="4CA8F2E0" w14:textId="41F674B2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 xml:space="preserve">   </w:t>
      </w:r>
      <w:r w:rsidRPr="00054BDD">
        <w:rPr>
          <w:rFonts w:ascii="Arial" w:hAnsi="Arial" w:cs="Arial"/>
          <w:color w:val="000000"/>
          <w:kern w:val="0"/>
          <w:sz w:val="24"/>
        </w:rPr>
        <w:t>松弛阶段：放开</w:t>
      </w:r>
      <w:r w:rsidRPr="00054BDD">
        <w:rPr>
          <w:rFonts w:ascii="Arial" w:hAnsi="Arial" w:cs="Arial"/>
          <w:color w:val="000000"/>
          <w:kern w:val="0"/>
          <w:sz w:val="24"/>
        </w:rPr>
        <w:t>Eigenlayer</w:t>
      </w:r>
      <w:r w:rsidRPr="00054BDD">
        <w:rPr>
          <w:rFonts w:ascii="Arial" w:hAnsi="Arial" w:cs="Arial"/>
          <w:color w:val="000000"/>
          <w:kern w:val="0"/>
          <w:sz w:val="24"/>
        </w:rPr>
        <w:t>，全局优化；</w:t>
      </w:r>
    </w:p>
    <w:p w14:paraId="087A5ECF" w14:textId="77777777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 xml:space="preserve">   </w:t>
      </w:r>
      <w:r w:rsidRPr="00054BDD">
        <w:rPr>
          <w:rFonts w:ascii="Arial" w:hAnsi="Arial" w:cs="Arial"/>
          <w:color w:val="000000"/>
          <w:kern w:val="0"/>
          <w:sz w:val="24"/>
        </w:rPr>
        <w:t>反复迭代逐步降低权重相关性；</w:t>
      </w:r>
    </w:p>
    <w:p w14:paraId="19090211" w14:textId="77DF944F" w:rsidR="00054BDD" w:rsidRPr="00054BDD" w:rsidRDefault="003029D5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4"/>
        </w:rPr>
        <w:t>(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3</w:t>
      </w:r>
      <w:r>
        <w:rPr>
          <w:rFonts w:ascii="Arial" w:hAnsi="Arial" w:cs="Arial" w:hint="eastAsia"/>
          <w:color w:val="000000"/>
          <w:kern w:val="0"/>
          <w:sz w:val="24"/>
        </w:rPr>
        <w:t>)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正交性度量：提出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Gram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矩阵相关度指标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S(W)</w:t>
      </w:r>
      <w:r w:rsidR="00054BDD" w:rsidRPr="00054BDD">
        <w:rPr>
          <w:rFonts w:ascii="Arial" w:hAnsi="Arial" w:cs="Arial"/>
          <w:color w:val="000000"/>
          <w:kern w:val="0"/>
          <w:sz w:val="24"/>
        </w:rPr>
        <w:t>，用于评估训练收敛与权重正交程度。</w:t>
      </w:r>
    </w:p>
    <w:p w14:paraId="09A0F7A2" w14:textId="000B1E7C" w:rsidR="00054BDD" w:rsidRPr="00054BDD" w:rsidRDefault="003029D5" w:rsidP="00054BDD">
      <w:pPr>
        <w:widowControl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 w:rsidRPr="003029D5">
        <w:rPr>
          <w:rFonts w:ascii="Arial" w:hAnsi="Arial" w:cs="Arial" w:hint="eastAsia"/>
          <w:b/>
          <w:bCs/>
          <w:color w:val="000000"/>
          <w:kern w:val="0"/>
          <w:sz w:val="24"/>
        </w:rPr>
        <w:t>1.2.2.3</w:t>
      </w:r>
      <w:r w:rsidR="00054BDD" w:rsidRPr="00054BDD">
        <w:rPr>
          <w:rFonts w:ascii="Arial" w:hAnsi="Arial" w:cs="Arial"/>
          <w:b/>
          <w:bCs/>
          <w:color w:val="000000"/>
          <w:kern w:val="0"/>
          <w:sz w:val="24"/>
        </w:rPr>
        <w:t>实验验证</w:t>
      </w:r>
    </w:p>
    <w:p w14:paraId="7F48B0D4" w14:textId="4955D26C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>数据集：</w:t>
      </w:r>
      <w:r w:rsidRPr="00054BDD">
        <w:rPr>
          <w:rFonts w:ascii="Arial" w:hAnsi="Arial" w:cs="Arial"/>
          <w:color w:val="000000"/>
          <w:kern w:val="0"/>
          <w:sz w:val="24"/>
        </w:rPr>
        <w:t>Market-1501</w:t>
      </w:r>
      <w:r w:rsidRPr="00054BDD">
        <w:rPr>
          <w:rFonts w:ascii="Arial" w:hAnsi="Arial" w:cs="Arial"/>
          <w:color w:val="000000"/>
          <w:kern w:val="0"/>
          <w:sz w:val="24"/>
        </w:rPr>
        <w:t>、</w:t>
      </w:r>
      <w:r w:rsidRPr="00054BDD">
        <w:rPr>
          <w:rFonts w:ascii="Arial" w:hAnsi="Arial" w:cs="Arial"/>
          <w:color w:val="000000"/>
          <w:kern w:val="0"/>
          <w:sz w:val="24"/>
        </w:rPr>
        <w:t>CUHK03</w:t>
      </w:r>
      <w:r w:rsidRPr="00054BDD">
        <w:rPr>
          <w:rFonts w:ascii="Arial" w:hAnsi="Arial" w:cs="Arial"/>
          <w:color w:val="000000"/>
          <w:kern w:val="0"/>
          <w:sz w:val="24"/>
        </w:rPr>
        <w:t>、</w:t>
      </w:r>
      <w:r w:rsidRPr="00054BDD">
        <w:rPr>
          <w:rFonts w:ascii="Arial" w:hAnsi="Arial" w:cs="Arial"/>
          <w:color w:val="000000"/>
          <w:kern w:val="0"/>
          <w:sz w:val="24"/>
        </w:rPr>
        <w:t>DukeMTMCreID</w:t>
      </w:r>
      <w:r w:rsidRPr="00054BDD">
        <w:rPr>
          <w:rFonts w:ascii="Arial" w:hAnsi="Arial" w:cs="Arial"/>
          <w:color w:val="000000"/>
          <w:kern w:val="0"/>
          <w:sz w:val="24"/>
        </w:rPr>
        <w:t>三大主流</w:t>
      </w:r>
      <w:r w:rsidRPr="00054BDD">
        <w:rPr>
          <w:rFonts w:ascii="Arial" w:hAnsi="Arial" w:cs="Arial"/>
          <w:color w:val="000000"/>
          <w:kern w:val="0"/>
          <w:sz w:val="24"/>
        </w:rPr>
        <w:t>ReID</w:t>
      </w:r>
      <w:r w:rsidRPr="00054BDD">
        <w:rPr>
          <w:rFonts w:ascii="Arial" w:hAnsi="Arial" w:cs="Arial"/>
          <w:color w:val="000000"/>
          <w:kern w:val="0"/>
          <w:sz w:val="24"/>
        </w:rPr>
        <w:t>数据集；</w:t>
      </w:r>
    </w:p>
    <w:p w14:paraId="08F51E8A" w14:textId="22542E65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>性能提升：</w:t>
      </w:r>
      <w:r w:rsidRPr="00054BDD">
        <w:rPr>
          <w:rFonts w:ascii="Arial" w:hAnsi="Arial" w:cs="Arial"/>
          <w:color w:val="000000"/>
          <w:kern w:val="0"/>
          <w:sz w:val="24"/>
        </w:rPr>
        <w:t>CaffeNet</w:t>
      </w:r>
      <w:r w:rsidRPr="00054BDD">
        <w:rPr>
          <w:rFonts w:ascii="Arial" w:hAnsi="Arial" w:cs="Arial"/>
          <w:color w:val="000000"/>
          <w:kern w:val="0"/>
          <w:sz w:val="24"/>
        </w:rPr>
        <w:t>主干网络</w:t>
      </w:r>
      <w:r w:rsidRPr="00054BDD">
        <w:rPr>
          <w:rFonts w:ascii="Arial" w:hAnsi="Arial" w:cs="Arial"/>
          <w:color w:val="000000"/>
          <w:kern w:val="0"/>
          <w:sz w:val="24"/>
        </w:rPr>
        <w:t>Rank-1</w:t>
      </w:r>
      <w:r w:rsidRPr="00054BDD">
        <w:rPr>
          <w:rFonts w:ascii="Arial" w:hAnsi="Arial" w:cs="Arial"/>
          <w:color w:val="000000"/>
          <w:kern w:val="0"/>
          <w:sz w:val="24"/>
        </w:rPr>
        <w:t>精度从</w:t>
      </w:r>
      <w:r w:rsidRPr="00054BDD">
        <w:rPr>
          <w:rFonts w:ascii="Arial" w:hAnsi="Arial" w:cs="Arial"/>
          <w:color w:val="000000"/>
          <w:kern w:val="0"/>
          <w:sz w:val="24"/>
        </w:rPr>
        <w:t>55.3%</w:t>
      </w:r>
      <w:r w:rsidRPr="00054BDD">
        <w:rPr>
          <w:rFonts w:ascii="Arial" w:hAnsi="Arial" w:cs="Arial"/>
          <w:color w:val="000000"/>
          <w:kern w:val="0"/>
          <w:sz w:val="24"/>
        </w:rPr>
        <w:t>升至</w:t>
      </w:r>
      <w:r w:rsidRPr="00054BDD">
        <w:rPr>
          <w:rFonts w:ascii="Arial" w:hAnsi="Arial" w:cs="Arial"/>
          <w:color w:val="000000"/>
          <w:kern w:val="0"/>
          <w:sz w:val="24"/>
        </w:rPr>
        <w:t>80.5%</w:t>
      </w:r>
      <w:r w:rsidRPr="00054BDD">
        <w:rPr>
          <w:rFonts w:ascii="Arial" w:hAnsi="Arial" w:cs="Arial"/>
          <w:color w:val="000000"/>
          <w:kern w:val="0"/>
          <w:sz w:val="24"/>
        </w:rPr>
        <w:t>，</w:t>
      </w:r>
      <w:r w:rsidRPr="00054BDD">
        <w:rPr>
          <w:rFonts w:ascii="Arial" w:hAnsi="Arial" w:cs="Arial"/>
          <w:color w:val="000000"/>
          <w:kern w:val="0"/>
          <w:sz w:val="24"/>
        </w:rPr>
        <w:t>ResNet-50</w:t>
      </w:r>
      <w:r w:rsidRPr="00054BDD">
        <w:rPr>
          <w:rFonts w:ascii="Arial" w:hAnsi="Arial" w:cs="Arial"/>
          <w:color w:val="000000"/>
          <w:kern w:val="0"/>
          <w:sz w:val="24"/>
        </w:rPr>
        <w:t>从</w:t>
      </w:r>
      <w:r w:rsidRPr="00054BDD">
        <w:rPr>
          <w:rFonts w:ascii="Arial" w:hAnsi="Arial" w:cs="Arial"/>
          <w:color w:val="000000"/>
          <w:kern w:val="0"/>
          <w:sz w:val="24"/>
        </w:rPr>
        <w:t>73.8%</w:t>
      </w:r>
      <w:r w:rsidRPr="00054BDD">
        <w:rPr>
          <w:rFonts w:ascii="Arial" w:hAnsi="Arial" w:cs="Arial"/>
          <w:color w:val="000000"/>
          <w:kern w:val="0"/>
          <w:sz w:val="24"/>
        </w:rPr>
        <w:t>升至</w:t>
      </w:r>
      <w:r w:rsidRPr="00054BDD">
        <w:rPr>
          <w:rFonts w:ascii="Arial" w:hAnsi="Arial" w:cs="Arial"/>
          <w:color w:val="000000"/>
          <w:kern w:val="0"/>
          <w:sz w:val="24"/>
        </w:rPr>
        <w:t>82.3%</w:t>
      </w:r>
      <w:r w:rsidRPr="00054BDD">
        <w:rPr>
          <w:rFonts w:ascii="Arial" w:hAnsi="Arial" w:cs="Arial"/>
          <w:color w:val="000000"/>
          <w:kern w:val="0"/>
          <w:sz w:val="24"/>
        </w:rPr>
        <w:t>，</w:t>
      </w:r>
      <w:r w:rsidRPr="00054BDD">
        <w:rPr>
          <w:rFonts w:ascii="Arial" w:hAnsi="Arial" w:cs="Arial"/>
          <w:color w:val="000000"/>
          <w:kern w:val="0"/>
          <w:sz w:val="24"/>
        </w:rPr>
        <w:t>mAP</w:t>
      </w:r>
      <w:r w:rsidRPr="00054BDD">
        <w:rPr>
          <w:rFonts w:ascii="Arial" w:hAnsi="Arial" w:cs="Arial"/>
          <w:color w:val="000000"/>
          <w:kern w:val="0"/>
          <w:sz w:val="24"/>
        </w:rPr>
        <w:t>同步大幅提升，效果达</w:t>
      </w:r>
      <w:r w:rsidRPr="00054BDD">
        <w:rPr>
          <w:rFonts w:ascii="Arial" w:hAnsi="Arial" w:cs="Arial"/>
          <w:color w:val="000000"/>
          <w:kern w:val="0"/>
          <w:sz w:val="24"/>
        </w:rPr>
        <w:t>SOTA</w:t>
      </w:r>
      <w:r w:rsidRPr="00054BDD">
        <w:rPr>
          <w:rFonts w:ascii="Arial" w:hAnsi="Arial" w:cs="Arial"/>
          <w:color w:val="000000"/>
          <w:kern w:val="0"/>
          <w:sz w:val="24"/>
        </w:rPr>
        <w:t>水平。</w:t>
      </w:r>
    </w:p>
    <w:p w14:paraId="3EA159D1" w14:textId="00251A30" w:rsidR="00054BDD" w:rsidRPr="00054BDD" w:rsidRDefault="003029D5" w:rsidP="00054BDD">
      <w:pPr>
        <w:widowControl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 w:rsidRPr="003029D5">
        <w:rPr>
          <w:rFonts w:ascii="Arial" w:hAnsi="Arial" w:cs="Arial" w:hint="eastAsia"/>
          <w:b/>
          <w:bCs/>
          <w:color w:val="000000"/>
          <w:kern w:val="0"/>
          <w:sz w:val="24"/>
        </w:rPr>
        <w:t>1.2.2.4</w:t>
      </w:r>
      <w:r w:rsidR="00054BDD" w:rsidRPr="00054BDD">
        <w:rPr>
          <w:rFonts w:ascii="Arial" w:hAnsi="Arial" w:cs="Arial"/>
          <w:b/>
          <w:bCs/>
          <w:color w:val="000000"/>
          <w:kern w:val="0"/>
          <w:sz w:val="24"/>
        </w:rPr>
        <w:t>贡献与价值</w:t>
      </w:r>
    </w:p>
    <w:p w14:paraId="4EFF7DEB" w14:textId="02E53515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>理论层面：揭示</w:t>
      </w:r>
      <w:r w:rsidRPr="00054BDD">
        <w:rPr>
          <w:rFonts w:ascii="Arial" w:hAnsi="Arial" w:cs="Arial"/>
          <w:color w:val="000000"/>
          <w:kern w:val="0"/>
          <w:sz w:val="24"/>
        </w:rPr>
        <w:t>FC</w:t>
      </w:r>
      <w:r w:rsidRPr="00054BDD">
        <w:rPr>
          <w:rFonts w:ascii="Arial" w:hAnsi="Arial" w:cs="Arial"/>
          <w:color w:val="000000"/>
          <w:kern w:val="0"/>
          <w:sz w:val="24"/>
        </w:rPr>
        <w:t>层权重相关性对检索任务的危害，建立</w:t>
      </w:r>
      <w:r w:rsidRPr="00054BDD">
        <w:rPr>
          <w:rFonts w:ascii="Arial" w:hAnsi="Arial" w:cs="Arial"/>
          <w:color w:val="000000"/>
          <w:kern w:val="0"/>
          <w:sz w:val="24"/>
        </w:rPr>
        <w:t>SVD</w:t>
      </w:r>
      <w:r w:rsidRPr="00054BDD">
        <w:rPr>
          <w:rFonts w:ascii="Arial" w:hAnsi="Arial" w:cs="Arial"/>
          <w:color w:val="000000"/>
          <w:kern w:val="0"/>
          <w:sz w:val="24"/>
        </w:rPr>
        <w:t>与</w:t>
      </w:r>
      <w:r w:rsidRPr="00054BDD">
        <w:rPr>
          <w:rFonts w:ascii="Arial" w:hAnsi="Arial" w:cs="Arial"/>
          <w:color w:val="000000"/>
          <w:kern w:val="0"/>
          <w:sz w:val="24"/>
        </w:rPr>
        <w:t>CNN</w:t>
      </w:r>
      <w:r w:rsidRPr="00054BDD">
        <w:rPr>
          <w:rFonts w:ascii="Arial" w:hAnsi="Arial" w:cs="Arial"/>
          <w:color w:val="000000"/>
          <w:kern w:val="0"/>
          <w:sz w:val="24"/>
        </w:rPr>
        <w:t>特征学习的关联；</w:t>
      </w:r>
    </w:p>
    <w:p w14:paraId="3A8E75CA" w14:textId="50435076" w:rsidR="00054BDD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>方法层面：提出轻量通用的特征去相关方案，不改变模型规模，仅优化训练流程；</w:t>
      </w:r>
    </w:p>
    <w:p w14:paraId="568258F4" w14:textId="643C6AB8" w:rsidR="009B24DA" w:rsidRPr="00054BDD" w:rsidRDefault="00054BDD" w:rsidP="00054BDD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054BDD">
        <w:rPr>
          <w:rFonts w:ascii="Arial" w:hAnsi="Arial" w:cs="Arial"/>
          <w:color w:val="000000"/>
          <w:kern w:val="0"/>
          <w:sz w:val="24"/>
        </w:rPr>
        <w:t>应用层面：为行人重识别、通用图像检索等基于欧氏距离的任务提供特征优化新思路。</w:t>
      </w:r>
    </w:p>
    <w:p w14:paraId="619B7416" w14:textId="77777777" w:rsidR="009B24DA" w:rsidRDefault="00B552CE">
      <w:pPr>
        <w:numPr>
          <w:ilvl w:val="0"/>
          <w:numId w:val="1"/>
        </w:num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算法简介及其实现细节</w:t>
      </w:r>
    </w:p>
    <w:p w14:paraId="56C279E9" w14:textId="2AE664ED" w:rsidR="00C935D4" w:rsidRPr="00C935D4" w:rsidRDefault="00C935D4" w:rsidP="00C935D4">
      <w:pPr>
        <w:rPr>
          <w:rFonts w:ascii="宋体" w:hAnsi="宋体" w:hint="eastAsia"/>
          <w:b/>
          <w:bCs/>
          <w:sz w:val="24"/>
        </w:rPr>
      </w:pPr>
      <w:r w:rsidRPr="00C935D4">
        <w:rPr>
          <w:rFonts w:ascii="宋体" w:hAnsi="宋体" w:hint="eastAsia"/>
          <w:b/>
          <w:bCs/>
          <w:sz w:val="24"/>
        </w:rPr>
        <w:t xml:space="preserve">2.1 </w:t>
      </w:r>
      <w:r w:rsidRPr="00C935D4">
        <w:rPr>
          <w:rFonts w:ascii="宋体" w:hAnsi="宋体"/>
          <w:b/>
          <w:bCs/>
          <w:sz w:val="24"/>
        </w:rPr>
        <w:t>SVD：基于奇异值分解的图像去噪</w:t>
      </w:r>
    </w:p>
    <w:p w14:paraId="7DCBCB03" w14:textId="0367BD23" w:rsidR="00C935D4" w:rsidRPr="00C935D4" w:rsidRDefault="00C935D4" w:rsidP="00C935D4">
      <w:pPr>
        <w:rPr>
          <w:rFonts w:ascii="宋体" w:hAnsi="宋体" w:hint="eastAsia"/>
          <w:b/>
          <w:bCs/>
          <w:sz w:val="24"/>
        </w:rPr>
      </w:pPr>
      <w:r w:rsidRPr="00C935D4">
        <w:rPr>
          <w:rFonts w:ascii="宋体" w:hAnsi="宋体" w:hint="eastAsia"/>
          <w:b/>
          <w:bCs/>
          <w:sz w:val="24"/>
        </w:rPr>
        <w:t>2.</w:t>
      </w:r>
      <w:r w:rsidRPr="00C935D4">
        <w:rPr>
          <w:rFonts w:ascii="宋体" w:hAnsi="宋体"/>
          <w:b/>
          <w:bCs/>
          <w:sz w:val="24"/>
        </w:rPr>
        <w:t>1.</w:t>
      </w:r>
      <w:r w:rsidRPr="00C935D4">
        <w:rPr>
          <w:rFonts w:ascii="宋体" w:hAnsi="宋体" w:hint="eastAsia"/>
          <w:b/>
          <w:bCs/>
          <w:sz w:val="24"/>
        </w:rPr>
        <w:t>1</w:t>
      </w:r>
      <w:r w:rsidRPr="00C935D4">
        <w:rPr>
          <w:rFonts w:ascii="宋体" w:hAnsi="宋体"/>
          <w:b/>
          <w:bCs/>
          <w:sz w:val="24"/>
        </w:rPr>
        <w:t xml:space="preserve"> 算法简介</w:t>
      </w:r>
    </w:p>
    <w:p w14:paraId="0E383D76" w14:textId="260713EF" w:rsidR="00C935D4" w:rsidRPr="00C935D4" w:rsidRDefault="00C935D4" w:rsidP="00C935D4">
      <w:pPr>
        <w:pStyle w:val="a7"/>
        <w:ind w:firstLine="480"/>
        <w:rPr>
          <w:rFonts w:ascii="宋体" w:hAnsi="宋体" w:hint="eastAsia"/>
          <w:sz w:val="24"/>
        </w:rPr>
      </w:pPr>
      <w:r w:rsidRPr="00C935D4">
        <w:rPr>
          <w:rFonts w:ascii="宋体" w:hAnsi="宋体"/>
          <w:sz w:val="24"/>
        </w:rPr>
        <w:t>奇异值分解（SVD） 是将任意矩阵分解为三个矩阵乘积的线性代数方法：A = U</w:t>
      </w:r>
      <w:r>
        <w:rPr>
          <w:rFonts w:ascii="宋体" w:hAnsi="宋体" w:hint="eastAsia"/>
          <w:sz w:val="24"/>
        </w:rPr>
        <w:t>*</w:t>
      </w:r>
      <w:r w:rsidRPr="00C935D4">
        <w:rPr>
          <w:rFonts w:ascii="宋体" w:hAnsi="宋体"/>
          <w:sz w:val="24"/>
        </w:rPr>
        <w:t>Sigma</w:t>
      </w:r>
      <w:r>
        <w:rPr>
          <w:rFonts w:ascii="宋体" w:hAnsi="宋体" w:hint="eastAsia"/>
          <w:sz w:val="24"/>
        </w:rPr>
        <w:t>*</w:t>
      </w:r>
      <w:r w:rsidRPr="00C935D4">
        <w:rPr>
          <w:rFonts w:ascii="宋体" w:hAnsi="宋体"/>
          <w:sz w:val="24"/>
        </w:rPr>
        <w:t>V^T，其中 U 是左奇异向量矩阵，Sigma 是奇异值构成的对角矩阵，V^T是右奇异向量矩阵。</w:t>
      </w:r>
    </w:p>
    <w:p w14:paraId="29060A79" w14:textId="17A97D61" w:rsidR="00C935D4" w:rsidRPr="00C935D4" w:rsidRDefault="00C935D4" w:rsidP="00C935D4">
      <w:pPr>
        <w:pStyle w:val="a7"/>
        <w:ind w:firstLine="480"/>
        <w:rPr>
          <w:rFonts w:ascii="宋体" w:hAnsi="宋体" w:hint="eastAsia"/>
          <w:sz w:val="24"/>
        </w:rPr>
      </w:pPr>
      <w:r w:rsidRPr="00C935D4">
        <w:rPr>
          <w:rFonts w:ascii="宋体" w:hAnsi="宋体"/>
          <w:sz w:val="24"/>
        </w:rPr>
        <w:t>核心思想：图像的核心信息集中在大奇异值对应的分量，噪声对应小奇异值。通过截断小奇异值（置零低于阈值的奇异值），重构矩阵即可去除噪声，保留图像主体信息。</w:t>
      </w:r>
    </w:p>
    <w:p w14:paraId="77C3910F" w14:textId="42981EAC" w:rsidR="00C935D4" w:rsidRPr="00C935D4" w:rsidRDefault="00C935D4" w:rsidP="00C935D4">
      <w:pPr>
        <w:rPr>
          <w:rFonts w:ascii="宋体" w:hAnsi="宋体" w:hint="eastAsia"/>
          <w:b/>
          <w:bCs/>
          <w:sz w:val="24"/>
        </w:rPr>
      </w:pPr>
      <w:r w:rsidRPr="00C935D4">
        <w:rPr>
          <w:rFonts w:ascii="宋体" w:hAnsi="宋体" w:hint="eastAsia"/>
          <w:b/>
          <w:bCs/>
          <w:sz w:val="24"/>
        </w:rPr>
        <w:t>2.</w:t>
      </w:r>
      <w:r w:rsidRPr="00C935D4">
        <w:rPr>
          <w:rFonts w:ascii="宋体" w:hAnsi="宋体"/>
          <w:b/>
          <w:bCs/>
          <w:sz w:val="24"/>
        </w:rPr>
        <w:t>2.</w:t>
      </w:r>
      <w:r w:rsidRPr="00C935D4">
        <w:rPr>
          <w:rFonts w:ascii="宋体" w:hAnsi="宋体" w:hint="eastAsia"/>
          <w:b/>
          <w:bCs/>
          <w:sz w:val="24"/>
        </w:rPr>
        <w:t>2</w:t>
      </w:r>
      <w:r w:rsidRPr="00C935D4">
        <w:rPr>
          <w:rFonts w:ascii="宋体" w:hAnsi="宋体"/>
          <w:b/>
          <w:bCs/>
          <w:sz w:val="24"/>
        </w:rPr>
        <w:t xml:space="preserve"> 实现细节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C935D4" w14:paraId="53EC6194" w14:textId="77777777" w:rsidTr="00C935D4">
        <w:tc>
          <w:tcPr>
            <w:tcW w:w="4261" w:type="dxa"/>
            <w:vAlign w:val="center"/>
          </w:tcPr>
          <w:p w14:paraId="2B4B9F71" w14:textId="17066CD3" w:rsidR="00C935D4" w:rsidRDefault="00C935D4" w:rsidP="00C935D4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步骤</w:t>
            </w:r>
          </w:p>
        </w:tc>
        <w:tc>
          <w:tcPr>
            <w:tcW w:w="4261" w:type="dxa"/>
            <w:vAlign w:val="center"/>
          </w:tcPr>
          <w:p w14:paraId="0F30885F" w14:textId="5B9B6561" w:rsidR="00C935D4" w:rsidRDefault="00C935D4" w:rsidP="00C935D4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具体操作</w:t>
            </w:r>
          </w:p>
        </w:tc>
      </w:tr>
      <w:tr w:rsidR="00C935D4" w14:paraId="2637B57F" w14:textId="77777777" w:rsidTr="00C935D4">
        <w:tc>
          <w:tcPr>
            <w:tcW w:w="4261" w:type="dxa"/>
            <w:vAlign w:val="center"/>
          </w:tcPr>
          <w:p w14:paraId="2E684608" w14:textId="0559147A" w:rsidR="00C935D4" w:rsidRDefault="00C935D4" w:rsidP="00C935D4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数据预处理</w:t>
            </w:r>
          </w:p>
        </w:tc>
        <w:tc>
          <w:tcPr>
            <w:tcW w:w="4261" w:type="dxa"/>
            <w:vAlign w:val="center"/>
          </w:tcPr>
          <w:p w14:paraId="71535D85" w14:textId="508B818E" w:rsidR="00C935D4" w:rsidRDefault="00C935D4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读取彩色图像并转换为灰度图，将图像像素值转换为二维矩阵（形状：高度×宽度）。</w:t>
            </w:r>
          </w:p>
        </w:tc>
      </w:tr>
      <w:tr w:rsidR="00C935D4" w14:paraId="423643B9" w14:textId="77777777" w:rsidTr="00C935D4">
        <w:tc>
          <w:tcPr>
            <w:tcW w:w="4261" w:type="dxa"/>
            <w:vAlign w:val="center"/>
          </w:tcPr>
          <w:p w14:paraId="423A9E7B" w14:textId="2DCA2BE6" w:rsidR="00C935D4" w:rsidRDefault="00C935D4" w:rsidP="00C935D4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SVD分解</w:t>
            </w:r>
          </w:p>
        </w:tc>
        <w:tc>
          <w:tcPr>
            <w:tcW w:w="4261" w:type="dxa"/>
            <w:vAlign w:val="center"/>
          </w:tcPr>
          <w:p w14:paraId="5DDEAA40" w14:textId="4D2931F1" w:rsidR="00C935D4" w:rsidRDefault="00C935D4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调用 np.linalg.svd 完成全矩阵分解，得到 U、奇异值向量 S、V^T；将 S 转换为对角矩阵 Sigma。</w:t>
            </w:r>
          </w:p>
        </w:tc>
      </w:tr>
      <w:tr w:rsidR="00C935D4" w14:paraId="0548C011" w14:textId="77777777" w:rsidTr="00C935D4">
        <w:tc>
          <w:tcPr>
            <w:tcW w:w="4261" w:type="dxa"/>
            <w:vAlign w:val="center"/>
          </w:tcPr>
          <w:p w14:paraId="36D0EE51" w14:textId="03B8AB58" w:rsidR="00C935D4" w:rsidRDefault="00C935D4" w:rsidP="00C935D4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奇异值截断</w:t>
            </w:r>
          </w:p>
        </w:tc>
        <w:tc>
          <w:tcPr>
            <w:tcW w:w="4261" w:type="dxa"/>
            <w:vAlign w:val="center"/>
          </w:tcPr>
          <w:p w14:paraId="085378AA" w14:textId="4AB24871" w:rsidR="00C935D4" w:rsidRDefault="00C935D4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计算截断阈值（最大奇异值×比例，示例为1%），将低于阈值的奇异值置零，生成新的对角矩阵 Sigma_new。</w:t>
            </w:r>
          </w:p>
        </w:tc>
      </w:tr>
      <w:tr w:rsidR="00C935D4" w14:paraId="479257C8" w14:textId="77777777" w:rsidTr="00C935D4">
        <w:tc>
          <w:tcPr>
            <w:tcW w:w="4261" w:type="dxa"/>
            <w:vAlign w:val="center"/>
          </w:tcPr>
          <w:p w14:paraId="52FD0964" w14:textId="73106DFC" w:rsidR="00C935D4" w:rsidRDefault="00C935D4" w:rsidP="00C935D4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图像重构</w:t>
            </w:r>
          </w:p>
        </w:tc>
        <w:tc>
          <w:tcPr>
            <w:tcW w:w="4261" w:type="dxa"/>
            <w:vAlign w:val="center"/>
          </w:tcPr>
          <w:p w14:paraId="505E2A87" w14:textId="7DCAC21E" w:rsidR="00C935D4" w:rsidRDefault="00C935D4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 xml:space="preserve">用 U </w:t>
            </w:r>
            <w:r>
              <w:rPr>
                <w:rFonts w:ascii="宋体" w:hAnsi="宋体" w:hint="eastAsia"/>
                <w:sz w:val="24"/>
              </w:rPr>
              <w:t>*</w:t>
            </w:r>
            <w:r w:rsidRPr="00C935D4">
              <w:rPr>
                <w:rFonts w:ascii="宋体" w:hAnsi="宋体"/>
                <w:sz w:val="24"/>
              </w:rPr>
              <w:t xml:space="preserve"> Sigma_new</w:t>
            </w:r>
            <w:r>
              <w:rPr>
                <w:rFonts w:ascii="宋体" w:hAnsi="宋体" w:hint="eastAsia"/>
                <w:sz w:val="24"/>
              </w:rPr>
              <w:t xml:space="preserve"> *</w:t>
            </w:r>
            <w:r w:rsidRPr="00C935D4">
              <w:rPr>
                <w:rFonts w:ascii="宋体" w:hAnsi="宋体"/>
                <w:sz w:val="24"/>
              </w:rPr>
              <w:t xml:space="preserve"> V^T 重构矩阵，得到去噪后的图像。</w:t>
            </w:r>
          </w:p>
        </w:tc>
      </w:tr>
      <w:tr w:rsidR="00C935D4" w14:paraId="6BC34072" w14:textId="77777777" w:rsidTr="00C935D4">
        <w:tc>
          <w:tcPr>
            <w:tcW w:w="4261" w:type="dxa"/>
            <w:vAlign w:val="center"/>
          </w:tcPr>
          <w:p w14:paraId="543E6C38" w14:textId="6035C649" w:rsidR="00C935D4" w:rsidRDefault="00C935D4" w:rsidP="00C935D4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可视化</w:t>
            </w:r>
          </w:p>
        </w:tc>
        <w:tc>
          <w:tcPr>
            <w:tcW w:w="4261" w:type="dxa"/>
            <w:vAlign w:val="center"/>
          </w:tcPr>
          <w:p w14:paraId="79CA9501" w14:textId="0DB4AB03" w:rsidR="00C935D4" w:rsidRDefault="00C935D4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对比展示原始灰度图、U、Sigma、V^T，以及原始图与去噪后图像。</w:t>
            </w:r>
          </w:p>
        </w:tc>
      </w:tr>
      <w:tr w:rsidR="00C935D4" w14:paraId="101B060B" w14:textId="77777777" w:rsidTr="00C935D4">
        <w:tc>
          <w:tcPr>
            <w:tcW w:w="4261" w:type="dxa"/>
            <w:vAlign w:val="center"/>
          </w:tcPr>
          <w:p w14:paraId="3C8C43A2" w14:textId="17A706AD" w:rsidR="00C935D4" w:rsidRDefault="00C935D4" w:rsidP="00C935D4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关键参数</w:t>
            </w:r>
          </w:p>
        </w:tc>
        <w:tc>
          <w:tcPr>
            <w:tcW w:w="4261" w:type="dxa"/>
            <w:vAlign w:val="center"/>
          </w:tcPr>
          <w:p w14:paraId="6C0B7F2E" w14:textId="073C561A" w:rsidR="00C935D4" w:rsidRDefault="00C935D4" w:rsidP="005A2E8B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截断阈值比例（0.01）、图像路径（需</w:t>
            </w:r>
            <w:r w:rsidRPr="00C935D4">
              <w:rPr>
                <w:rFonts w:ascii="宋体" w:hAnsi="宋体"/>
                <w:sz w:val="24"/>
              </w:rPr>
              <w:lastRenderedPageBreak/>
              <w:t>指定本地路径）。</w:t>
            </w:r>
          </w:p>
        </w:tc>
      </w:tr>
    </w:tbl>
    <w:p w14:paraId="15F896A1" w14:textId="2E7B29F3" w:rsidR="00C935D4" w:rsidRPr="005A2E8B" w:rsidRDefault="00C935D4" w:rsidP="00C935D4">
      <w:pPr>
        <w:rPr>
          <w:rFonts w:ascii="宋体" w:hAnsi="宋体" w:hint="eastAsia"/>
          <w:b/>
          <w:bCs/>
          <w:sz w:val="24"/>
        </w:rPr>
      </w:pPr>
      <w:r w:rsidRPr="005A2E8B">
        <w:rPr>
          <w:rFonts w:ascii="宋体" w:hAnsi="宋体" w:hint="eastAsia"/>
          <w:b/>
          <w:bCs/>
          <w:sz w:val="24"/>
        </w:rPr>
        <w:lastRenderedPageBreak/>
        <w:t xml:space="preserve">2.2 </w:t>
      </w:r>
      <w:r w:rsidRPr="005A2E8B">
        <w:rPr>
          <w:rFonts w:ascii="宋体" w:hAnsi="宋体"/>
          <w:b/>
          <w:bCs/>
          <w:sz w:val="24"/>
        </w:rPr>
        <w:t>PCA：基于主成分分析的MNIST分类</w:t>
      </w:r>
    </w:p>
    <w:p w14:paraId="7CB74A8B" w14:textId="17BA8E24" w:rsidR="00C935D4" w:rsidRPr="005A2E8B" w:rsidRDefault="005A2E8B" w:rsidP="005A2E8B">
      <w:pPr>
        <w:rPr>
          <w:rFonts w:ascii="宋体" w:hAnsi="宋体" w:hint="eastAsia"/>
          <w:b/>
          <w:bCs/>
          <w:sz w:val="24"/>
        </w:rPr>
      </w:pPr>
      <w:r w:rsidRPr="005A2E8B">
        <w:rPr>
          <w:rFonts w:ascii="宋体" w:hAnsi="宋体" w:hint="eastAsia"/>
          <w:b/>
          <w:bCs/>
          <w:sz w:val="24"/>
        </w:rPr>
        <w:t>2.2.</w:t>
      </w:r>
      <w:r w:rsidR="00C935D4" w:rsidRPr="005A2E8B">
        <w:rPr>
          <w:rFonts w:ascii="宋体" w:hAnsi="宋体"/>
          <w:b/>
          <w:bCs/>
          <w:sz w:val="24"/>
        </w:rPr>
        <w:t>1 算法简介</w:t>
      </w:r>
    </w:p>
    <w:p w14:paraId="1EB3AF35" w14:textId="7DA276BB" w:rsidR="00C935D4" w:rsidRPr="00C935D4" w:rsidRDefault="00C935D4" w:rsidP="00C935D4">
      <w:pPr>
        <w:pStyle w:val="a7"/>
        <w:ind w:firstLine="480"/>
        <w:rPr>
          <w:rFonts w:ascii="宋体" w:hAnsi="宋体" w:hint="eastAsia"/>
          <w:sz w:val="24"/>
        </w:rPr>
      </w:pPr>
      <w:r w:rsidRPr="00C935D4">
        <w:rPr>
          <w:rFonts w:ascii="宋体" w:hAnsi="宋体"/>
          <w:sz w:val="24"/>
        </w:rPr>
        <w:t>主成分分析（PCA） 是无监督降维算法，通过正交变换将高维数据映射到低维空间，保留数据中方差最大的方向（主成分），在减少维度的同时最大化保留数据信息。</w:t>
      </w:r>
    </w:p>
    <w:p w14:paraId="6E554FB4" w14:textId="77777777" w:rsidR="00C935D4" w:rsidRPr="00C935D4" w:rsidRDefault="00C935D4" w:rsidP="00C935D4">
      <w:pPr>
        <w:pStyle w:val="a7"/>
        <w:ind w:firstLine="480"/>
        <w:rPr>
          <w:rFonts w:ascii="宋体" w:hAnsi="宋体" w:hint="eastAsia"/>
          <w:sz w:val="24"/>
        </w:rPr>
      </w:pPr>
      <w:r w:rsidRPr="00C935D4">
        <w:rPr>
          <w:rFonts w:ascii="宋体" w:hAnsi="宋体"/>
          <w:sz w:val="24"/>
        </w:rPr>
        <w:t>核心思想：对标准化后的MNIST数据降维，用降维后的主成分特征训练逻辑回归分类器，验证PCA在特征压缩后的分类效果。</w:t>
      </w:r>
    </w:p>
    <w:p w14:paraId="277B9699" w14:textId="482DE514" w:rsidR="005A2E8B" w:rsidRPr="005A2E8B" w:rsidRDefault="005A2E8B" w:rsidP="005A2E8B">
      <w:pPr>
        <w:rPr>
          <w:rFonts w:ascii="宋体" w:hAnsi="宋体" w:hint="eastAsia"/>
          <w:b/>
          <w:bCs/>
          <w:sz w:val="24"/>
        </w:rPr>
      </w:pPr>
      <w:r w:rsidRPr="005A2E8B">
        <w:rPr>
          <w:rFonts w:ascii="宋体" w:hAnsi="宋体" w:hint="eastAsia"/>
          <w:b/>
          <w:bCs/>
          <w:sz w:val="24"/>
        </w:rPr>
        <w:t>2.2.</w:t>
      </w:r>
      <w:r w:rsidR="00C935D4" w:rsidRPr="005A2E8B">
        <w:rPr>
          <w:rFonts w:ascii="宋体" w:hAnsi="宋体"/>
          <w:b/>
          <w:bCs/>
          <w:sz w:val="24"/>
        </w:rPr>
        <w:t>2 实现细节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A2E8B" w14:paraId="5E5F45D2" w14:textId="77777777" w:rsidTr="005A2E8B">
        <w:tc>
          <w:tcPr>
            <w:tcW w:w="4261" w:type="dxa"/>
            <w:vAlign w:val="center"/>
          </w:tcPr>
          <w:p w14:paraId="3532586D" w14:textId="089E9DDB" w:rsidR="005A2E8B" w:rsidRDefault="005A2E8B" w:rsidP="005A2E8B">
            <w:pPr>
              <w:pStyle w:val="a7"/>
              <w:ind w:firstLineChars="0" w:firstLine="0"/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步骤</w:t>
            </w:r>
          </w:p>
        </w:tc>
        <w:tc>
          <w:tcPr>
            <w:tcW w:w="4261" w:type="dxa"/>
            <w:vAlign w:val="center"/>
          </w:tcPr>
          <w:p w14:paraId="677714A1" w14:textId="5F45DFAC" w:rsidR="005A2E8B" w:rsidRDefault="005A2E8B" w:rsidP="005A2E8B">
            <w:pPr>
              <w:pStyle w:val="a7"/>
              <w:ind w:firstLineChars="0" w:firstLine="0"/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具体操作</w:t>
            </w:r>
          </w:p>
        </w:tc>
      </w:tr>
      <w:tr w:rsidR="005A2E8B" w14:paraId="2FC66785" w14:textId="77777777" w:rsidTr="005A2E8B">
        <w:tc>
          <w:tcPr>
            <w:tcW w:w="4261" w:type="dxa"/>
            <w:vAlign w:val="center"/>
          </w:tcPr>
          <w:p w14:paraId="08066142" w14:textId="160F8EEB" w:rsidR="005A2E8B" w:rsidRDefault="005A2E8B" w:rsidP="005A2E8B">
            <w:pPr>
              <w:pStyle w:val="a7"/>
              <w:ind w:firstLineChars="0" w:firstLine="0"/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数据加载</w:t>
            </w:r>
          </w:p>
        </w:tc>
        <w:tc>
          <w:tcPr>
            <w:tcW w:w="4261" w:type="dxa"/>
            <w:vAlign w:val="center"/>
          </w:tcPr>
          <w:p w14:paraId="77CDDDE4" w14:textId="475A7B28" w:rsidR="005A2E8B" w:rsidRDefault="005A2E8B" w:rsidP="005A2E8B">
            <w:pPr>
              <w:pStyle w:val="a7"/>
              <w:ind w:firstLineChars="0" w:firstLine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加载MNIST数据集前100个样本（784维像素向量），分离特征 X 和标签 y。</w:t>
            </w:r>
          </w:p>
        </w:tc>
      </w:tr>
      <w:tr w:rsidR="005A2E8B" w14:paraId="2B836DE5" w14:textId="77777777" w:rsidTr="005A2E8B">
        <w:tc>
          <w:tcPr>
            <w:tcW w:w="4261" w:type="dxa"/>
            <w:vAlign w:val="center"/>
          </w:tcPr>
          <w:p w14:paraId="697E1E2C" w14:textId="347ED4F4" w:rsidR="005A2E8B" w:rsidRDefault="005A2E8B" w:rsidP="005A2E8B">
            <w:pPr>
              <w:pStyle w:val="a7"/>
              <w:ind w:firstLineChars="0" w:firstLine="0"/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数据标准化</w:t>
            </w:r>
          </w:p>
        </w:tc>
        <w:tc>
          <w:tcPr>
            <w:tcW w:w="4261" w:type="dxa"/>
            <w:vAlign w:val="center"/>
          </w:tcPr>
          <w:p w14:paraId="26587B6B" w14:textId="24425BB5" w:rsidR="005A2E8B" w:rsidRDefault="005A2E8B" w:rsidP="005A2E8B">
            <w:pPr>
              <w:pStyle w:val="a7"/>
              <w:ind w:firstLineChars="0" w:firstLine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用 StandardScaler 对 X 做中心化（均值为0）和缩放（方差为1），消除量纲影响。</w:t>
            </w:r>
          </w:p>
        </w:tc>
      </w:tr>
      <w:tr w:rsidR="005A2E8B" w14:paraId="7219834E" w14:textId="77777777" w:rsidTr="005A2E8B">
        <w:tc>
          <w:tcPr>
            <w:tcW w:w="4261" w:type="dxa"/>
            <w:vAlign w:val="center"/>
          </w:tcPr>
          <w:p w14:paraId="6C1BC29B" w14:textId="7490BC69" w:rsidR="005A2E8B" w:rsidRDefault="005A2E8B" w:rsidP="005A2E8B">
            <w:pPr>
              <w:pStyle w:val="a7"/>
              <w:ind w:firstLineChars="0" w:firstLine="0"/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PCA降维</w:t>
            </w:r>
          </w:p>
        </w:tc>
        <w:tc>
          <w:tcPr>
            <w:tcW w:w="4261" w:type="dxa"/>
            <w:vAlign w:val="center"/>
          </w:tcPr>
          <w:p w14:paraId="00059B0A" w14:textId="056A5A73" w:rsidR="005A2E8B" w:rsidRDefault="005A2E8B" w:rsidP="005A2E8B">
            <w:pPr>
              <w:pStyle w:val="a7"/>
              <w:ind w:firstLineChars="0" w:firstLine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初始化 PCA 实例，设置 n_components=0.99（保留99%方差），对标准化数据执行降维。</w:t>
            </w:r>
          </w:p>
        </w:tc>
      </w:tr>
      <w:tr w:rsidR="005A2E8B" w14:paraId="42425156" w14:textId="77777777" w:rsidTr="005A2E8B">
        <w:tc>
          <w:tcPr>
            <w:tcW w:w="4261" w:type="dxa"/>
            <w:vAlign w:val="center"/>
          </w:tcPr>
          <w:p w14:paraId="57CF3BC6" w14:textId="07A8629C" w:rsidR="005A2E8B" w:rsidRDefault="005A2E8B" w:rsidP="005A2E8B">
            <w:pPr>
              <w:pStyle w:val="a7"/>
              <w:ind w:firstLineChars="0" w:firstLine="0"/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分类训练</w:t>
            </w:r>
          </w:p>
        </w:tc>
        <w:tc>
          <w:tcPr>
            <w:tcW w:w="4261" w:type="dxa"/>
            <w:vAlign w:val="center"/>
          </w:tcPr>
          <w:p w14:paraId="44350D0C" w14:textId="139D7FC4" w:rsidR="005A2E8B" w:rsidRDefault="005A2E8B" w:rsidP="005A2E8B">
            <w:pPr>
              <w:pStyle w:val="a7"/>
              <w:ind w:firstLineChars="0" w:firstLine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将降维后的数据按7:3划分训练/测试集，训练逻辑回归分类器（LogisticRegression）。</w:t>
            </w:r>
          </w:p>
        </w:tc>
      </w:tr>
      <w:tr w:rsidR="005A2E8B" w14:paraId="74BBFA15" w14:textId="77777777" w:rsidTr="005A2E8B">
        <w:tc>
          <w:tcPr>
            <w:tcW w:w="4261" w:type="dxa"/>
            <w:vAlign w:val="center"/>
          </w:tcPr>
          <w:p w14:paraId="05373121" w14:textId="026A7F4D" w:rsidR="005A2E8B" w:rsidRDefault="005A2E8B" w:rsidP="005A2E8B">
            <w:pPr>
              <w:pStyle w:val="a7"/>
              <w:ind w:firstLineChars="0" w:firstLine="0"/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评估</w:t>
            </w:r>
          </w:p>
        </w:tc>
        <w:tc>
          <w:tcPr>
            <w:tcW w:w="4261" w:type="dxa"/>
            <w:vAlign w:val="center"/>
          </w:tcPr>
          <w:p w14:paraId="31646D25" w14:textId="37031035" w:rsidR="005A2E8B" w:rsidRDefault="005A2E8B" w:rsidP="005A2E8B">
            <w:pPr>
              <w:pStyle w:val="a7"/>
              <w:ind w:firstLineChars="0" w:firstLine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计算测试集分类准确率，输出保留的主成分个数和累计解释方差比例。</w:t>
            </w:r>
          </w:p>
        </w:tc>
      </w:tr>
      <w:tr w:rsidR="005A2E8B" w14:paraId="392DA765" w14:textId="77777777" w:rsidTr="005A2E8B">
        <w:tc>
          <w:tcPr>
            <w:tcW w:w="4261" w:type="dxa"/>
            <w:vAlign w:val="center"/>
          </w:tcPr>
          <w:p w14:paraId="6A75E911" w14:textId="4E714B33" w:rsidR="005A2E8B" w:rsidRDefault="005A2E8B" w:rsidP="005A2E8B">
            <w:pPr>
              <w:pStyle w:val="a7"/>
              <w:ind w:firstLineChars="0" w:firstLine="0"/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关键参数</w:t>
            </w:r>
          </w:p>
        </w:tc>
        <w:tc>
          <w:tcPr>
            <w:tcW w:w="4261" w:type="dxa"/>
            <w:vAlign w:val="center"/>
          </w:tcPr>
          <w:p w14:paraId="487B31AD" w14:textId="040A9019" w:rsidR="005A2E8B" w:rsidRDefault="005A2E8B" w:rsidP="005A2E8B">
            <w:pPr>
              <w:pStyle w:val="a7"/>
              <w:ind w:firstLineChars="0" w:firstLine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保留方差比例（0.99）、训练/测试划分比例（7:3）、逻辑回归最大迭代次数（1000）。</w:t>
            </w:r>
          </w:p>
        </w:tc>
      </w:tr>
    </w:tbl>
    <w:p w14:paraId="222F6A84" w14:textId="460512A3" w:rsidR="00C935D4" w:rsidRPr="005A2E8B" w:rsidRDefault="005A2E8B" w:rsidP="005A2E8B">
      <w:pPr>
        <w:rPr>
          <w:rFonts w:ascii="宋体" w:hAnsi="宋体" w:hint="eastAsia"/>
          <w:b/>
          <w:bCs/>
          <w:sz w:val="24"/>
        </w:rPr>
      </w:pPr>
      <w:r w:rsidRPr="005A2E8B">
        <w:rPr>
          <w:rFonts w:ascii="宋体" w:hAnsi="宋体" w:hint="eastAsia"/>
          <w:b/>
          <w:bCs/>
          <w:sz w:val="24"/>
        </w:rPr>
        <w:t xml:space="preserve">2.3 </w:t>
      </w:r>
      <w:bookmarkStart w:id="0" w:name="_Hlk226646062"/>
      <w:r w:rsidR="00C935D4" w:rsidRPr="005A2E8B">
        <w:rPr>
          <w:rFonts w:ascii="宋体" w:hAnsi="宋体"/>
          <w:b/>
          <w:bCs/>
          <w:sz w:val="24"/>
        </w:rPr>
        <w:t>PCANet：基于PCA的卷积神经网络特征提取</w:t>
      </w:r>
      <w:bookmarkEnd w:id="0"/>
    </w:p>
    <w:p w14:paraId="10160380" w14:textId="11D77DEC" w:rsidR="00C935D4" w:rsidRPr="005A2E8B" w:rsidRDefault="005A2E8B" w:rsidP="005A2E8B">
      <w:pPr>
        <w:rPr>
          <w:rFonts w:ascii="宋体" w:hAnsi="宋体" w:hint="eastAsia"/>
          <w:b/>
          <w:bCs/>
          <w:sz w:val="24"/>
        </w:rPr>
      </w:pPr>
      <w:r w:rsidRPr="005A2E8B">
        <w:rPr>
          <w:rFonts w:ascii="宋体" w:hAnsi="宋体" w:hint="eastAsia"/>
          <w:b/>
          <w:bCs/>
          <w:sz w:val="24"/>
        </w:rPr>
        <w:t>2.3.1</w:t>
      </w:r>
      <w:r w:rsidR="00C935D4" w:rsidRPr="005A2E8B">
        <w:rPr>
          <w:rFonts w:ascii="宋体" w:hAnsi="宋体"/>
          <w:b/>
          <w:bCs/>
          <w:sz w:val="24"/>
        </w:rPr>
        <w:t>算法简介</w:t>
      </w:r>
    </w:p>
    <w:p w14:paraId="528C3F62" w14:textId="28C42390" w:rsidR="00C935D4" w:rsidRPr="005A2E8B" w:rsidRDefault="00C935D4" w:rsidP="005A2E8B">
      <w:pPr>
        <w:pStyle w:val="a7"/>
        <w:ind w:firstLine="480"/>
        <w:rPr>
          <w:rFonts w:ascii="宋体" w:hAnsi="宋体" w:hint="eastAsia"/>
          <w:sz w:val="24"/>
        </w:rPr>
      </w:pPr>
      <w:r w:rsidRPr="00C935D4">
        <w:rPr>
          <w:rFonts w:ascii="宋体" w:hAnsi="宋体"/>
          <w:sz w:val="24"/>
        </w:rPr>
        <w:t>PCANet 是结合PCA与卷积的轻量化特征提取网络，核心思想是用PCA学习卷积滤波器，替代传统CNN的随机初始化卷积核，通过“两阶段卷积+哈希编码+分块直方图池化”提取图像结构化特征，最终结合SVM完成分类。</w:t>
      </w:r>
    </w:p>
    <w:p w14:paraId="6A46D13B" w14:textId="48AA3EEE" w:rsidR="005A2E8B" w:rsidRPr="005A2E8B" w:rsidRDefault="005A2E8B" w:rsidP="005A2E8B">
      <w:pPr>
        <w:rPr>
          <w:rFonts w:ascii="宋体" w:hAnsi="宋体" w:hint="eastAsia"/>
          <w:b/>
          <w:bCs/>
          <w:sz w:val="24"/>
        </w:rPr>
      </w:pPr>
      <w:r w:rsidRPr="005A2E8B">
        <w:rPr>
          <w:rFonts w:ascii="宋体" w:hAnsi="宋体" w:hint="eastAsia"/>
          <w:b/>
          <w:bCs/>
          <w:sz w:val="24"/>
        </w:rPr>
        <w:t>2.3.2</w:t>
      </w:r>
      <w:r w:rsidR="00C935D4" w:rsidRPr="005A2E8B">
        <w:rPr>
          <w:rFonts w:ascii="宋体" w:hAnsi="宋体"/>
          <w:b/>
          <w:bCs/>
          <w:sz w:val="24"/>
        </w:rPr>
        <w:t>实现细节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A2E8B" w14:paraId="4E9B3DA2" w14:textId="77777777" w:rsidTr="005A2E8B">
        <w:tc>
          <w:tcPr>
            <w:tcW w:w="4261" w:type="dxa"/>
          </w:tcPr>
          <w:p w14:paraId="6548D46F" w14:textId="775827FE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模块</w:t>
            </w:r>
          </w:p>
        </w:tc>
        <w:tc>
          <w:tcPr>
            <w:tcW w:w="4261" w:type="dxa"/>
          </w:tcPr>
          <w:p w14:paraId="360A924C" w14:textId="2E6996D7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具体操作</w:t>
            </w:r>
          </w:p>
        </w:tc>
      </w:tr>
      <w:tr w:rsidR="005A2E8B" w14:paraId="46C36E49" w14:textId="77777777" w:rsidTr="005A2E8B">
        <w:tc>
          <w:tcPr>
            <w:tcW w:w="4261" w:type="dxa"/>
          </w:tcPr>
          <w:p w14:paraId="34984964" w14:textId="4318AAAE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网络初始化</w:t>
            </w:r>
          </w:p>
        </w:tc>
        <w:tc>
          <w:tcPr>
            <w:tcW w:w="4261" w:type="dxa"/>
          </w:tcPr>
          <w:p w14:paraId="51445D7D" w14:textId="7047E9A3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定义超参数：滤波器尺寸（7×7）、两阶段滤波器数量（8,8）、池化块尺寸（7×7）、卷积步长（1）。</w:t>
            </w:r>
          </w:p>
        </w:tc>
      </w:tr>
      <w:tr w:rsidR="005A2E8B" w14:paraId="4A2B1E3E" w14:textId="77777777" w:rsidTr="005A2E8B">
        <w:tc>
          <w:tcPr>
            <w:tcW w:w="4261" w:type="dxa"/>
          </w:tcPr>
          <w:p w14:paraId="526AB33F" w14:textId="0933E708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训练阶段（fit）</w:t>
            </w:r>
          </w:p>
        </w:tc>
        <w:tc>
          <w:tcPr>
            <w:tcW w:w="4261" w:type="dxa"/>
          </w:tcPr>
          <w:p w14:paraId="2BDF97E3" w14:textId="77777777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1. 第一阶段：从原始图像提取滑动窗口块，去均值后做PCA，学习第一组滤波器 W_1；</w:t>
            </w:r>
          </w:p>
          <w:p w14:paraId="0A4D6DEA" w14:textId="77777777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2. 用 W_1 对图像卷积得到第一阶段特征图；</w:t>
            </w:r>
          </w:p>
          <w:p w14:paraId="626B51B9" w14:textId="36B2F428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3. 第二阶段：从第一阶段特征图提取块，PCA学习第二组滤波器 W_2。</w:t>
            </w:r>
          </w:p>
        </w:tc>
      </w:tr>
      <w:tr w:rsidR="005A2E8B" w14:paraId="2C13DD8D" w14:textId="77777777" w:rsidTr="005A2E8B">
        <w:tc>
          <w:tcPr>
            <w:tcW w:w="4261" w:type="dxa"/>
          </w:tcPr>
          <w:p w14:paraId="733409E9" w14:textId="5ABEB30A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特征提取（transform）</w:t>
            </w:r>
          </w:p>
        </w:tc>
        <w:tc>
          <w:tcPr>
            <w:tcW w:w="4261" w:type="dxa"/>
          </w:tcPr>
          <w:p w14:paraId="5F11A6E3" w14:textId="77777777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1. 第一阶段卷积：用 W_1 卷积得到特</w:t>
            </w:r>
            <w:r w:rsidRPr="00C935D4">
              <w:rPr>
                <w:rFonts w:ascii="宋体" w:hAnsi="宋体"/>
                <w:sz w:val="24"/>
              </w:rPr>
              <w:lastRenderedPageBreak/>
              <w:t>征图；</w:t>
            </w:r>
          </w:p>
          <w:p w14:paraId="4B10B45F" w14:textId="77777777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2. 第二阶段卷积：用 W_2 对第一阶段特征图逐通道卷积；</w:t>
            </w:r>
          </w:p>
          <w:p w14:paraId="4C5C968B" w14:textId="77777777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3. 哈希编码：将第二阶段特征图二值化，按通道编码为整数；</w:t>
            </w:r>
          </w:p>
          <w:p w14:paraId="2E6D243C" w14:textId="78721A01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4. 分块直方图池化：对编码图分块统计直方图，拼接为最终特征向量。</w:t>
            </w:r>
          </w:p>
        </w:tc>
      </w:tr>
      <w:tr w:rsidR="005A2E8B" w14:paraId="31F647AA" w14:textId="77777777" w:rsidTr="005A2E8B">
        <w:tc>
          <w:tcPr>
            <w:tcW w:w="4261" w:type="dxa"/>
          </w:tcPr>
          <w:p w14:paraId="11273634" w14:textId="7F3CD4A2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lastRenderedPageBreak/>
              <w:t>分类验证</w:t>
            </w:r>
          </w:p>
        </w:tc>
        <w:tc>
          <w:tcPr>
            <w:tcW w:w="4261" w:type="dxa"/>
          </w:tcPr>
          <w:p w14:paraId="28572369" w14:textId="73AAE43F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在MNIST数据集上，用PCANet提取的特征训练SVM分类器，输出测试准确率。</w:t>
            </w:r>
          </w:p>
        </w:tc>
      </w:tr>
      <w:tr w:rsidR="005A2E8B" w14:paraId="15AB5E21" w14:textId="77777777" w:rsidTr="005A2E8B">
        <w:tc>
          <w:tcPr>
            <w:tcW w:w="4261" w:type="dxa"/>
          </w:tcPr>
          <w:p w14:paraId="50281A66" w14:textId="6D1FBC97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关键参数</w:t>
            </w:r>
          </w:p>
        </w:tc>
        <w:tc>
          <w:tcPr>
            <w:tcW w:w="4261" w:type="dxa"/>
          </w:tcPr>
          <w:p w14:paraId="2D89AC7F" w14:textId="45BC0570" w:rsidR="005A2E8B" w:rsidRDefault="005A2E8B" w:rsidP="005A2E8B">
            <w:pPr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滤波器尺寸/数量、池化块尺寸、哈希编码位数（2^8）、SVM核函数（线性）。</w:t>
            </w:r>
          </w:p>
        </w:tc>
      </w:tr>
    </w:tbl>
    <w:p w14:paraId="628B9484" w14:textId="2BA99597" w:rsidR="00C935D4" w:rsidRPr="00E10D18" w:rsidRDefault="005A2E8B" w:rsidP="005A2E8B">
      <w:pPr>
        <w:rPr>
          <w:rFonts w:ascii="宋体" w:hAnsi="宋体" w:hint="eastAsia"/>
          <w:b/>
          <w:bCs/>
          <w:sz w:val="24"/>
        </w:rPr>
      </w:pPr>
      <w:r w:rsidRPr="00E10D18">
        <w:rPr>
          <w:rFonts w:ascii="宋体" w:hAnsi="宋体" w:hint="eastAsia"/>
          <w:b/>
          <w:bCs/>
          <w:sz w:val="24"/>
        </w:rPr>
        <w:t xml:space="preserve">2.4 </w:t>
      </w:r>
      <w:bookmarkStart w:id="1" w:name="_Hlk226645919"/>
      <w:r w:rsidR="00C935D4" w:rsidRPr="00E10D18">
        <w:rPr>
          <w:rFonts w:ascii="宋体" w:hAnsi="宋体"/>
          <w:b/>
          <w:bCs/>
          <w:sz w:val="24"/>
        </w:rPr>
        <w:t>RPCA：基于ADMM的鲁棒主成分分析</w:t>
      </w:r>
      <w:bookmarkEnd w:id="1"/>
    </w:p>
    <w:p w14:paraId="1FCD7408" w14:textId="203EBD3A" w:rsidR="00C935D4" w:rsidRPr="00E10D18" w:rsidRDefault="005A2E8B" w:rsidP="005A2E8B">
      <w:pPr>
        <w:rPr>
          <w:rFonts w:ascii="宋体" w:hAnsi="宋体" w:hint="eastAsia"/>
          <w:b/>
          <w:bCs/>
          <w:sz w:val="24"/>
        </w:rPr>
      </w:pPr>
      <w:r w:rsidRPr="00E10D18">
        <w:rPr>
          <w:rFonts w:ascii="宋体" w:hAnsi="宋体" w:hint="eastAsia"/>
          <w:b/>
          <w:bCs/>
          <w:sz w:val="24"/>
        </w:rPr>
        <w:t>2.4.</w:t>
      </w:r>
      <w:r w:rsidR="00C935D4" w:rsidRPr="00E10D18">
        <w:rPr>
          <w:rFonts w:ascii="宋体" w:hAnsi="宋体"/>
          <w:b/>
          <w:bCs/>
          <w:sz w:val="24"/>
        </w:rPr>
        <w:t>1 算法简介</w:t>
      </w:r>
    </w:p>
    <w:p w14:paraId="151721BE" w14:textId="77777777" w:rsidR="005A2E8B" w:rsidRDefault="00C935D4" w:rsidP="00C935D4">
      <w:pPr>
        <w:pStyle w:val="a7"/>
        <w:ind w:firstLine="480"/>
        <w:rPr>
          <w:rFonts w:ascii="宋体" w:hAnsi="宋体" w:hint="eastAsia"/>
          <w:sz w:val="24"/>
        </w:rPr>
      </w:pPr>
      <w:r w:rsidRPr="00C935D4">
        <w:rPr>
          <w:rFonts w:ascii="宋体" w:hAnsi="宋体"/>
          <w:sz w:val="24"/>
        </w:rPr>
        <w:t>鲁棒主成分分析（RPCA） 解决传统PCA对异常值/噪声敏感的问题，将矩阵分解为低秩矩阵 L（核心特征）+ 稀疏矩阵 S（噪声/异常），目标函数：</w:t>
      </w:r>
    </w:p>
    <w:p w14:paraId="27E915D9" w14:textId="578B96FB" w:rsidR="00C935D4" w:rsidRPr="00C935D4" w:rsidRDefault="00497F89" w:rsidP="005A2E8B">
      <w:pPr>
        <w:pStyle w:val="a7"/>
        <w:ind w:firstLineChars="0" w:firstLine="0"/>
        <w:rPr>
          <w:rFonts w:ascii="宋体" w:hAnsi="宋体" w:hint="eastAsia"/>
          <w:sz w:val="24"/>
        </w:rPr>
      </w:pPr>
      <w:r w:rsidRPr="005A2E8B">
        <w:rPr>
          <w:rFonts w:ascii="宋体" w:hAnsi="宋体" w:hint="eastAsia"/>
          <w:position w:val="-12"/>
          <w:sz w:val="24"/>
        </w:rPr>
        <w:object w:dxaOrig="3415" w:dyaOrig="373" w14:anchorId="5F4F26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pt;height:18.5pt" o:ole="">
            <v:imagedata r:id="rId9" o:title=""/>
          </v:shape>
          <o:OLEObject Type="Embed" ProgID="Equation.AxMath" ShapeID="_x0000_i1025" DrawAspect="Content" ObjectID="_1837316467" r:id="rId10"/>
        </w:object>
      </w:r>
      <w:r w:rsidR="00C935D4" w:rsidRPr="00C935D4">
        <w:rPr>
          <w:rFonts w:ascii="宋体" w:hAnsi="宋体"/>
          <w:sz w:val="24"/>
        </w:rPr>
        <w:t>（</w:t>
      </w:r>
      <w:r w:rsidRPr="00497F89">
        <w:rPr>
          <w:rFonts w:ascii="宋体" w:hAnsi="宋体" w:hint="eastAsia"/>
          <w:position w:val="-12"/>
          <w:sz w:val="24"/>
        </w:rPr>
        <w:object w:dxaOrig="393" w:dyaOrig="373" w14:anchorId="5495A05F">
          <v:shape id="_x0000_i1026" type="#_x0000_t75" style="width:19.5pt;height:18.5pt" o:ole="">
            <v:imagedata r:id="rId11" o:title=""/>
          </v:shape>
          <o:OLEObject Type="Embed" ProgID="Equation.AxMath" ShapeID="_x0000_i1026" DrawAspect="Content" ObjectID="_1837316468" r:id="rId12"/>
        </w:object>
      </w:r>
      <w:r w:rsidR="00C935D4" w:rsidRPr="00C935D4">
        <w:rPr>
          <w:rFonts w:ascii="宋体" w:hAnsi="宋体"/>
          <w:sz w:val="24"/>
        </w:rPr>
        <w:t xml:space="preserve"> 为核范数，</w:t>
      </w:r>
      <w:r w:rsidRPr="00497F89">
        <w:rPr>
          <w:rFonts w:ascii="宋体" w:hAnsi="宋体" w:hint="eastAsia"/>
          <w:position w:val="-12"/>
          <w:sz w:val="24"/>
        </w:rPr>
        <w:object w:dxaOrig="390" w:dyaOrig="373" w14:anchorId="5BC4A7F1">
          <v:shape id="_x0000_i1027" type="#_x0000_t75" style="width:19.5pt;height:18.5pt" o:ole="">
            <v:imagedata r:id="rId13" o:title=""/>
          </v:shape>
          <o:OLEObject Type="Embed" ProgID="Equation.AxMath" ShapeID="_x0000_i1027" DrawAspect="Content" ObjectID="_1837316469" r:id="rId14"/>
        </w:object>
      </w:r>
      <w:r w:rsidR="00C935D4" w:rsidRPr="00C935D4">
        <w:rPr>
          <w:rFonts w:ascii="宋体" w:hAnsi="宋体"/>
          <w:sz w:val="24"/>
        </w:rPr>
        <w:t xml:space="preserve"> 为L1范数）。</w:t>
      </w:r>
    </w:p>
    <w:p w14:paraId="49AB5717" w14:textId="0D124771" w:rsidR="00C935D4" w:rsidRPr="005A2E8B" w:rsidRDefault="00C935D4" w:rsidP="005A2E8B">
      <w:pPr>
        <w:pStyle w:val="a7"/>
        <w:ind w:firstLine="480"/>
        <w:rPr>
          <w:rFonts w:ascii="宋体" w:hAnsi="宋体" w:hint="eastAsia"/>
          <w:sz w:val="24"/>
        </w:rPr>
      </w:pPr>
      <w:r w:rsidRPr="00C935D4">
        <w:rPr>
          <w:rFonts w:ascii="宋体" w:hAnsi="宋体"/>
          <w:sz w:val="24"/>
        </w:rPr>
        <w:t>核心思想：用交替方向乘子法（ADMM）迭代求解，交替更新 L（SVD阈值）、S（软阈值）、对偶变量 Y，直至收敛。</w:t>
      </w:r>
    </w:p>
    <w:p w14:paraId="718108ED" w14:textId="48A3AD4C" w:rsidR="00497F89" w:rsidRPr="00E10D18" w:rsidRDefault="005A2E8B" w:rsidP="00497F89">
      <w:pPr>
        <w:rPr>
          <w:rFonts w:ascii="宋体" w:hAnsi="宋体" w:hint="eastAsia"/>
          <w:b/>
          <w:bCs/>
          <w:sz w:val="24"/>
        </w:rPr>
      </w:pPr>
      <w:r w:rsidRPr="00E10D18">
        <w:rPr>
          <w:rFonts w:ascii="宋体" w:hAnsi="宋体" w:hint="eastAsia"/>
          <w:b/>
          <w:bCs/>
          <w:sz w:val="24"/>
        </w:rPr>
        <w:t>2.4.</w:t>
      </w:r>
      <w:r w:rsidR="00C935D4" w:rsidRPr="00E10D18">
        <w:rPr>
          <w:rFonts w:ascii="宋体" w:hAnsi="宋体"/>
          <w:b/>
          <w:bCs/>
          <w:sz w:val="24"/>
        </w:rPr>
        <w:t>2 实现细节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497F89" w14:paraId="3FC7DA9E" w14:textId="77777777" w:rsidTr="00497F89">
        <w:tc>
          <w:tcPr>
            <w:tcW w:w="4261" w:type="dxa"/>
            <w:vAlign w:val="center"/>
          </w:tcPr>
          <w:p w14:paraId="66763BB8" w14:textId="5404ED20" w:rsidR="00497F89" w:rsidRDefault="00497F89" w:rsidP="00497F89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步骤</w:t>
            </w:r>
          </w:p>
        </w:tc>
        <w:tc>
          <w:tcPr>
            <w:tcW w:w="4261" w:type="dxa"/>
            <w:vAlign w:val="center"/>
          </w:tcPr>
          <w:p w14:paraId="60DE008C" w14:textId="0891AF31" w:rsidR="00497F89" w:rsidRDefault="00497F89" w:rsidP="00497F89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具体操作</w:t>
            </w:r>
          </w:p>
        </w:tc>
      </w:tr>
      <w:tr w:rsidR="00497F89" w14:paraId="6B55FB1D" w14:textId="77777777" w:rsidTr="00497F89">
        <w:tc>
          <w:tcPr>
            <w:tcW w:w="4261" w:type="dxa"/>
            <w:vAlign w:val="center"/>
          </w:tcPr>
          <w:p w14:paraId="711ABE7B" w14:textId="0DD4B1DE" w:rsidR="00497F89" w:rsidRDefault="00497F89" w:rsidP="00497F89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数据加载</w:t>
            </w:r>
          </w:p>
        </w:tc>
        <w:tc>
          <w:tcPr>
            <w:tcW w:w="4261" w:type="dxa"/>
            <w:vAlign w:val="center"/>
          </w:tcPr>
          <w:p w14:paraId="2A0A61C8" w14:textId="3915ACB1" w:rsidR="00497F89" w:rsidRDefault="00497F89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加载MNIST前100个样本，转换为浮点型矩阵（100×784）。</w:t>
            </w:r>
          </w:p>
        </w:tc>
      </w:tr>
      <w:tr w:rsidR="00497F89" w14:paraId="639449AB" w14:textId="77777777" w:rsidTr="00497F89">
        <w:tc>
          <w:tcPr>
            <w:tcW w:w="4261" w:type="dxa"/>
            <w:vAlign w:val="center"/>
          </w:tcPr>
          <w:p w14:paraId="5C8F6FFC" w14:textId="2AF9FD56" w:rsidR="00497F89" w:rsidRDefault="00497F89" w:rsidP="00497F89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ADMM迭代</w:t>
            </w:r>
          </w:p>
        </w:tc>
        <w:tc>
          <w:tcPr>
            <w:tcW w:w="4261" w:type="dxa"/>
            <w:vAlign w:val="center"/>
          </w:tcPr>
          <w:p w14:paraId="05E59DFD" w14:textId="77777777" w:rsidR="00497F89" w:rsidRDefault="00497F89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1. 初始化：L=0, S=0, Y=0；</w:t>
            </w:r>
          </w:p>
          <w:p w14:paraId="3A3426AF" w14:textId="256AF6AA" w:rsidR="00497F89" w:rsidRDefault="00497F89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2. 更新 L：对 M-S+Y/</w:t>
            </w:r>
            <w:r w:rsidRPr="00497F89">
              <w:rPr>
                <w:rFonts w:ascii="宋体" w:hAnsi="宋体" w:hint="eastAsia"/>
                <w:position w:val="-12"/>
                <w:sz w:val="24"/>
              </w:rPr>
              <w:object w:dxaOrig="208" w:dyaOrig="359" w14:anchorId="70EE0630">
                <v:shape id="_x0000_i1028" type="#_x0000_t75" style="width:10.5pt;height:18pt" o:ole="">
                  <v:imagedata r:id="rId15" o:title=""/>
                </v:shape>
                <o:OLEObject Type="Embed" ProgID="Equation.AxMath" ShapeID="_x0000_i1028" DrawAspect="Content" ObjectID="_1837316470" r:id="rId16"/>
              </w:object>
            </w:r>
            <w:r w:rsidRPr="00C935D4">
              <w:rPr>
                <w:rFonts w:ascii="宋体" w:hAnsi="宋体"/>
                <w:sz w:val="24"/>
              </w:rPr>
              <w:t xml:space="preserve"> 做SVD阈值化（核范数近端算子）；</w:t>
            </w:r>
          </w:p>
          <w:p w14:paraId="2E5BD77D" w14:textId="25E6012B" w:rsidR="00497F89" w:rsidRDefault="00497F89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3. 更新 S：对 M-L+Y/</w:t>
            </w:r>
            <w:r w:rsidRPr="00497F89">
              <w:rPr>
                <w:rFonts w:ascii="宋体" w:hAnsi="宋体" w:hint="eastAsia"/>
                <w:position w:val="-12"/>
                <w:sz w:val="24"/>
              </w:rPr>
              <w:object w:dxaOrig="208" w:dyaOrig="359" w14:anchorId="1036A110">
                <v:shape id="_x0000_i1029" type="#_x0000_t75" style="width:10.5pt;height:18pt" o:ole="">
                  <v:imagedata r:id="rId15" o:title=""/>
                </v:shape>
                <o:OLEObject Type="Embed" ProgID="Equation.AxMath" ShapeID="_x0000_i1029" DrawAspect="Content" ObjectID="_1837316471" r:id="rId17"/>
              </w:object>
            </w:r>
            <w:r w:rsidRPr="00C935D4">
              <w:rPr>
                <w:rFonts w:ascii="宋体" w:hAnsi="宋体"/>
                <w:sz w:val="24"/>
              </w:rPr>
              <w:t xml:space="preserve"> 做软阈值化（L1范数近端算子）；</w:t>
            </w:r>
          </w:p>
          <w:p w14:paraId="5EECE067" w14:textId="7C4168E8" w:rsidR="00497F89" w:rsidRDefault="00497F89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 xml:space="preserve">4. 更新 Y：Y = Y + </w:t>
            </w:r>
            <w:r w:rsidR="00E10D18" w:rsidRPr="00E10D18">
              <w:rPr>
                <w:rFonts w:ascii="宋体" w:hAnsi="宋体" w:hint="eastAsia"/>
                <w:position w:val="-12"/>
                <w:sz w:val="24"/>
              </w:rPr>
              <w:object w:dxaOrig="208" w:dyaOrig="359" w14:anchorId="6628C2DC">
                <v:shape id="_x0000_i1030" type="#_x0000_t75" style="width:10.5pt;height:18pt" o:ole="">
                  <v:imagedata r:id="rId15" o:title=""/>
                </v:shape>
                <o:OLEObject Type="Embed" ProgID="Equation.AxMath" ShapeID="_x0000_i1030" DrawAspect="Content" ObjectID="_1837316472" r:id="rId18"/>
              </w:object>
            </w:r>
            <w:r w:rsidR="00E10D18">
              <w:rPr>
                <w:rFonts w:ascii="宋体" w:hAnsi="宋体" w:hint="eastAsia"/>
                <w:sz w:val="24"/>
              </w:rPr>
              <w:t>*</w:t>
            </w:r>
            <w:r w:rsidRPr="00C935D4">
              <w:rPr>
                <w:rFonts w:ascii="宋体" w:hAnsi="宋体"/>
                <w:sz w:val="24"/>
              </w:rPr>
              <w:t>(M-L-S)；</w:t>
            </w:r>
          </w:p>
          <w:p w14:paraId="05C7F87B" w14:textId="453A0C0B" w:rsidR="00497F89" w:rsidRDefault="00497F89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5. 收敛判断：M-L-S 的Frobenius范数小于阈值（1e-5）则停止。</w:t>
            </w:r>
          </w:p>
        </w:tc>
      </w:tr>
      <w:tr w:rsidR="00497F89" w14:paraId="1C024060" w14:textId="77777777" w:rsidTr="00497F89">
        <w:tc>
          <w:tcPr>
            <w:tcW w:w="4261" w:type="dxa"/>
            <w:vAlign w:val="center"/>
          </w:tcPr>
          <w:p w14:paraId="4ADB0DCC" w14:textId="15A3713B" w:rsidR="00497F89" w:rsidRDefault="00497F89" w:rsidP="00497F89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可视化</w:t>
            </w:r>
          </w:p>
        </w:tc>
        <w:tc>
          <w:tcPr>
            <w:tcW w:w="4261" w:type="dxa"/>
            <w:vAlign w:val="center"/>
          </w:tcPr>
          <w:p w14:paraId="50AD1B6F" w14:textId="38C25B98" w:rsidR="00497F89" w:rsidRDefault="00497F89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重塑矩阵为28×28图像，对比展示原始图、低秩 L、稀疏 S、重构图（L+S）。</w:t>
            </w:r>
          </w:p>
        </w:tc>
      </w:tr>
      <w:tr w:rsidR="00497F89" w14:paraId="3DA26639" w14:textId="77777777" w:rsidTr="00497F89">
        <w:tc>
          <w:tcPr>
            <w:tcW w:w="4261" w:type="dxa"/>
            <w:vAlign w:val="center"/>
          </w:tcPr>
          <w:p w14:paraId="1D6C6E8E" w14:textId="34009E37" w:rsidR="00497F89" w:rsidRDefault="00497F89" w:rsidP="00497F89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分类验证</w:t>
            </w:r>
          </w:p>
        </w:tc>
        <w:tc>
          <w:tcPr>
            <w:tcW w:w="4261" w:type="dxa"/>
            <w:vAlign w:val="center"/>
          </w:tcPr>
          <w:p w14:paraId="63DA0298" w14:textId="1D5C55CB" w:rsidR="00497F89" w:rsidRDefault="00497F89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将低秩矩阵 L 划分为训练/测试集，训练线性SVM分类器，输出分类准确率。</w:t>
            </w:r>
          </w:p>
        </w:tc>
      </w:tr>
      <w:tr w:rsidR="00497F89" w14:paraId="0E44691C" w14:textId="77777777" w:rsidTr="00497F89">
        <w:tc>
          <w:tcPr>
            <w:tcW w:w="4261" w:type="dxa"/>
            <w:vAlign w:val="center"/>
          </w:tcPr>
          <w:p w14:paraId="1A386CDB" w14:textId="461C4D60" w:rsidR="00497F89" w:rsidRDefault="00497F89" w:rsidP="00497F89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关键参数</w:t>
            </w:r>
          </w:p>
        </w:tc>
        <w:tc>
          <w:tcPr>
            <w:tcW w:w="4261" w:type="dxa"/>
            <w:vAlign w:val="center"/>
          </w:tcPr>
          <w:p w14:paraId="01B4C05D" w14:textId="7AE76CBA" w:rsidR="00497F89" w:rsidRDefault="00497F89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 xml:space="preserve">正则化参数 </w:t>
            </w:r>
            <w:r w:rsidRPr="00497F89">
              <w:rPr>
                <w:rFonts w:ascii="宋体" w:hAnsi="宋体" w:hint="eastAsia"/>
                <w:position w:val="-12"/>
                <w:sz w:val="24"/>
              </w:rPr>
              <w:object w:dxaOrig="196" w:dyaOrig="359" w14:anchorId="5C76BE20">
                <v:shape id="_x0000_i1031" type="#_x0000_t75" style="width:10pt;height:18pt" o:ole="">
                  <v:imagedata r:id="rId19" o:title=""/>
                </v:shape>
                <o:OLEObject Type="Embed" ProgID="Equation.AxMath" ShapeID="_x0000_i1031" DrawAspect="Content" ObjectID="_1837316473" r:id="rId20"/>
              </w:object>
            </w:r>
            <w:r w:rsidRPr="00C935D4">
              <w:rPr>
                <w:rFonts w:ascii="宋体" w:hAnsi="宋体"/>
                <w:sz w:val="24"/>
              </w:rPr>
              <w:t xml:space="preserve">（默认 </w:t>
            </w:r>
            <w:r w:rsidRPr="00497F89">
              <w:rPr>
                <w:rFonts w:ascii="宋体" w:hAnsi="宋体" w:hint="eastAsia"/>
                <w:position w:val="-33"/>
                <w:sz w:val="24"/>
              </w:rPr>
              <w:object w:dxaOrig="1502" w:dyaOrig="729" w14:anchorId="46600942">
                <v:shape id="_x0000_i1032" type="#_x0000_t75" style="width:75pt;height:36.5pt" o:ole="">
                  <v:imagedata r:id="rId21" o:title=""/>
                </v:shape>
                <o:OLEObject Type="Embed" ProgID="Equation.AxMath" ShapeID="_x0000_i1032" DrawAspect="Content" ObjectID="_1837316474" r:id="rId22"/>
              </w:object>
            </w:r>
            <w:r w:rsidRPr="00C935D4">
              <w:rPr>
                <w:rFonts w:ascii="宋体" w:hAnsi="宋体"/>
                <w:sz w:val="24"/>
              </w:rPr>
              <w:t xml:space="preserve">）、ADMM惩罚参数 </w:t>
            </w:r>
            <w:r w:rsidRPr="00497F89">
              <w:rPr>
                <w:rFonts w:ascii="宋体" w:hAnsi="宋体" w:hint="eastAsia"/>
                <w:position w:val="-12"/>
                <w:sz w:val="24"/>
              </w:rPr>
              <w:object w:dxaOrig="208" w:dyaOrig="359" w14:anchorId="05744F65">
                <v:shape id="_x0000_i1033" type="#_x0000_t75" style="width:10.5pt;height:18pt" o:ole="">
                  <v:imagedata r:id="rId15" o:title=""/>
                </v:shape>
                <o:OLEObject Type="Embed" ProgID="Equation.AxMath" ShapeID="_x0000_i1033" DrawAspect="Content" ObjectID="_1837316475" r:id="rId23"/>
              </w:object>
            </w:r>
            <w:r w:rsidRPr="00C935D4">
              <w:rPr>
                <w:rFonts w:ascii="宋体" w:hAnsi="宋体"/>
                <w:sz w:val="24"/>
              </w:rPr>
              <w:t>（默认 10</w:t>
            </w:r>
            <w:r w:rsidRPr="00497F89">
              <w:rPr>
                <w:rFonts w:ascii="宋体" w:hAnsi="宋体" w:hint="eastAsia"/>
                <w:position w:val="-12"/>
                <w:sz w:val="24"/>
              </w:rPr>
              <w:object w:dxaOrig="196" w:dyaOrig="359" w14:anchorId="2D02DFBE">
                <v:shape id="_x0000_i1034" type="#_x0000_t75" style="width:10pt;height:18pt" o:ole="">
                  <v:imagedata r:id="rId19" o:title=""/>
                </v:shape>
                <o:OLEObject Type="Embed" ProgID="Equation.AxMath" ShapeID="_x0000_i1034" DrawAspect="Content" ObjectID="_1837316476" r:id="rId24"/>
              </w:object>
            </w:r>
            <w:r w:rsidRPr="00C935D4">
              <w:rPr>
                <w:rFonts w:ascii="宋体" w:hAnsi="宋体"/>
                <w:sz w:val="24"/>
              </w:rPr>
              <w:t>）、最大迭代次数（80）、收敛阈值（1e-5）。</w:t>
            </w:r>
          </w:p>
        </w:tc>
      </w:tr>
    </w:tbl>
    <w:p w14:paraId="6398060C" w14:textId="1E595EF0" w:rsidR="00C935D4" w:rsidRPr="00E10D18" w:rsidRDefault="00E10D18" w:rsidP="00E10D18">
      <w:pPr>
        <w:rPr>
          <w:rFonts w:ascii="宋体" w:hAnsi="宋体" w:hint="eastAsia"/>
          <w:b/>
          <w:bCs/>
          <w:sz w:val="24"/>
        </w:rPr>
      </w:pPr>
      <w:r w:rsidRPr="00E10D18">
        <w:rPr>
          <w:rFonts w:ascii="宋体" w:hAnsi="宋体" w:hint="eastAsia"/>
          <w:b/>
          <w:bCs/>
          <w:sz w:val="24"/>
        </w:rPr>
        <w:t xml:space="preserve">2.5 </w:t>
      </w:r>
      <w:r w:rsidR="00C935D4" w:rsidRPr="00E10D18">
        <w:rPr>
          <w:rFonts w:ascii="宋体" w:hAnsi="宋体"/>
          <w:b/>
          <w:bCs/>
          <w:sz w:val="24"/>
        </w:rPr>
        <w:t>LRPCA：基于可学习参数的低秩PCA网络（视频背景/前景分离）</w:t>
      </w:r>
    </w:p>
    <w:p w14:paraId="5A2CE9DA" w14:textId="3E8870A7" w:rsidR="00C935D4" w:rsidRPr="00E10D18" w:rsidRDefault="00E10D18" w:rsidP="00E10D18">
      <w:pPr>
        <w:rPr>
          <w:rFonts w:ascii="宋体" w:hAnsi="宋体" w:hint="eastAsia"/>
          <w:b/>
          <w:bCs/>
          <w:sz w:val="24"/>
        </w:rPr>
      </w:pPr>
      <w:r w:rsidRPr="00E10D18">
        <w:rPr>
          <w:rFonts w:ascii="宋体" w:hAnsi="宋体" w:hint="eastAsia"/>
          <w:b/>
          <w:bCs/>
          <w:sz w:val="24"/>
        </w:rPr>
        <w:t>2.5.</w:t>
      </w:r>
      <w:r w:rsidR="00C935D4" w:rsidRPr="00E10D18">
        <w:rPr>
          <w:rFonts w:ascii="宋体" w:hAnsi="宋体"/>
          <w:b/>
          <w:bCs/>
          <w:sz w:val="24"/>
        </w:rPr>
        <w:t>1 算法简介</w:t>
      </w:r>
    </w:p>
    <w:p w14:paraId="081434D4" w14:textId="211DE14E" w:rsidR="00C935D4" w:rsidRPr="00C935D4" w:rsidRDefault="00C935D4" w:rsidP="00C935D4">
      <w:pPr>
        <w:pStyle w:val="a7"/>
        <w:ind w:firstLine="480"/>
        <w:rPr>
          <w:rFonts w:ascii="宋体" w:hAnsi="宋体" w:hint="eastAsia"/>
          <w:sz w:val="24"/>
        </w:rPr>
      </w:pPr>
      <w:r w:rsidRPr="00C935D4">
        <w:rPr>
          <w:rFonts w:ascii="宋体" w:hAnsi="宋体"/>
          <w:sz w:val="24"/>
        </w:rPr>
        <w:t>低秩PCA（LRPCA） 是RPCA的深度学习扩展，针对动态视频场景（低秩背景+稀疏前景），通过可学习的软阈值、步长参数，以端到端方式学习“低秩背景</w:t>
      </w:r>
      <w:r w:rsidRPr="00C935D4">
        <w:rPr>
          <w:rFonts w:ascii="宋体" w:hAnsi="宋体"/>
          <w:sz w:val="24"/>
        </w:rPr>
        <w:lastRenderedPageBreak/>
        <w:t>+稀疏前景”的分解。</w:t>
      </w:r>
    </w:p>
    <w:p w14:paraId="2204C333" w14:textId="0EAFF6CD" w:rsidR="00C935D4" w:rsidRPr="00E10D18" w:rsidRDefault="00C935D4" w:rsidP="00E10D18">
      <w:pPr>
        <w:pStyle w:val="a7"/>
        <w:ind w:firstLine="480"/>
        <w:rPr>
          <w:rFonts w:ascii="宋体" w:hAnsi="宋体" w:hint="eastAsia"/>
          <w:sz w:val="24"/>
        </w:rPr>
      </w:pPr>
      <w:r w:rsidRPr="00C935D4">
        <w:rPr>
          <w:rFonts w:ascii="宋体" w:hAnsi="宋体"/>
          <w:sz w:val="24"/>
        </w:rPr>
        <w:t>核心思想：将传统LRPCA的迭代过程建模为神经网络，通过监督学习优化阈值和步长，实现对含噪声视频的背景（静态渐变）和前景（移动小球）分离。</w:t>
      </w:r>
    </w:p>
    <w:p w14:paraId="2BE6A898" w14:textId="7DB8E741" w:rsidR="00E10D18" w:rsidRPr="00E10D18" w:rsidRDefault="00E10D18" w:rsidP="00E10D18">
      <w:pPr>
        <w:rPr>
          <w:rFonts w:ascii="宋体" w:hAnsi="宋体" w:hint="eastAsia"/>
          <w:b/>
          <w:bCs/>
          <w:sz w:val="24"/>
        </w:rPr>
      </w:pPr>
      <w:r w:rsidRPr="00E10D18">
        <w:rPr>
          <w:rFonts w:ascii="宋体" w:hAnsi="宋体" w:hint="eastAsia"/>
          <w:b/>
          <w:bCs/>
          <w:sz w:val="24"/>
        </w:rPr>
        <w:t>2.5.</w:t>
      </w:r>
      <w:r w:rsidR="00C935D4" w:rsidRPr="00E10D18">
        <w:rPr>
          <w:rFonts w:ascii="宋体" w:hAnsi="宋体"/>
          <w:b/>
          <w:bCs/>
          <w:sz w:val="24"/>
        </w:rPr>
        <w:t>2. 实现细节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E10D18" w14:paraId="71B2A6F9" w14:textId="77777777" w:rsidTr="00E10D18">
        <w:tc>
          <w:tcPr>
            <w:tcW w:w="4261" w:type="dxa"/>
            <w:vAlign w:val="center"/>
          </w:tcPr>
          <w:p w14:paraId="5CD844BF" w14:textId="10E3EEA5" w:rsidR="00E10D18" w:rsidRDefault="00E10D18" w:rsidP="00E10D18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模块</w:t>
            </w:r>
          </w:p>
        </w:tc>
        <w:tc>
          <w:tcPr>
            <w:tcW w:w="4261" w:type="dxa"/>
            <w:vAlign w:val="center"/>
          </w:tcPr>
          <w:p w14:paraId="6FD24BCB" w14:textId="3E44BFD3" w:rsidR="00E10D18" w:rsidRDefault="00E10D18" w:rsidP="00E10D18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具体操作</w:t>
            </w:r>
          </w:p>
        </w:tc>
      </w:tr>
      <w:tr w:rsidR="00E10D18" w14:paraId="1C448354" w14:textId="77777777" w:rsidTr="00E10D18">
        <w:tc>
          <w:tcPr>
            <w:tcW w:w="4261" w:type="dxa"/>
            <w:vAlign w:val="center"/>
          </w:tcPr>
          <w:p w14:paraId="6DBCA4F3" w14:textId="1DFC63C6" w:rsidR="00E10D18" w:rsidRDefault="00E10D18" w:rsidP="00E10D18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模拟视频生成</w:t>
            </w:r>
          </w:p>
        </w:tc>
        <w:tc>
          <w:tcPr>
            <w:tcW w:w="4261" w:type="dxa"/>
            <w:vAlign w:val="center"/>
          </w:tcPr>
          <w:p w14:paraId="15AC75FD" w14:textId="77777777" w:rsidR="00E10D18" w:rsidRDefault="00E10D18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1. 生成秩为1的渐变背景（每帧相同）；2. 生成沿正弦曲线移动的小球作为稀疏前景；</w:t>
            </w:r>
          </w:p>
          <w:p w14:paraId="45D13F26" w14:textId="77777777" w:rsidR="00E10D18" w:rsidRDefault="00E10D18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3. 添加高斯噪声，得到观测矩阵 Y = X_star + S_star + noise；</w:t>
            </w:r>
          </w:p>
          <w:p w14:paraId="79110046" w14:textId="564590CF" w:rsidR="00E10D18" w:rsidRDefault="00E10D18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4. 转换为PyTorch张量。</w:t>
            </w:r>
          </w:p>
        </w:tc>
      </w:tr>
      <w:tr w:rsidR="00E10D18" w14:paraId="731E7910" w14:textId="77777777" w:rsidTr="00E10D18">
        <w:tc>
          <w:tcPr>
            <w:tcW w:w="4261" w:type="dxa"/>
            <w:vAlign w:val="center"/>
          </w:tcPr>
          <w:p w14:paraId="0B6EF7C6" w14:textId="1410302A" w:rsidR="00E10D18" w:rsidRDefault="00E10D18" w:rsidP="00E10D18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LRPCA网络定义</w:t>
            </w:r>
          </w:p>
        </w:tc>
        <w:tc>
          <w:tcPr>
            <w:tcW w:w="4261" w:type="dxa"/>
            <w:vAlign w:val="center"/>
          </w:tcPr>
          <w:p w14:paraId="636C7F7C" w14:textId="0BAABF2B" w:rsidR="00E10D18" w:rsidRDefault="00E10D18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 xml:space="preserve">1. 可学习参数：每迭代层的软阈值 </w:t>
            </w:r>
            <w:r w:rsidRPr="00E10D18">
              <w:rPr>
                <w:rFonts w:ascii="宋体" w:hAnsi="宋体" w:hint="eastAsia"/>
                <w:position w:val="-12"/>
                <w:sz w:val="24"/>
              </w:rPr>
              <w:object w:dxaOrig="179" w:dyaOrig="359" w14:anchorId="79DA6AD2">
                <v:shape id="_x0000_i1035" type="#_x0000_t75" style="width:9pt;height:18pt" o:ole="">
                  <v:imagedata r:id="rId25" o:title=""/>
                </v:shape>
                <o:OLEObject Type="Embed" ProgID="Equation.AxMath" ShapeID="_x0000_i1035" DrawAspect="Content" ObjectID="_1837316477" r:id="rId26"/>
              </w:object>
            </w:r>
            <w:r w:rsidRPr="00C935D4">
              <w:rPr>
                <w:rFonts w:ascii="宋体" w:hAnsi="宋体"/>
                <w:sz w:val="24"/>
              </w:rPr>
              <w:t xml:space="preserve">、步长 </w:t>
            </w:r>
            <w:r w:rsidRPr="00E10D18">
              <w:rPr>
                <w:rFonts w:ascii="宋体" w:hAnsi="宋体" w:hint="eastAsia"/>
                <w:position w:val="-12"/>
                <w:sz w:val="24"/>
              </w:rPr>
              <w:object w:dxaOrig="189" w:dyaOrig="359" w14:anchorId="6FBE55F1">
                <v:shape id="_x0000_i1036" type="#_x0000_t75" style="width:9.5pt;height:18pt" o:ole="">
                  <v:imagedata r:id="rId27" o:title=""/>
                </v:shape>
                <o:OLEObject Type="Embed" ProgID="Equation.AxMath" ShapeID="_x0000_i1036" DrawAspect="Content" ObjectID="_1837316478" r:id="rId28"/>
              </w:object>
            </w:r>
            <w:r w:rsidRPr="00C935D4">
              <w:rPr>
                <w:rFonts w:ascii="宋体" w:hAnsi="宋体"/>
                <w:sz w:val="24"/>
              </w:rPr>
              <w:t>；</w:t>
            </w:r>
          </w:p>
          <w:p w14:paraId="285E8B53" w14:textId="78A09671" w:rsidR="00E10D18" w:rsidRDefault="00E10D18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 xml:space="preserve">2. 软阈值算子：sign(M) </w:t>
            </w:r>
            <w:r>
              <w:rPr>
                <w:rFonts w:ascii="宋体" w:hAnsi="宋体" w:hint="eastAsia"/>
                <w:sz w:val="24"/>
              </w:rPr>
              <w:t>*</w:t>
            </w:r>
            <w:r w:rsidRPr="00C935D4">
              <w:rPr>
                <w:rFonts w:ascii="宋体" w:hAnsi="宋体"/>
                <w:sz w:val="24"/>
              </w:rPr>
              <w:t xml:space="preserve"> max(|M|-</w:t>
            </w:r>
            <w:r w:rsidRPr="00E10D18">
              <w:rPr>
                <w:rFonts w:ascii="宋体" w:hAnsi="宋体" w:hint="eastAsia"/>
                <w:position w:val="-12"/>
                <w:sz w:val="24"/>
              </w:rPr>
              <w:object w:dxaOrig="179" w:dyaOrig="359" w14:anchorId="66C7D010">
                <v:shape id="_x0000_i1037" type="#_x0000_t75" style="width:9pt;height:18pt" o:ole="">
                  <v:imagedata r:id="rId25" o:title=""/>
                </v:shape>
                <o:OLEObject Type="Embed" ProgID="Equation.AxMath" ShapeID="_x0000_i1037" DrawAspect="Content" ObjectID="_1837316479" r:id="rId29"/>
              </w:object>
            </w:r>
            <w:r w:rsidRPr="00C935D4">
              <w:rPr>
                <w:rFonts w:ascii="宋体" w:hAnsi="宋体"/>
                <w:sz w:val="24"/>
              </w:rPr>
              <w:t>, 0)；</w:t>
            </w:r>
          </w:p>
          <w:p w14:paraId="050F25B5" w14:textId="77777777" w:rsidR="00E10D18" w:rsidRDefault="00E10D18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 xml:space="preserve">3. 前向传播：   </w:t>
            </w:r>
          </w:p>
          <w:p w14:paraId="79C93546" w14:textId="21E65CA9" w:rsidR="00E10D18" w:rsidRDefault="00E10D18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 xml:space="preserve">初始化：S = 软阈值(Y, </w:t>
            </w:r>
            <w:r w:rsidRPr="00E10D18">
              <w:rPr>
                <w:rFonts w:ascii="宋体" w:hAnsi="宋体" w:hint="eastAsia"/>
                <w:position w:val="-12"/>
                <w:sz w:val="24"/>
              </w:rPr>
              <w:object w:dxaOrig="266" w:dyaOrig="362" w14:anchorId="269C4F34">
                <v:shape id="_x0000_i1038" type="#_x0000_t75" style="width:13.5pt;height:18pt" o:ole="">
                  <v:imagedata r:id="rId30" o:title=""/>
                </v:shape>
                <o:OLEObject Type="Embed" ProgID="Equation.AxMath" ShapeID="_x0000_i1038" DrawAspect="Content" ObjectID="_1837316480" r:id="rId31"/>
              </w:object>
            </w:r>
            <w:r w:rsidRPr="00C935D4">
              <w:rPr>
                <w:rFonts w:ascii="宋体" w:hAnsi="宋体"/>
                <w:sz w:val="24"/>
              </w:rPr>
              <w:t xml:space="preserve">)，对 Y-S 做截断SVD得到初始 L, R；   </w:t>
            </w:r>
          </w:p>
          <w:p w14:paraId="3B241AA1" w14:textId="370DB3EB" w:rsidR="00E10D18" w:rsidRDefault="00E10D18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迭代更新：缩放梯度下降更新 L, R，迭代更新 S 和 X=L@R^T。</w:t>
            </w:r>
          </w:p>
        </w:tc>
      </w:tr>
      <w:tr w:rsidR="00E10D18" w14:paraId="44503BC9" w14:textId="77777777" w:rsidTr="00E10D18">
        <w:tc>
          <w:tcPr>
            <w:tcW w:w="4261" w:type="dxa"/>
            <w:vAlign w:val="center"/>
          </w:tcPr>
          <w:p w14:paraId="73174E33" w14:textId="487C01F4" w:rsidR="00E10D18" w:rsidRDefault="00E10D18" w:rsidP="00E10D18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训练过程</w:t>
            </w:r>
          </w:p>
        </w:tc>
        <w:tc>
          <w:tcPr>
            <w:tcW w:w="4261" w:type="dxa"/>
            <w:vAlign w:val="center"/>
          </w:tcPr>
          <w:p w14:paraId="7E65CC37" w14:textId="48F2F2ED" w:rsidR="00E10D18" w:rsidRDefault="00E10D18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1. 损失函数：MSE（预测背景 X_pred 与真实背景 X_true）；</w:t>
            </w:r>
          </w:p>
          <w:p w14:paraId="315D9C46" w14:textId="77777777" w:rsidR="00E10D18" w:rsidRDefault="00E10D18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2. 优化器：Adam（学习率0.01），训练100轮；</w:t>
            </w:r>
          </w:p>
          <w:p w14:paraId="601FF03D" w14:textId="22585264" w:rsidR="00E10D18" w:rsidRDefault="00E10D18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3. 验证：训练完成后可视化第一帧的观测、真实背景/前景、恢复背景/前景。</w:t>
            </w:r>
          </w:p>
        </w:tc>
      </w:tr>
      <w:tr w:rsidR="00E10D18" w14:paraId="1887C6E9" w14:textId="77777777" w:rsidTr="00E10D18">
        <w:tc>
          <w:tcPr>
            <w:tcW w:w="4261" w:type="dxa"/>
            <w:vAlign w:val="center"/>
          </w:tcPr>
          <w:p w14:paraId="55126FE0" w14:textId="69E6DEAC" w:rsidR="00E10D18" w:rsidRDefault="00E10D18" w:rsidP="00E10D18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关键参数</w:t>
            </w:r>
          </w:p>
        </w:tc>
        <w:tc>
          <w:tcPr>
            <w:tcW w:w="4261" w:type="dxa"/>
            <w:vAlign w:val="center"/>
          </w:tcPr>
          <w:p w14:paraId="3F5AC6C2" w14:textId="1040D7DF" w:rsidR="00E10D18" w:rsidRDefault="00E10D18" w:rsidP="002C3534">
            <w:pPr>
              <w:adjustRightInd w:val="0"/>
              <w:snapToGrid w:val="0"/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背景秩（1）、迭代层数（20）、学习率（0.01）、训练轮数（100）、小球半径/亮度、噪声水平（0.03）。</w:t>
            </w:r>
          </w:p>
        </w:tc>
      </w:tr>
    </w:tbl>
    <w:p w14:paraId="62100919" w14:textId="3081F77E" w:rsidR="00C935D4" w:rsidRPr="00E10D18" w:rsidRDefault="00E10D18" w:rsidP="00E10D18">
      <w:pPr>
        <w:rPr>
          <w:rFonts w:ascii="宋体" w:hAnsi="宋体" w:hint="eastAsia"/>
          <w:b/>
          <w:bCs/>
          <w:sz w:val="24"/>
        </w:rPr>
      </w:pPr>
      <w:r w:rsidRPr="00E10D18">
        <w:rPr>
          <w:rFonts w:ascii="宋体" w:hAnsi="宋体" w:hint="eastAsia"/>
          <w:b/>
          <w:bCs/>
          <w:sz w:val="24"/>
        </w:rPr>
        <w:t xml:space="preserve">2.6 </w:t>
      </w:r>
      <w:r w:rsidR="00C935D4" w:rsidRPr="00E10D18">
        <w:rPr>
          <w:rFonts w:ascii="宋体" w:hAnsi="宋体"/>
          <w:b/>
          <w:bCs/>
          <w:sz w:val="24"/>
        </w:rPr>
        <w:t>SVDNet：基于SVD约束的行人检索网络</w:t>
      </w:r>
    </w:p>
    <w:p w14:paraId="1C39EF75" w14:textId="1341BC89" w:rsidR="00C935D4" w:rsidRPr="00E10D18" w:rsidRDefault="00E10D18" w:rsidP="00E10D18">
      <w:pPr>
        <w:rPr>
          <w:rFonts w:ascii="宋体" w:hAnsi="宋体" w:hint="eastAsia"/>
          <w:b/>
          <w:bCs/>
          <w:sz w:val="24"/>
        </w:rPr>
      </w:pPr>
      <w:r w:rsidRPr="00E10D18">
        <w:rPr>
          <w:rFonts w:ascii="宋体" w:hAnsi="宋体" w:hint="eastAsia"/>
          <w:b/>
          <w:bCs/>
          <w:sz w:val="24"/>
        </w:rPr>
        <w:t>2.6.1</w:t>
      </w:r>
      <w:r w:rsidR="00C935D4" w:rsidRPr="00E10D18">
        <w:rPr>
          <w:rFonts w:ascii="宋体" w:hAnsi="宋体"/>
          <w:b/>
          <w:bCs/>
          <w:sz w:val="24"/>
        </w:rPr>
        <w:t>算法简介</w:t>
      </w:r>
    </w:p>
    <w:p w14:paraId="75A41A24" w14:textId="032C7C22" w:rsidR="00C935D4" w:rsidRPr="00C935D4" w:rsidRDefault="00C935D4" w:rsidP="00C935D4">
      <w:pPr>
        <w:pStyle w:val="a7"/>
        <w:ind w:firstLine="480"/>
        <w:rPr>
          <w:rFonts w:ascii="宋体" w:hAnsi="宋体" w:hint="eastAsia"/>
          <w:sz w:val="24"/>
        </w:rPr>
      </w:pPr>
      <w:r w:rsidRPr="00C935D4">
        <w:rPr>
          <w:rFonts w:ascii="宋体" w:hAnsi="宋体"/>
          <w:sz w:val="24"/>
        </w:rPr>
        <w:t>SVDNet 是将SVD正交化约束融入深度学习的行人检索算法，核心思想：对网络的特征层（Eigenlayer）施加正交化约束，通过“预训练+RRI迭代（解相关→约束→松弛）”提升特征区分性，最终在Market-1501数据集上评估检索性能（Rank-1准确率、mAP）。</w:t>
      </w:r>
    </w:p>
    <w:p w14:paraId="2202900D" w14:textId="53BABFA8" w:rsidR="00976F00" w:rsidRPr="00976F00" w:rsidRDefault="00E10D18" w:rsidP="00976F00">
      <w:pPr>
        <w:rPr>
          <w:rFonts w:ascii="宋体" w:hAnsi="宋体" w:hint="eastAsia"/>
          <w:b/>
          <w:bCs/>
          <w:sz w:val="24"/>
        </w:rPr>
      </w:pPr>
      <w:r w:rsidRPr="00E10D18">
        <w:rPr>
          <w:rFonts w:ascii="宋体" w:hAnsi="宋体" w:hint="eastAsia"/>
          <w:b/>
          <w:bCs/>
          <w:sz w:val="24"/>
        </w:rPr>
        <w:t>2.6.</w:t>
      </w:r>
      <w:r w:rsidR="00C935D4" w:rsidRPr="00E10D18">
        <w:rPr>
          <w:rFonts w:ascii="宋体" w:hAnsi="宋体"/>
          <w:b/>
          <w:bCs/>
          <w:sz w:val="24"/>
        </w:rPr>
        <w:t>2 实现细节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976F00" w14:paraId="46DBCB5B" w14:textId="77777777" w:rsidTr="00976F00">
        <w:tc>
          <w:tcPr>
            <w:tcW w:w="4261" w:type="dxa"/>
            <w:vAlign w:val="center"/>
          </w:tcPr>
          <w:p w14:paraId="4F90FBB9" w14:textId="7AEE79B7" w:rsidR="00976F00" w:rsidRDefault="00976F00" w:rsidP="00976F00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模块</w:t>
            </w:r>
          </w:p>
        </w:tc>
        <w:tc>
          <w:tcPr>
            <w:tcW w:w="4261" w:type="dxa"/>
            <w:vAlign w:val="center"/>
          </w:tcPr>
          <w:p w14:paraId="0815C965" w14:textId="555CEEA7" w:rsidR="00976F00" w:rsidRDefault="00976F00" w:rsidP="00976F00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具体操作</w:t>
            </w:r>
          </w:p>
        </w:tc>
      </w:tr>
      <w:tr w:rsidR="00976F00" w14:paraId="6C3D00CE" w14:textId="77777777" w:rsidTr="00976F00">
        <w:tc>
          <w:tcPr>
            <w:tcW w:w="4261" w:type="dxa"/>
            <w:vAlign w:val="center"/>
          </w:tcPr>
          <w:p w14:paraId="79154D94" w14:textId="5328F9C3" w:rsidR="00976F00" w:rsidRDefault="00976F00" w:rsidP="00976F00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数据集加载</w:t>
            </w:r>
          </w:p>
        </w:tc>
        <w:tc>
          <w:tcPr>
            <w:tcW w:w="4261" w:type="dxa"/>
            <w:vAlign w:val="center"/>
          </w:tcPr>
          <w:p w14:paraId="414E19B5" w14:textId="6D696878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自定义 Market1501 类，从文件名解析行人ID，划分train/query/gallery集；数据增强：Resize、随机水平翻转、归一化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</w:tr>
      <w:tr w:rsidR="00976F00" w14:paraId="6F395F13" w14:textId="77777777" w:rsidTr="00976F00">
        <w:tc>
          <w:tcPr>
            <w:tcW w:w="4261" w:type="dxa"/>
            <w:vAlign w:val="center"/>
          </w:tcPr>
          <w:p w14:paraId="7B54C6AF" w14:textId="3FB79AE2" w:rsidR="00976F00" w:rsidRDefault="00976F00" w:rsidP="00976F00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模型定义</w:t>
            </w:r>
          </w:p>
        </w:tc>
        <w:tc>
          <w:tcPr>
            <w:tcW w:w="4261" w:type="dxa"/>
            <w:vAlign w:val="center"/>
          </w:tcPr>
          <w:p w14:paraId="75A5DD54" w14:textId="77777777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1. 骨干网络：MobileNetV2（预训练，轻量级适配CPU）；</w:t>
            </w:r>
          </w:p>
          <w:p w14:paraId="72EB0C51" w14:textId="77777777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lastRenderedPageBreak/>
              <w:t>2. Eigenlayer：线性层（输出512维特征），无偏置；</w:t>
            </w:r>
          </w:p>
          <w:p w14:paraId="6309AA71" w14:textId="77777777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3. 分类头：线性层（Eigenlayer输出→行人类别数）；</w:t>
            </w:r>
          </w:p>
          <w:p w14:paraId="7E571E7B" w14:textId="3E447357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4. 特征提取：get_feature 方法返回Eigenlayer输出。</w:t>
            </w:r>
          </w:p>
        </w:tc>
      </w:tr>
      <w:tr w:rsidR="00976F00" w14:paraId="168A2160" w14:textId="77777777" w:rsidTr="00976F00">
        <w:tc>
          <w:tcPr>
            <w:tcW w:w="4261" w:type="dxa"/>
            <w:vAlign w:val="center"/>
          </w:tcPr>
          <w:p w14:paraId="070148A1" w14:textId="66168AB4" w:rsidR="00976F00" w:rsidRDefault="00976F00" w:rsidP="00976F00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lastRenderedPageBreak/>
              <w:t>训练策略</w:t>
            </w:r>
          </w:p>
        </w:tc>
        <w:tc>
          <w:tcPr>
            <w:tcW w:w="4261" w:type="dxa"/>
            <w:vAlign w:val="center"/>
          </w:tcPr>
          <w:p w14:paraId="3E39F702" w14:textId="77777777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1. Step0预训练：全参数训练，CrossEntropyLoss，StepLR调度器，保存最优模型；</w:t>
            </w:r>
          </w:p>
          <w:p w14:paraId="59D40372" w14:textId="77777777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 xml:space="preserve">2. RRI迭代（7次）：   </w:t>
            </w:r>
          </w:p>
          <w:p w14:paraId="35061048" w14:textId="0B7DCF8B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 xml:space="preserve">解相关：对Eigenlayer权重做SVD，替换为 U@S 保证正交性；  </w:t>
            </w:r>
          </w:p>
          <w:p w14:paraId="7E49296E" w14:textId="3D2D3ADE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 xml:space="preserve">约束阶段：冻结Eigenlayer，训练其他参数（5轮）； </w:t>
            </w:r>
          </w:p>
          <w:p w14:paraId="574BEB2E" w14:textId="44AB64DC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松弛阶段：解冻Eigenlayer，全参数训练（5轮）。</w:t>
            </w:r>
          </w:p>
        </w:tc>
      </w:tr>
      <w:tr w:rsidR="00976F00" w14:paraId="4D60F1B2" w14:textId="77777777" w:rsidTr="00976F00">
        <w:tc>
          <w:tcPr>
            <w:tcW w:w="4261" w:type="dxa"/>
            <w:vAlign w:val="center"/>
          </w:tcPr>
          <w:p w14:paraId="4C2F154C" w14:textId="40E0189E" w:rsidR="00976F00" w:rsidRDefault="00976F00" w:rsidP="00976F00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评估过程</w:t>
            </w:r>
          </w:p>
        </w:tc>
        <w:tc>
          <w:tcPr>
            <w:tcW w:w="4261" w:type="dxa"/>
            <w:vAlign w:val="center"/>
          </w:tcPr>
          <w:p w14:paraId="4FC4E7DE" w14:textId="77777777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1. 特征提取：对query/gallery集提取Eigenlayer特征，L2归一化；</w:t>
            </w:r>
          </w:p>
          <w:p w14:paraId="2E6CFB95" w14:textId="77777777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2. 距离计算：欧式距离（torch.cdist）；</w:t>
            </w:r>
          </w:p>
          <w:p w14:paraId="4550F201" w14:textId="50001686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3. 指标计算：Rank-1准确率（首匹配正确比例）、mAP（平均精度均值）。</w:t>
            </w:r>
          </w:p>
        </w:tc>
      </w:tr>
      <w:tr w:rsidR="00976F00" w14:paraId="52B5C2E4" w14:textId="77777777" w:rsidTr="00976F00">
        <w:tc>
          <w:tcPr>
            <w:tcW w:w="4261" w:type="dxa"/>
            <w:vAlign w:val="center"/>
          </w:tcPr>
          <w:p w14:paraId="1B2511A2" w14:textId="711BEED5" w:rsidR="00976F00" w:rsidRDefault="00976F00" w:rsidP="00976F00">
            <w:pPr>
              <w:jc w:val="center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关键参数</w:t>
            </w:r>
          </w:p>
        </w:tc>
        <w:tc>
          <w:tcPr>
            <w:tcW w:w="4261" w:type="dxa"/>
            <w:vAlign w:val="center"/>
          </w:tcPr>
          <w:p w14:paraId="782230C4" w14:textId="19EAAD33" w:rsidR="00976F00" w:rsidRDefault="00976F00" w:rsidP="00976F00">
            <w:pPr>
              <w:jc w:val="left"/>
              <w:rPr>
                <w:rFonts w:ascii="宋体" w:hAnsi="宋体" w:hint="eastAsia"/>
                <w:sz w:val="24"/>
              </w:rPr>
            </w:pPr>
            <w:r w:rsidRPr="00C935D4">
              <w:rPr>
                <w:rFonts w:ascii="宋体" w:hAnsi="宋体"/>
                <w:sz w:val="24"/>
              </w:rPr>
              <w:t>骨干网络（MobileNetV2）、Eigenlayer维度（512）、批大小（32）、RRI迭代次数（7）、学习率（0.001）。</w:t>
            </w:r>
          </w:p>
        </w:tc>
      </w:tr>
    </w:tbl>
    <w:p w14:paraId="4BF1E2C1" w14:textId="77777777" w:rsidR="009B24DA" w:rsidRDefault="009B24DA" w:rsidP="00E10D18">
      <w:pPr>
        <w:rPr>
          <w:rFonts w:ascii="宋体" w:hAnsi="宋体" w:hint="eastAsia"/>
          <w:sz w:val="24"/>
        </w:rPr>
      </w:pPr>
    </w:p>
    <w:p w14:paraId="1994DFA8" w14:textId="77777777" w:rsidR="009B24DA" w:rsidRDefault="00B552CE">
      <w:pPr>
        <w:numPr>
          <w:ilvl w:val="0"/>
          <w:numId w:val="1"/>
        </w:num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实验设置及结果分析（包括</w:t>
      </w:r>
      <w:r>
        <w:rPr>
          <w:rFonts w:ascii="宋体" w:hAnsi="宋体"/>
          <w:b/>
          <w:sz w:val="24"/>
        </w:rPr>
        <w:t>实验数据集</w:t>
      </w:r>
      <w:r>
        <w:rPr>
          <w:rFonts w:ascii="宋体" w:hAnsi="宋体" w:hint="eastAsia"/>
          <w:b/>
          <w:sz w:val="24"/>
        </w:rPr>
        <w:t>）</w:t>
      </w:r>
    </w:p>
    <w:p w14:paraId="0627C492" w14:textId="77777777" w:rsidR="003E6AFA" w:rsidRDefault="003E6AFA" w:rsidP="003E6AFA">
      <w:pPr>
        <w:pStyle w:val="a7"/>
        <w:ind w:firstLine="480"/>
        <w:rPr>
          <w:rFonts w:ascii="宋体" w:hAnsi="宋体" w:hint="eastAsia"/>
          <w:sz w:val="24"/>
        </w:rPr>
      </w:pPr>
      <w:r w:rsidRPr="00EE40D8">
        <w:rPr>
          <w:rFonts w:ascii="宋体" w:hAnsi="宋体" w:hint="eastAsia"/>
          <w:sz w:val="24"/>
        </w:rPr>
        <w:t>本次实验基于</w:t>
      </w:r>
      <w:r w:rsidRPr="00EE40D8">
        <w:rPr>
          <w:rFonts w:ascii="宋体" w:hAnsi="宋体" w:hint="eastAsia"/>
          <w:b/>
          <w:bCs/>
          <w:sz w:val="24"/>
        </w:rPr>
        <w:t>Python 3.12</w:t>
      </w:r>
      <w:r w:rsidRPr="00EE40D8">
        <w:rPr>
          <w:rFonts w:ascii="宋体" w:hAnsi="宋体" w:hint="eastAsia"/>
          <w:sz w:val="24"/>
        </w:rPr>
        <w:t>开发环境，依托</w:t>
      </w:r>
      <w:r w:rsidRPr="003E6AFA">
        <w:rPr>
          <w:rFonts w:ascii="宋体" w:hAnsi="宋体"/>
          <w:sz w:val="24"/>
        </w:rPr>
        <w:t>matplotlib==3.10.6</w:t>
      </w:r>
      <w:r>
        <w:rPr>
          <w:rFonts w:ascii="宋体" w:hAnsi="宋体" w:hint="eastAsia"/>
          <w:sz w:val="24"/>
        </w:rPr>
        <w:t>,</w:t>
      </w:r>
      <w:r w:rsidRPr="003E6AFA">
        <w:rPr>
          <w:rFonts w:ascii="宋体" w:hAnsi="宋体"/>
          <w:sz w:val="24"/>
        </w:rPr>
        <w:t>scikit-learn==1.8.0</w:t>
      </w:r>
      <w:r>
        <w:rPr>
          <w:rFonts w:ascii="宋体" w:hAnsi="宋体" w:hint="eastAsia"/>
          <w:sz w:val="24"/>
        </w:rPr>
        <w:t>,</w:t>
      </w:r>
      <w:r w:rsidRPr="003E6AFA">
        <w:rPr>
          <w:rFonts w:ascii="宋体" w:hAnsi="宋体"/>
          <w:sz w:val="24"/>
        </w:rPr>
        <w:t>numpy==2.2.6</w:t>
      </w:r>
      <w:r>
        <w:rPr>
          <w:rFonts w:ascii="宋体" w:hAnsi="宋体" w:hint="eastAsia"/>
          <w:sz w:val="24"/>
        </w:rPr>
        <w:t>,</w:t>
      </w:r>
      <w:r w:rsidRPr="003E6AFA">
        <w:rPr>
          <w:rFonts w:ascii="宋体" w:hAnsi="宋体"/>
          <w:sz w:val="24"/>
        </w:rPr>
        <w:t>skimage==0.26.0</w:t>
      </w:r>
      <w:r>
        <w:rPr>
          <w:rFonts w:ascii="宋体" w:hAnsi="宋体" w:hint="eastAsia"/>
          <w:sz w:val="24"/>
        </w:rPr>
        <w:t>,</w:t>
      </w:r>
      <w:r w:rsidRPr="003E6AFA">
        <w:rPr>
          <w:rFonts w:ascii="宋体" w:hAnsi="宋体"/>
          <w:sz w:val="24"/>
        </w:rPr>
        <w:t>scipy==1.17.1</w:t>
      </w:r>
      <w:r>
        <w:rPr>
          <w:rFonts w:ascii="宋体" w:hAnsi="宋体" w:hint="eastAsia"/>
          <w:sz w:val="24"/>
        </w:rPr>
        <w:t>,</w:t>
      </w:r>
      <w:r w:rsidRPr="003E6AFA">
        <w:rPr>
          <w:rFonts w:ascii="宋体" w:hAnsi="宋体"/>
          <w:sz w:val="24"/>
        </w:rPr>
        <w:t>torch==2.7.0</w:t>
      </w:r>
      <w:r>
        <w:rPr>
          <w:rFonts w:ascii="宋体" w:hAnsi="宋体" w:hint="eastAsia"/>
          <w:sz w:val="24"/>
        </w:rPr>
        <w:t>,</w:t>
      </w:r>
      <w:r w:rsidRPr="003E6AFA">
        <w:rPr>
          <w:rFonts w:ascii="宋体" w:hAnsi="宋体"/>
          <w:sz w:val="24"/>
        </w:rPr>
        <w:t>PIL=12.1.1</w:t>
      </w:r>
      <w:r>
        <w:rPr>
          <w:rFonts w:ascii="宋体" w:hAnsi="宋体" w:hint="eastAsia"/>
          <w:sz w:val="24"/>
        </w:rPr>
        <w:t>,</w:t>
      </w:r>
      <w:r w:rsidRPr="003E6AFA">
        <w:rPr>
          <w:rFonts w:ascii="宋体" w:hAnsi="宋体"/>
          <w:sz w:val="24"/>
        </w:rPr>
        <w:t>torchvision==0.22.0</w:t>
      </w:r>
      <w:r>
        <w:rPr>
          <w:rFonts w:ascii="宋体" w:hAnsi="宋体" w:hint="eastAsia"/>
          <w:sz w:val="24"/>
        </w:rPr>
        <w:t>,</w:t>
      </w:r>
      <w:r w:rsidRPr="003E6AFA">
        <w:rPr>
          <w:rFonts w:ascii="宋体" w:hAnsi="宋体"/>
          <w:sz w:val="24"/>
        </w:rPr>
        <w:t>tqdm==4.67.1</w:t>
      </w:r>
      <w:r w:rsidRPr="00EE40D8">
        <w:rPr>
          <w:rFonts w:ascii="宋体" w:hAnsi="宋体" w:hint="eastAsia"/>
          <w:sz w:val="24"/>
        </w:rPr>
        <w:t>等工具库实现算法开发。实验数据集</w:t>
      </w:r>
      <w:r>
        <w:rPr>
          <w:rFonts w:ascii="宋体" w:hAnsi="宋体" w:hint="eastAsia"/>
          <w:sz w:val="24"/>
        </w:rPr>
        <w:t>有</w:t>
      </w:r>
      <w:r w:rsidRPr="00EE40D8">
        <w:rPr>
          <w:rFonts w:ascii="宋体" w:hAnsi="宋体" w:hint="eastAsia"/>
          <w:sz w:val="24"/>
        </w:rPr>
        <w:t>：</w:t>
      </w:r>
    </w:p>
    <w:p w14:paraId="7FCBEABF" w14:textId="693A9A36" w:rsidR="003E6AFA" w:rsidRDefault="002C3534" w:rsidP="003E6AFA">
      <w:pPr>
        <w:pStyle w:val="a7"/>
        <w:ind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(1)</w:t>
      </w:r>
      <w:r w:rsidR="003E6AFA" w:rsidRPr="003E6AFA">
        <w:rPr>
          <w:rFonts w:ascii="宋体" w:hAnsi="宋体"/>
          <w:sz w:val="24"/>
        </w:rPr>
        <w:t xml:space="preserve">合成视频数据集：生成 30×30 像素、100 帧的渐变背景 + 移动小球视频（含高斯噪声）； </w:t>
      </w:r>
    </w:p>
    <w:p w14:paraId="04173E03" w14:textId="1B4DE1C0" w:rsidR="003E6AFA" w:rsidRPr="003E6AFA" w:rsidRDefault="002C3534" w:rsidP="003E6AFA">
      <w:pPr>
        <w:pStyle w:val="a7"/>
        <w:ind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(2)</w:t>
      </w:r>
      <w:r w:rsidR="003E6AFA" w:rsidRPr="003E6AFA">
        <w:rPr>
          <w:rFonts w:ascii="宋体" w:hAnsi="宋体" w:hint="eastAsia"/>
          <w:sz w:val="24"/>
        </w:rPr>
        <w:t>网上搜索到的图片beauty1440x1440.jpeg</w:t>
      </w:r>
      <w:r w:rsidR="003E6AFA">
        <w:rPr>
          <w:rFonts w:ascii="宋体" w:hAnsi="宋体" w:hint="eastAsia"/>
          <w:sz w:val="24"/>
        </w:rPr>
        <w:t>；</w:t>
      </w:r>
    </w:p>
    <w:p w14:paraId="4CF98BC9" w14:textId="1123BDFF" w:rsidR="003E6AFA" w:rsidRPr="003E6AFA" w:rsidRDefault="002C3534" w:rsidP="003E6AFA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(3)</w:t>
      </w:r>
      <w:r w:rsidR="003E6AFA" w:rsidRPr="003E6AFA">
        <w:rPr>
          <w:rFonts w:ascii="宋体" w:hAnsi="宋体"/>
          <w:sz w:val="24"/>
        </w:rPr>
        <w:t xml:space="preserve">MNIST 手写数字数据集 </w:t>
      </w:r>
    </w:p>
    <w:p w14:paraId="30B5A0F6" w14:textId="5A579C17" w:rsidR="003E6AFA" w:rsidRPr="00470A26" w:rsidRDefault="002C3534" w:rsidP="003E6AFA">
      <w:pPr>
        <w:pStyle w:val="a7"/>
        <w:ind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(4)</w:t>
      </w:r>
      <w:r w:rsidR="003E6AFA" w:rsidRPr="003E6AFA">
        <w:rPr>
          <w:rFonts w:ascii="宋体" w:hAnsi="宋体"/>
          <w:sz w:val="24"/>
        </w:rPr>
        <w:t>Market-1501 行人检索数据集：含 train/query/gallery 子集，图像尺寸归一化为 256×128。</w:t>
      </w:r>
    </w:p>
    <w:p w14:paraId="42ECB86A" w14:textId="3B93F91C" w:rsidR="003E6AFA" w:rsidRDefault="003E6AFA" w:rsidP="003E6AFA">
      <w:pPr>
        <w:rPr>
          <w:rFonts w:ascii="宋体" w:hAnsi="宋体" w:hint="eastAsia"/>
          <w:b/>
          <w:bCs/>
          <w:sz w:val="24"/>
        </w:rPr>
      </w:pPr>
      <w:r w:rsidRPr="00E83ABF">
        <w:rPr>
          <w:rFonts w:ascii="宋体" w:hAnsi="宋体" w:hint="eastAsia"/>
          <w:b/>
          <w:bCs/>
          <w:sz w:val="24"/>
        </w:rPr>
        <w:t>3.1</w:t>
      </w:r>
      <w:r w:rsidRPr="00E83ABF">
        <w:rPr>
          <w:rFonts w:ascii="宋体" w:hAnsi="宋体"/>
          <w:b/>
          <w:bCs/>
          <w:sz w:val="24"/>
        </w:rPr>
        <w:t xml:space="preserve"> SVD：基于奇异值分解的图像去噪</w:t>
      </w:r>
    </w:p>
    <w:p w14:paraId="1E6C4E84" w14:textId="0A2BCBD4" w:rsidR="00E83ABF" w:rsidRDefault="00E83ABF" w:rsidP="003E6AFA">
      <w:pPr>
        <w:rPr>
          <w:rFonts w:ascii="宋体" w:hAnsi="宋体" w:hint="eastAsia"/>
          <w:b/>
          <w:bCs/>
          <w:sz w:val="24"/>
        </w:rPr>
      </w:pPr>
      <w:r w:rsidRPr="00E83ABF">
        <w:rPr>
          <w:rFonts w:ascii="宋体" w:hAnsi="宋体"/>
          <w:b/>
          <w:bCs/>
          <w:noProof/>
          <w:sz w:val="24"/>
        </w:rPr>
        <w:lastRenderedPageBreak/>
        <w:drawing>
          <wp:inline distT="0" distB="0" distL="0" distR="0" wp14:anchorId="4D3732D8" wp14:editId="131AA875">
            <wp:extent cx="5274310" cy="1529080"/>
            <wp:effectExtent l="0" t="0" r="2540" b="0"/>
            <wp:docPr id="1762686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862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BB82" w14:textId="05823912" w:rsidR="00E83ABF" w:rsidRDefault="00E83ABF" w:rsidP="003E6AFA">
      <w:pPr>
        <w:rPr>
          <w:rFonts w:ascii="宋体" w:hAnsi="宋体" w:hint="eastAsia"/>
          <w:b/>
          <w:bCs/>
          <w:sz w:val="24"/>
        </w:rPr>
      </w:pPr>
      <w:r w:rsidRPr="00E83ABF">
        <w:rPr>
          <w:rFonts w:ascii="宋体" w:hAnsi="宋体"/>
          <w:b/>
          <w:bCs/>
          <w:noProof/>
          <w:sz w:val="24"/>
        </w:rPr>
        <w:drawing>
          <wp:inline distT="0" distB="0" distL="0" distR="0" wp14:anchorId="6FD41551" wp14:editId="1184AB3A">
            <wp:extent cx="5274310" cy="2130425"/>
            <wp:effectExtent l="0" t="0" r="2540" b="3175"/>
            <wp:docPr id="930410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09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DC4B" w14:textId="2F83C0A3" w:rsidR="002C216C" w:rsidRDefault="002C216C" w:rsidP="003E6AFA">
      <w:pPr>
        <w:rPr>
          <w:rFonts w:ascii="宋体" w:hAnsi="宋体" w:hint="eastAsia"/>
          <w:b/>
          <w:bCs/>
          <w:sz w:val="24"/>
        </w:rPr>
      </w:pPr>
      <w:r w:rsidRPr="002C216C">
        <w:rPr>
          <w:rFonts w:ascii="宋体" w:hAnsi="宋体"/>
          <w:b/>
          <w:bCs/>
          <w:noProof/>
          <w:sz w:val="24"/>
        </w:rPr>
        <w:drawing>
          <wp:inline distT="0" distB="0" distL="0" distR="0" wp14:anchorId="6C81FFAC" wp14:editId="523A527F">
            <wp:extent cx="4750044" cy="2387723"/>
            <wp:effectExtent l="0" t="0" r="0" b="0"/>
            <wp:docPr id="2137499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97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D76A" w14:textId="1F99F1A2" w:rsidR="002C216C" w:rsidRPr="002C216C" w:rsidRDefault="002C216C" w:rsidP="002C216C">
      <w:pPr>
        <w:rPr>
          <w:rFonts w:ascii="宋体" w:hAnsi="宋体" w:hint="eastAsia"/>
          <w:b/>
          <w:bCs/>
          <w:sz w:val="24"/>
        </w:rPr>
      </w:pPr>
      <w:r w:rsidRPr="002C216C">
        <w:rPr>
          <w:rFonts w:ascii="宋体" w:hAnsi="宋体" w:hint="eastAsia"/>
          <w:b/>
          <w:bCs/>
          <w:sz w:val="24"/>
        </w:rPr>
        <w:t>3.1.1奇异值分布与截断分析</w:t>
      </w:r>
    </w:p>
    <w:p w14:paraId="6172F53E" w14:textId="00635620" w:rsidR="002C216C" w:rsidRPr="002C216C" w:rsidRDefault="002C216C" w:rsidP="002C216C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3.1.1.</w:t>
      </w:r>
      <w:r w:rsidRPr="002C216C">
        <w:rPr>
          <w:rFonts w:ascii="宋体" w:hAnsi="宋体" w:hint="eastAsia"/>
          <w:b/>
          <w:bCs/>
          <w:sz w:val="24"/>
        </w:rPr>
        <w:t>1 奇异值的数值特征</w:t>
      </w:r>
    </w:p>
    <w:p w14:paraId="12372F68" w14:textId="28679908" w:rsidR="002C216C" w:rsidRPr="002C216C" w:rsidRDefault="002C216C" w:rsidP="00C87761">
      <w:pPr>
        <w:ind w:firstLineChars="200" w:firstLine="480"/>
        <w:rPr>
          <w:rFonts w:ascii="宋体" w:hAnsi="宋体" w:hint="eastAsia"/>
          <w:sz w:val="24"/>
        </w:rPr>
      </w:pPr>
      <w:r w:rsidRPr="002C216C">
        <w:rPr>
          <w:rFonts w:ascii="宋体" w:hAnsi="宋体" w:hint="eastAsia"/>
          <w:sz w:val="24"/>
        </w:rPr>
        <w:t>提取的奇异值范围为104311.346809 ~ 0.005579，最大值与最小值相差约5个数量级，说明图像矩阵的奇异值呈现</w:t>
      </w:r>
      <w:r w:rsidRPr="002C216C">
        <w:rPr>
          <w:rFonts w:ascii="宋体" w:hAnsi="宋体" w:hint="eastAsia"/>
          <w:b/>
          <w:bCs/>
          <w:sz w:val="24"/>
        </w:rPr>
        <w:t>高度不均匀分布</w:t>
      </w:r>
      <w:r w:rsidRPr="002C216C">
        <w:rPr>
          <w:rFonts w:ascii="宋体" w:hAnsi="宋体" w:hint="eastAsia"/>
          <w:sz w:val="24"/>
        </w:rPr>
        <w:t>——少数大奇异值主导了图像的核心信息，绝大多数小奇异值仅对应噪声或细节信息。</w:t>
      </w:r>
    </w:p>
    <w:p w14:paraId="43F4F93E" w14:textId="0F345A7B" w:rsidR="002C216C" w:rsidRPr="002C216C" w:rsidRDefault="002C216C" w:rsidP="00C87761">
      <w:pPr>
        <w:ind w:firstLineChars="200" w:firstLine="480"/>
        <w:rPr>
          <w:rFonts w:ascii="宋体" w:hAnsi="宋体" w:hint="eastAsia"/>
          <w:sz w:val="24"/>
        </w:rPr>
      </w:pPr>
      <w:r w:rsidRPr="002C216C">
        <w:rPr>
          <w:rFonts w:ascii="宋体" w:hAnsi="宋体" w:hint="eastAsia"/>
          <w:sz w:val="24"/>
        </w:rPr>
        <w:t>奇异值的这种分布是图像类矩阵的典型特征：大奇异值对应图像的低频（整体轮廓、主要结构），小奇异值对应高频（纹理、噪声、细微细节）。</w:t>
      </w:r>
    </w:p>
    <w:p w14:paraId="280A9997" w14:textId="75AFFF9A" w:rsidR="002C216C" w:rsidRPr="002C216C" w:rsidRDefault="002C216C" w:rsidP="002C216C">
      <w:pPr>
        <w:rPr>
          <w:rFonts w:ascii="宋体" w:hAnsi="宋体" w:hint="eastAsia"/>
          <w:b/>
          <w:bCs/>
          <w:sz w:val="24"/>
        </w:rPr>
      </w:pPr>
      <w:r w:rsidRPr="002C216C">
        <w:rPr>
          <w:rFonts w:ascii="宋体" w:hAnsi="宋体" w:hint="eastAsia"/>
          <w:b/>
          <w:bCs/>
          <w:sz w:val="24"/>
        </w:rPr>
        <w:t>3.1.1.2 截断阈值与保留比例</w:t>
      </w:r>
    </w:p>
    <w:p w14:paraId="39B2F612" w14:textId="40FC0B3C" w:rsidR="002C216C" w:rsidRPr="002C216C" w:rsidRDefault="002C216C" w:rsidP="00C87761">
      <w:pPr>
        <w:adjustRightInd w:val="0"/>
        <w:snapToGrid w:val="0"/>
        <w:ind w:firstLineChars="200" w:firstLine="480"/>
        <w:rPr>
          <w:rFonts w:ascii="宋体" w:hAnsi="宋体" w:hint="eastAsia"/>
          <w:sz w:val="24"/>
        </w:rPr>
      </w:pPr>
      <w:r w:rsidRPr="002C216C">
        <w:rPr>
          <w:rFonts w:ascii="宋体" w:hAnsi="宋体" w:hint="eastAsia"/>
          <w:sz w:val="24"/>
        </w:rPr>
        <w:t>以“最大值的1.0%”作为截断阈值（1043.113），仅保留了95个非零奇异值（占总奇异值数量的6.6%，95/1440），其余1345个奇异值被置零（占比93.4%）。</w:t>
      </w:r>
    </w:p>
    <w:p w14:paraId="33BED307" w14:textId="7239DA4B" w:rsidR="002C216C" w:rsidRPr="002C216C" w:rsidRDefault="002C216C" w:rsidP="00C87761">
      <w:pPr>
        <w:adjustRightInd w:val="0"/>
        <w:snapToGrid w:val="0"/>
        <w:ind w:firstLineChars="200" w:firstLine="480"/>
        <w:rPr>
          <w:rFonts w:ascii="宋体" w:hAnsi="宋体" w:hint="eastAsia"/>
          <w:sz w:val="24"/>
        </w:rPr>
      </w:pPr>
      <w:r w:rsidRPr="002C216C">
        <w:rPr>
          <w:rFonts w:ascii="宋体" w:hAnsi="宋体" w:hint="eastAsia"/>
          <w:sz w:val="24"/>
        </w:rPr>
        <w:t>这一结果印证了：图像的核心信息仅由极少数大奇异值承载，绝大多数小奇异值对图像整体内容的贡献极低，可被安全截断以实现“去噪/降维”。</w:t>
      </w:r>
    </w:p>
    <w:p w14:paraId="3AB274BB" w14:textId="0D57A582" w:rsidR="002C216C" w:rsidRPr="00C87761" w:rsidRDefault="00C87761" w:rsidP="002C216C">
      <w:pPr>
        <w:rPr>
          <w:rFonts w:ascii="宋体" w:hAnsi="宋体" w:hint="eastAsia"/>
          <w:b/>
          <w:bCs/>
          <w:sz w:val="24"/>
        </w:rPr>
      </w:pPr>
      <w:r w:rsidRPr="00C87761">
        <w:rPr>
          <w:rFonts w:ascii="宋体" w:hAnsi="宋体" w:hint="eastAsia"/>
          <w:b/>
          <w:bCs/>
          <w:sz w:val="24"/>
        </w:rPr>
        <w:lastRenderedPageBreak/>
        <w:t>3.1.</w:t>
      </w:r>
      <w:r>
        <w:rPr>
          <w:rFonts w:ascii="宋体" w:hAnsi="宋体" w:hint="eastAsia"/>
          <w:b/>
          <w:bCs/>
          <w:sz w:val="24"/>
        </w:rPr>
        <w:t>2</w:t>
      </w:r>
      <w:r w:rsidRPr="00C87761">
        <w:rPr>
          <w:rFonts w:ascii="宋体" w:hAnsi="宋体" w:hint="eastAsia"/>
          <w:b/>
          <w:bCs/>
          <w:sz w:val="24"/>
        </w:rPr>
        <w:t xml:space="preserve"> </w:t>
      </w:r>
      <w:r w:rsidR="002C216C" w:rsidRPr="00C87761">
        <w:rPr>
          <w:rFonts w:ascii="宋体" w:hAnsi="宋体" w:hint="eastAsia"/>
          <w:b/>
          <w:bCs/>
          <w:sz w:val="24"/>
        </w:rPr>
        <w:t>SVD去噪的核心逻辑与效果分析</w:t>
      </w:r>
    </w:p>
    <w:p w14:paraId="6B3504D2" w14:textId="7BD31669" w:rsidR="002C216C" w:rsidRPr="00C87761" w:rsidRDefault="00C87761" w:rsidP="002C216C">
      <w:pPr>
        <w:rPr>
          <w:rFonts w:ascii="宋体" w:hAnsi="宋体" w:hint="eastAsia"/>
          <w:b/>
          <w:bCs/>
          <w:sz w:val="24"/>
        </w:rPr>
      </w:pPr>
      <w:r w:rsidRPr="00C87761">
        <w:rPr>
          <w:rFonts w:ascii="宋体" w:hAnsi="宋体" w:hint="eastAsia"/>
          <w:b/>
          <w:bCs/>
          <w:sz w:val="24"/>
        </w:rPr>
        <w:t>3.1.2.</w:t>
      </w:r>
      <w:r w:rsidR="002C216C" w:rsidRPr="00C87761">
        <w:rPr>
          <w:rFonts w:ascii="宋体" w:hAnsi="宋体" w:hint="eastAsia"/>
          <w:b/>
          <w:bCs/>
          <w:sz w:val="24"/>
        </w:rPr>
        <w:t>1 去噪原理落地</w:t>
      </w:r>
    </w:p>
    <w:p w14:paraId="6C06D2CA" w14:textId="0A70DD49" w:rsidR="002C216C" w:rsidRPr="002C216C" w:rsidRDefault="002C216C" w:rsidP="00C87761">
      <w:pPr>
        <w:ind w:firstLineChars="200" w:firstLine="480"/>
        <w:rPr>
          <w:rFonts w:ascii="宋体" w:hAnsi="宋体" w:hint="eastAsia"/>
          <w:sz w:val="24"/>
        </w:rPr>
      </w:pPr>
      <w:r w:rsidRPr="002C216C">
        <w:rPr>
          <w:rFonts w:ascii="宋体" w:hAnsi="宋体" w:hint="eastAsia"/>
          <w:sz w:val="24"/>
        </w:rPr>
        <w:t>代码中通过截断小奇异值生成新的</w:t>
      </w:r>
      <w:r w:rsidR="00C87761">
        <w:rPr>
          <w:rFonts w:ascii="宋体" w:hAnsi="宋体" w:hint="eastAsia"/>
          <w:sz w:val="24"/>
        </w:rPr>
        <w:t>sigma</w:t>
      </w:r>
      <w:r w:rsidRPr="002C216C">
        <w:rPr>
          <w:rFonts w:ascii="宋体" w:hAnsi="宋体"/>
          <w:sz w:val="24"/>
        </w:rPr>
        <w:t>_new</w:t>
      </w:r>
      <w:r w:rsidRPr="002C216C">
        <w:rPr>
          <w:rFonts w:ascii="宋体" w:hAnsi="宋体" w:hint="eastAsia"/>
          <w:sz w:val="24"/>
        </w:rPr>
        <w:t>矩阵，再通过</w:t>
      </w:r>
      <w:r w:rsidRPr="002C216C">
        <w:rPr>
          <w:rFonts w:ascii="宋体" w:hAnsi="宋体"/>
          <w:sz w:val="24"/>
        </w:rPr>
        <w:t>U @ Sigma_new @ V</w:t>
      </w:r>
      <w:r w:rsidRPr="002C216C">
        <w:rPr>
          <w:sz w:val="24"/>
        </w:rPr>
        <w:t>ᵀ</w:t>
      </w:r>
      <w:r w:rsidRPr="002C216C">
        <w:rPr>
          <w:rFonts w:ascii="宋体" w:hAnsi="宋体" w:hint="eastAsia"/>
          <w:sz w:val="24"/>
        </w:rPr>
        <w:t>重构图像矩阵。其核心逻辑是：去除小奇异值对应的高频噪声</w:t>
      </w:r>
      <w:r w:rsidRPr="002C216C">
        <w:rPr>
          <w:rFonts w:ascii="宋体" w:hAnsi="宋体"/>
          <w:sz w:val="24"/>
        </w:rPr>
        <w:t>/</w:t>
      </w:r>
      <w:r w:rsidRPr="002C216C">
        <w:rPr>
          <w:rFonts w:ascii="宋体" w:hAnsi="宋体" w:hint="eastAsia"/>
          <w:sz w:val="24"/>
        </w:rPr>
        <w:t>冗余细节，保留大奇异值对应的核心结构。</w:t>
      </w:r>
    </w:p>
    <w:p w14:paraId="5CD17BCD" w14:textId="1C524B96" w:rsidR="002C216C" w:rsidRPr="002C216C" w:rsidRDefault="002C216C" w:rsidP="00C87761">
      <w:pPr>
        <w:ind w:firstLineChars="200" w:firstLine="480"/>
        <w:rPr>
          <w:rFonts w:ascii="宋体" w:hAnsi="宋体" w:hint="eastAsia"/>
          <w:sz w:val="24"/>
        </w:rPr>
      </w:pPr>
      <w:r w:rsidRPr="002C216C">
        <w:rPr>
          <w:rFonts w:ascii="宋体" w:hAnsi="宋体" w:hint="eastAsia"/>
          <w:sz w:val="24"/>
        </w:rPr>
        <w:t>保留的95个奇异值对应图像的核心轮廓、主要色彩过渡等关键信息；</w:t>
      </w:r>
    </w:p>
    <w:p w14:paraId="43AFB462" w14:textId="37816A64" w:rsidR="002C216C" w:rsidRPr="00C87761" w:rsidRDefault="002C216C" w:rsidP="00C87761">
      <w:pPr>
        <w:ind w:firstLineChars="200" w:firstLine="480"/>
        <w:rPr>
          <w:rFonts w:ascii="宋体" w:hAnsi="宋体" w:hint="eastAsia"/>
          <w:sz w:val="24"/>
        </w:rPr>
      </w:pPr>
      <w:r w:rsidRPr="002C216C">
        <w:rPr>
          <w:rFonts w:ascii="宋体" w:hAnsi="宋体" w:hint="eastAsia"/>
          <w:sz w:val="24"/>
        </w:rPr>
        <w:t>被置零的1345个奇异值主要对应图像的颗粒噪声、细微纹理（如像素级的明暗波动），这些信息去除后不会显著影响图像的视觉完整性。</w:t>
      </w:r>
    </w:p>
    <w:p w14:paraId="46A7EE0A" w14:textId="4539BEC0" w:rsidR="002C216C" w:rsidRPr="00C87761" w:rsidRDefault="00C87761" w:rsidP="002C216C">
      <w:pPr>
        <w:rPr>
          <w:rFonts w:ascii="宋体" w:hAnsi="宋体" w:hint="eastAsia"/>
          <w:b/>
          <w:bCs/>
          <w:sz w:val="24"/>
        </w:rPr>
      </w:pPr>
      <w:r w:rsidRPr="00C87761">
        <w:rPr>
          <w:rFonts w:ascii="宋体" w:hAnsi="宋体" w:hint="eastAsia"/>
          <w:b/>
          <w:bCs/>
          <w:sz w:val="24"/>
        </w:rPr>
        <w:t>3.1.2.</w:t>
      </w:r>
      <w:r w:rsidR="002C216C" w:rsidRPr="00C87761">
        <w:rPr>
          <w:rFonts w:ascii="宋体" w:hAnsi="宋体" w:hint="eastAsia"/>
          <w:b/>
          <w:bCs/>
          <w:sz w:val="24"/>
        </w:rPr>
        <w:t>2 效果预期与合理性</w:t>
      </w:r>
    </w:p>
    <w:p w14:paraId="3363D8B0" w14:textId="087C10FB" w:rsidR="002C216C" w:rsidRPr="002C216C" w:rsidRDefault="002C216C" w:rsidP="00C87761">
      <w:pPr>
        <w:ind w:firstLineChars="200" w:firstLine="480"/>
        <w:rPr>
          <w:rFonts w:ascii="宋体" w:hAnsi="宋体" w:hint="eastAsia"/>
          <w:sz w:val="24"/>
        </w:rPr>
      </w:pPr>
      <w:r w:rsidRPr="002C216C">
        <w:rPr>
          <w:rFonts w:ascii="宋体" w:hAnsi="宋体" w:hint="eastAsia"/>
          <w:sz w:val="24"/>
        </w:rPr>
        <w:t>从维度压缩角度：原始矩阵需存储</w:t>
      </w:r>
      <w:r w:rsidRPr="002C216C">
        <w:rPr>
          <w:rFonts w:ascii="宋体" w:hAnsi="宋体"/>
          <w:sz w:val="24"/>
        </w:rPr>
        <w:t>1440×1440=2073600</w:t>
      </w:r>
      <w:r w:rsidRPr="002C216C">
        <w:rPr>
          <w:rFonts w:ascii="宋体" w:hAnsi="宋体" w:hint="eastAsia"/>
          <w:sz w:val="24"/>
        </w:rPr>
        <w:t>个元素，而截断后仅需存储</w:t>
      </w:r>
      <w:r w:rsidRPr="002C216C">
        <w:rPr>
          <w:rFonts w:ascii="宋体" w:hAnsi="宋体"/>
          <w:sz w:val="24"/>
        </w:rPr>
        <w:t>U</w:t>
      </w:r>
      <w:r w:rsidRPr="002C216C">
        <w:rPr>
          <w:rFonts w:ascii="宋体" w:hAnsi="宋体" w:hint="eastAsia"/>
          <w:sz w:val="24"/>
        </w:rPr>
        <w:t>的前</w:t>
      </w:r>
      <w:r w:rsidRPr="002C216C">
        <w:rPr>
          <w:rFonts w:ascii="宋体" w:hAnsi="宋体"/>
          <w:sz w:val="24"/>
        </w:rPr>
        <w:t>95</w:t>
      </w:r>
      <w:r w:rsidRPr="002C216C">
        <w:rPr>
          <w:rFonts w:ascii="宋体" w:hAnsi="宋体" w:hint="eastAsia"/>
          <w:sz w:val="24"/>
        </w:rPr>
        <w:t>列、Σ的前</w:t>
      </w:r>
      <w:r w:rsidRPr="002C216C">
        <w:rPr>
          <w:rFonts w:ascii="宋体" w:hAnsi="宋体"/>
          <w:sz w:val="24"/>
        </w:rPr>
        <w:t>95</w:t>
      </w:r>
      <w:r w:rsidRPr="002C216C">
        <w:rPr>
          <w:rFonts w:ascii="宋体" w:hAnsi="宋体" w:hint="eastAsia"/>
          <w:sz w:val="24"/>
        </w:rPr>
        <w:t>个非零值、</w:t>
      </w:r>
      <w:r w:rsidRPr="002C216C">
        <w:rPr>
          <w:rFonts w:ascii="宋体" w:hAnsi="宋体"/>
          <w:sz w:val="24"/>
        </w:rPr>
        <w:t>V</w:t>
      </w:r>
      <w:r w:rsidRPr="002C216C">
        <w:rPr>
          <w:sz w:val="24"/>
        </w:rPr>
        <w:t>ᵀ</w:t>
      </w:r>
      <w:r w:rsidRPr="002C216C">
        <w:rPr>
          <w:rFonts w:ascii="宋体" w:hAnsi="宋体" w:hint="eastAsia"/>
          <w:sz w:val="24"/>
        </w:rPr>
        <w:t>的前</w:t>
      </w:r>
      <w:r w:rsidRPr="002C216C">
        <w:rPr>
          <w:rFonts w:ascii="宋体" w:hAnsi="宋体"/>
          <w:sz w:val="24"/>
        </w:rPr>
        <w:t>95</w:t>
      </w:r>
      <w:r w:rsidRPr="002C216C">
        <w:rPr>
          <w:rFonts w:ascii="宋体" w:hAnsi="宋体" w:hint="eastAsia"/>
          <w:sz w:val="24"/>
        </w:rPr>
        <w:t>行，存储量从</w:t>
      </w:r>
      <w:r w:rsidRPr="002C216C">
        <w:rPr>
          <w:rFonts w:ascii="宋体" w:hAnsi="宋体"/>
          <w:sz w:val="24"/>
        </w:rPr>
        <w:t>O(n²)</w:t>
      </w:r>
      <w:r w:rsidRPr="002C216C">
        <w:rPr>
          <w:rFonts w:ascii="宋体" w:hAnsi="宋体" w:hint="eastAsia"/>
          <w:sz w:val="24"/>
        </w:rPr>
        <w:t>降至</w:t>
      </w:r>
      <w:r w:rsidRPr="002C216C">
        <w:rPr>
          <w:rFonts w:ascii="宋体" w:hAnsi="宋体"/>
          <w:sz w:val="24"/>
        </w:rPr>
        <w:t>O(n×k)</w:t>
      </w:r>
      <w:r w:rsidRPr="002C216C">
        <w:rPr>
          <w:rFonts w:ascii="宋体" w:hAnsi="宋体" w:hint="eastAsia"/>
          <w:sz w:val="24"/>
        </w:rPr>
        <w:t>（</w:t>
      </w:r>
      <w:r w:rsidRPr="002C216C">
        <w:rPr>
          <w:rFonts w:ascii="宋体" w:hAnsi="宋体"/>
          <w:sz w:val="24"/>
        </w:rPr>
        <w:t>k=95</w:t>
      </w:r>
      <w:r w:rsidRPr="002C216C">
        <w:rPr>
          <w:rFonts w:ascii="宋体" w:hAnsi="宋体" w:hint="eastAsia"/>
          <w:sz w:val="24"/>
        </w:rPr>
        <w:t>），压缩比约</w:t>
      </w:r>
      <w:r w:rsidRPr="002C216C">
        <w:rPr>
          <w:rFonts w:ascii="宋体" w:hAnsi="宋体"/>
          <w:sz w:val="24"/>
        </w:rPr>
        <w:t>15:1</w:t>
      </w:r>
      <w:r w:rsidRPr="002C216C">
        <w:rPr>
          <w:rFonts w:ascii="宋体" w:hAnsi="宋体" w:hint="eastAsia"/>
          <w:sz w:val="24"/>
        </w:rPr>
        <w:t>（</w:t>
      </w:r>
      <w:r w:rsidRPr="002C216C">
        <w:rPr>
          <w:rFonts w:ascii="宋体" w:hAnsi="宋体"/>
          <w:sz w:val="24"/>
        </w:rPr>
        <w:t>1440/95</w:t>
      </w:r>
      <w:r w:rsidRPr="002C216C">
        <w:rPr>
          <w:rFonts w:ascii="宋体" w:hAnsi="宋体" w:hint="eastAsia"/>
          <w:sz w:val="24"/>
        </w:rPr>
        <w:t>），实现了高效的维度压缩。</w:t>
      </w:r>
    </w:p>
    <w:p w14:paraId="7DE8E2D5" w14:textId="4313D025" w:rsidR="002C216C" w:rsidRPr="002C216C" w:rsidRDefault="002C216C" w:rsidP="00C87761">
      <w:pPr>
        <w:ind w:firstLineChars="200" w:firstLine="480"/>
        <w:rPr>
          <w:rFonts w:ascii="宋体" w:hAnsi="宋体" w:hint="eastAsia"/>
          <w:sz w:val="24"/>
        </w:rPr>
      </w:pPr>
      <w:r w:rsidRPr="002C216C">
        <w:rPr>
          <w:rFonts w:ascii="宋体" w:hAnsi="宋体" w:hint="eastAsia"/>
          <w:sz w:val="24"/>
        </w:rPr>
        <w:t>从视觉效果角度：重构后的图像（new_matrix）会保留原始图像的主体内容（如人物、场景轮廓），同时消除高频噪声，呈现更平滑的视觉效果；但如果截断比例过低（如阈值&lt;1%），可能会丢失部分细节（如纹理、边缘），而本次1%的阈值是“去噪-保细节”的平衡值。</w:t>
      </w:r>
    </w:p>
    <w:p w14:paraId="46EFEBE8" w14:textId="48C3469D" w:rsidR="003E6AFA" w:rsidRDefault="003E6AFA" w:rsidP="003E6AFA">
      <w:pPr>
        <w:rPr>
          <w:rFonts w:ascii="宋体" w:hAnsi="宋体" w:hint="eastAsia"/>
          <w:b/>
          <w:bCs/>
          <w:sz w:val="24"/>
        </w:rPr>
      </w:pPr>
      <w:r w:rsidRPr="00E83ABF">
        <w:rPr>
          <w:rFonts w:ascii="宋体" w:hAnsi="宋体" w:hint="eastAsia"/>
          <w:b/>
          <w:bCs/>
          <w:sz w:val="24"/>
        </w:rPr>
        <w:t xml:space="preserve">3.2 </w:t>
      </w:r>
      <w:r w:rsidR="002C3534" w:rsidRPr="00E83ABF">
        <w:rPr>
          <w:rFonts w:ascii="宋体" w:hAnsi="宋体" w:hint="eastAsia"/>
          <w:b/>
          <w:bCs/>
          <w:sz w:val="24"/>
        </w:rPr>
        <w:t>PCA：基于主成分分析的MNIST分类</w:t>
      </w:r>
    </w:p>
    <w:p w14:paraId="7A21D6B1" w14:textId="6B35B69C" w:rsidR="00E54EB8" w:rsidRPr="00E54EB8" w:rsidRDefault="00CC321F" w:rsidP="00E54EB8">
      <w:pPr>
        <w:rPr>
          <w:rFonts w:ascii="宋体" w:hAnsi="宋体" w:hint="eastAsia"/>
          <w:b/>
          <w:bCs/>
          <w:sz w:val="24"/>
        </w:rPr>
      </w:pPr>
      <w:r w:rsidRPr="00CC321F">
        <w:rPr>
          <w:rFonts w:ascii="宋体" w:hAnsi="宋体"/>
          <w:b/>
          <w:bCs/>
          <w:noProof/>
          <w:sz w:val="24"/>
        </w:rPr>
        <w:drawing>
          <wp:inline distT="0" distB="0" distL="0" distR="0" wp14:anchorId="388472A0" wp14:editId="4C2E2623">
            <wp:extent cx="3473629" cy="997001"/>
            <wp:effectExtent l="0" t="0" r="0" b="0"/>
            <wp:docPr id="706644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44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4CE4" w14:textId="5DC0293A" w:rsidR="00E54EB8" w:rsidRPr="00E54EB8" w:rsidRDefault="00E54EB8" w:rsidP="00E54EB8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 xml:space="preserve">3.2.1 </w:t>
      </w:r>
      <w:r w:rsidRPr="00E54EB8">
        <w:rPr>
          <w:rFonts w:ascii="宋体" w:hAnsi="宋体" w:hint="eastAsia"/>
          <w:b/>
          <w:bCs/>
          <w:sz w:val="24"/>
        </w:rPr>
        <w:t>数据降维效果分析</w:t>
      </w:r>
    </w:p>
    <w:p w14:paraId="6130CC20" w14:textId="0A10D4AF" w:rsidR="00E54EB8" w:rsidRPr="00E54EB8" w:rsidRDefault="00A15780" w:rsidP="00E54EB8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3.2.</w:t>
      </w:r>
      <w:r w:rsidR="00E54EB8" w:rsidRPr="00E54EB8">
        <w:rPr>
          <w:rFonts w:ascii="宋体" w:hAnsi="宋体" w:hint="eastAsia"/>
          <w:b/>
          <w:bCs/>
          <w:sz w:val="24"/>
        </w:rPr>
        <w:t>1</w:t>
      </w:r>
      <w:r>
        <w:rPr>
          <w:rFonts w:ascii="宋体" w:hAnsi="宋体" w:hint="eastAsia"/>
          <w:b/>
          <w:bCs/>
          <w:sz w:val="24"/>
        </w:rPr>
        <w:t>.1</w:t>
      </w:r>
      <w:r w:rsidR="00E54EB8" w:rsidRPr="00E54EB8">
        <w:rPr>
          <w:rFonts w:ascii="宋体" w:hAnsi="宋体" w:hint="eastAsia"/>
          <w:b/>
          <w:bCs/>
          <w:sz w:val="24"/>
        </w:rPr>
        <w:t xml:space="preserve"> 维度压缩效率</w:t>
      </w:r>
    </w:p>
    <w:p w14:paraId="2813C6DC" w14:textId="1D233521" w:rsidR="00E54EB8" w:rsidRPr="00A15780" w:rsidRDefault="00E54EB8" w:rsidP="00A15780">
      <w:pPr>
        <w:ind w:firstLineChars="200" w:firstLine="480"/>
        <w:rPr>
          <w:rFonts w:ascii="宋体" w:hAnsi="宋体" w:hint="eastAsia"/>
          <w:sz w:val="24"/>
        </w:rPr>
      </w:pPr>
      <w:r w:rsidRPr="00A15780">
        <w:rPr>
          <w:rFonts w:ascii="宋体" w:hAnsi="宋体" w:hint="eastAsia"/>
          <w:sz w:val="24"/>
        </w:rPr>
        <w:t xml:space="preserve">原始MNIST数据维度为784（28×28像素展开），PCA保留99%方差后维度降至82，维度压缩比例达 </w:t>
      </w:r>
      <w:r w:rsidR="00A15780">
        <w:rPr>
          <w:rFonts w:ascii="宋体" w:hAnsi="宋体" w:hint="eastAsia"/>
          <w:sz w:val="24"/>
        </w:rPr>
        <w:t>（</w:t>
      </w:r>
      <w:r w:rsidRPr="00A15780">
        <w:rPr>
          <w:rFonts w:ascii="宋体" w:hAnsi="宋体" w:hint="eastAsia"/>
          <w:sz w:val="24"/>
        </w:rPr>
        <w:t>784-82</w:t>
      </w:r>
      <w:r w:rsidR="00A15780">
        <w:rPr>
          <w:rFonts w:ascii="宋体" w:hAnsi="宋体" w:hint="eastAsia"/>
          <w:sz w:val="24"/>
        </w:rPr>
        <w:t>）\</w:t>
      </w:r>
      <w:r w:rsidRPr="00A15780">
        <w:rPr>
          <w:rFonts w:ascii="宋体" w:hAnsi="宋体" w:hint="eastAsia"/>
          <w:sz w:val="24"/>
        </w:rPr>
        <w:t xml:space="preserve">784 </w:t>
      </w:r>
      <w:r w:rsidR="00A15780">
        <w:rPr>
          <w:rFonts w:ascii="宋体" w:hAnsi="宋体" w:hint="eastAsia"/>
          <w:sz w:val="24"/>
        </w:rPr>
        <w:t>=</w:t>
      </w:r>
      <w:r w:rsidRPr="00A15780">
        <w:rPr>
          <w:rFonts w:ascii="宋体" w:hAnsi="宋体" w:hint="eastAsia"/>
          <w:sz w:val="24"/>
        </w:rPr>
        <w:t xml:space="preserve"> 89.5%，仅用约10.5%的维度保留了99.02%的原始数据方差。</w:t>
      </w:r>
    </w:p>
    <w:p w14:paraId="11C31670" w14:textId="6AB9E603" w:rsidR="00E54EB8" w:rsidRPr="00A15780" w:rsidRDefault="00E54EB8" w:rsidP="00A15780">
      <w:pPr>
        <w:ind w:firstLineChars="200" w:firstLine="480"/>
        <w:rPr>
          <w:rFonts w:ascii="宋体" w:hAnsi="宋体" w:hint="eastAsia"/>
          <w:sz w:val="24"/>
        </w:rPr>
      </w:pPr>
      <w:r w:rsidRPr="00A15780">
        <w:rPr>
          <w:rFonts w:ascii="宋体" w:hAnsi="宋体" w:hint="eastAsia"/>
          <w:sz w:val="24"/>
        </w:rPr>
        <w:t>这说明MNIST数据集存在极强的特征冗余：像素间的线性相关性高，PCA能有效提取核心特征，大幅降低数据维度的同时几乎无信息损失（仅丢失0.98%方差）。</w:t>
      </w:r>
    </w:p>
    <w:p w14:paraId="04408987" w14:textId="68FB2321" w:rsidR="00E54EB8" w:rsidRPr="00E54EB8" w:rsidRDefault="00A15780" w:rsidP="00E54EB8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3.2.1.</w:t>
      </w:r>
      <w:r w:rsidR="00E54EB8" w:rsidRPr="00E54EB8">
        <w:rPr>
          <w:rFonts w:ascii="宋体" w:hAnsi="宋体" w:hint="eastAsia"/>
          <w:b/>
          <w:bCs/>
          <w:sz w:val="24"/>
        </w:rPr>
        <w:t>2 方差解释合理性</w:t>
      </w:r>
    </w:p>
    <w:p w14:paraId="0C5E4571" w14:textId="4E9D1401" w:rsidR="00E54EB8" w:rsidRPr="00A15780" w:rsidRDefault="00E54EB8" w:rsidP="00A15780">
      <w:pPr>
        <w:ind w:firstLineChars="200" w:firstLine="480"/>
        <w:rPr>
          <w:rFonts w:ascii="宋体" w:hAnsi="宋体" w:hint="eastAsia"/>
          <w:sz w:val="24"/>
        </w:rPr>
      </w:pPr>
      <w:r w:rsidRPr="00A15780">
        <w:rPr>
          <w:rFonts w:ascii="宋体" w:hAnsi="宋体" w:hint="eastAsia"/>
          <w:sz w:val="24"/>
        </w:rPr>
        <w:t>代码中设置n_components=0.99（保留99%方差），最终实际解释方差为99.02%，与参数设置高度契合，验证了PCA参数配置的有效性。</w:t>
      </w:r>
    </w:p>
    <w:p w14:paraId="179AA7FE" w14:textId="0D64BBD7" w:rsidR="00E54EB8" w:rsidRPr="00E54EB8" w:rsidRDefault="00A15780" w:rsidP="00E54EB8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 xml:space="preserve">3.2.2 </w:t>
      </w:r>
      <w:r w:rsidR="00E54EB8" w:rsidRPr="00E54EB8">
        <w:rPr>
          <w:rFonts w:ascii="宋体" w:hAnsi="宋体" w:hint="eastAsia"/>
          <w:b/>
          <w:bCs/>
          <w:sz w:val="24"/>
        </w:rPr>
        <w:t>模型性能分析</w:t>
      </w:r>
    </w:p>
    <w:p w14:paraId="232B67A2" w14:textId="0BAE8C53" w:rsidR="00E54EB8" w:rsidRPr="00E54EB8" w:rsidRDefault="00A15780" w:rsidP="00E54EB8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3.2.2.</w:t>
      </w:r>
      <w:r w:rsidR="00E54EB8" w:rsidRPr="00E54EB8">
        <w:rPr>
          <w:rFonts w:ascii="宋体" w:hAnsi="宋体" w:hint="eastAsia"/>
          <w:b/>
          <w:bCs/>
          <w:sz w:val="24"/>
        </w:rPr>
        <w:t>1. 分类准确率解读</w:t>
      </w:r>
    </w:p>
    <w:p w14:paraId="533379B5" w14:textId="3C2ED4CA" w:rsidR="00E54EB8" w:rsidRPr="00A15780" w:rsidRDefault="00E54EB8" w:rsidP="00A15780">
      <w:pPr>
        <w:ind w:firstLineChars="200" w:firstLine="480"/>
        <w:rPr>
          <w:rFonts w:ascii="宋体" w:hAnsi="宋体" w:hint="eastAsia"/>
          <w:sz w:val="24"/>
        </w:rPr>
      </w:pPr>
      <w:r w:rsidRPr="00A15780">
        <w:rPr>
          <w:rFonts w:ascii="宋体" w:hAnsi="宋体" w:hint="eastAsia"/>
          <w:sz w:val="24"/>
        </w:rPr>
        <w:t>逻辑回归在PCA降维后的特征上测试集准确率为66.67%（20/30），该结果需结合实验条件客观看待：</w:t>
      </w:r>
    </w:p>
    <w:p w14:paraId="78D0F602" w14:textId="4D8C171F" w:rsidR="00E54EB8" w:rsidRPr="00A15780" w:rsidRDefault="00E54EB8" w:rsidP="00A15780">
      <w:pPr>
        <w:ind w:firstLineChars="200" w:firstLine="480"/>
        <w:rPr>
          <w:rFonts w:ascii="宋体" w:hAnsi="宋体" w:hint="eastAsia"/>
          <w:sz w:val="24"/>
        </w:rPr>
      </w:pPr>
      <w:r w:rsidRPr="00A15780">
        <w:rPr>
          <w:rFonts w:ascii="宋体" w:hAnsi="宋体" w:hint="eastAsia"/>
          <w:sz w:val="24"/>
        </w:rPr>
        <w:t>正面意义：仅用82个主成分（原始维度的1/10）就能达到66.67%的手写数字分类准确率，证明PCA提取的主成分包含了数字识别的核心信息（如轮廓、笔画特征）。</w:t>
      </w:r>
    </w:p>
    <w:p w14:paraId="12A90D79" w14:textId="3875CA65" w:rsidR="00E54EB8" w:rsidRPr="00A15780" w:rsidRDefault="00E54EB8" w:rsidP="00A15780">
      <w:pPr>
        <w:ind w:firstLineChars="200" w:firstLine="480"/>
        <w:rPr>
          <w:rFonts w:ascii="宋体" w:hAnsi="宋体" w:hint="eastAsia"/>
          <w:sz w:val="24"/>
        </w:rPr>
      </w:pPr>
      <w:r w:rsidRPr="00A15780">
        <w:rPr>
          <w:rFonts w:ascii="宋体" w:hAnsi="宋体" w:hint="eastAsia"/>
          <w:sz w:val="24"/>
        </w:rPr>
        <w:t>局限性：66.67%的准确率远低于MNIST任务的基准水平（通常&gt;95%），核心原因并非PCA降维，而是</w:t>
      </w:r>
      <w:r w:rsidR="00A15780">
        <w:rPr>
          <w:rFonts w:ascii="宋体" w:hAnsi="宋体" w:hint="eastAsia"/>
          <w:sz w:val="24"/>
        </w:rPr>
        <w:t>受限于硬件设备原因（独显电脑无法使用CUDA加速），只能大大减少</w:t>
      </w:r>
      <w:r w:rsidRPr="00A15780">
        <w:rPr>
          <w:rFonts w:ascii="宋体" w:hAnsi="宋体" w:hint="eastAsia"/>
          <w:sz w:val="24"/>
        </w:rPr>
        <w:t>实验的样本量：仅使用100个样本（训练集70个，测试集30个），</w:t>
      </w:r>
      <w:r w:rsidRPr="00A15780">
        <w:rPr>
          <w:rFonts w:ascii="宋体" w:hAnsi="宋体" w:hint="eastAsia"/>
          <w:sz w:val="24"/>
        </w:rPr>
        <w:lastRenderedPageBreak/>
        <w:t>样本量过小导致逻辑回归模型欠拟合，无法充分学习特征与标签的映射关系。</w:t>
      </w:r>
    </w:p>
    <w:p w14:paraId="7A768883" w14:textId="30439EBB" w:rsidR="00E54EB8" w:rsidRPr="00E54EB8" w:rsidRDefault="00A15780" w:rsidP="00E54EB8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3.2.2.</w:t>
      </w:r>
      <w:r w:rsidR="00E54EB8" w:rsidRPr="00E54EB8">
        <w:rPr>
          <w:rFonts w:ascii="宋体" w:hAnsi="宋体" w:hint="eastAsia"/>
          <w:b/>
          <w:bCs/>
          <w:sz w:val="24"/>
        </w:rPr>
        <w:t>2. 模型选择适配性</w:t>
      </w:r>
    </w:p>
    <w:p w14:paraId="604C2501" w14:textId="4FB19A25" w:rsidR="00E54EB8" w:rsidRPr="00A15780" w:rsidRDefault="00E54EB8" w:rsidP="00A15780">
      <w:pPr>
        <w:ind w:firstLineChars="200" w:firstLine="480"/>
        <w:rPr>
          <w:rFonts w:ascii="宋体" w:hAnsi="宋体" w:hint="eastAsia"/>
          <w:sz w:val="24"/>
        </w:rPr>
      </w:pPr>
      <w:r w:rsidRPr="00A15780">
        <w:rPr>
          <w:rFonts w:ascii="宋体" w:hAnsi="宋体" w:hint="eastAsia"/>
          <w:sz w:val="24"/>
        </w:rPr>
        <w:t>逻辑回归是线性模型，而MNIST的数字特征存在非线性关联（如笔画弯曲、粗细），线性模型本身难以捕捉这类特征，也是准确率偏低的次要原因。</w:t>
      </w:r>
    </w:p>
    <w:p w14:paraId="455827DC" w14:textId="431FF270" w:rsidR="003E6AFA" w:rsidRDefault="003E6AFA" w:rsidP="003E6AFA">
      <w:pPr>
        <w:rPr>
          <w:rFonts w:ascii="宋体" w:hAnsi="宋体" w:hint="eastAsia"/>
          <w:b/>
          <w:bCs/>
          <w:sz w:val="24"/>
        </w:rPr>
      </w:pPr>
      <w:r w:rsidRPr="00E83ABF">
        <w:rPr>
          <w:rFonts w:ascii="宋体" w:hAnsi="宋体" w:hint="eastAsia"/>
          <w:b/>
          <w:bCs/>
          <w:sz w:val="24"/>
        </w:rPr>
        <w:t xml:space="preserve">3.3 </w:t>
      </w:r>
      <w:r w:rsidR="00E83ABF" w:rsidRPr="00E83ABF">
        <w:rPr>
          <w:rFonts w:ascii="宋体" w:hAnsi="宋体" w:hint="eastAsia"/>
          <w:b/>
          <w:bCs/>
          <w:sz w:val="24"/>
        </w:rPr>
        <w:t>PCANet：基于PCA的卷积神经网络特征提取</w:t>
      </w:r>
    </w:p>
    <w:p w14:paraId="11C34337" w14:textId="501052AF" w:rsidR="00A15780" w:rsidRDefault="00A15780" w:rsidP="003E6AFA">
      <w:pPr>
        <w:rPr>
          <w:rFonts w:ascii="宋体" w:hAnsi="宋体" w:hint="eastAsia"/>
          <w:b/>
          <w:bCs/>
          <w:sz w:val="24"/>
        </w:rPr>
      </w:pPr>
      <w:r w:rsidRPr="00A15780">
        <w:rPr>
          <w:rFonts w:ascii="宋体" w:hAnsi="宋体"/>
          <w:b/>
          <w:bCs/>
          <w:noProof/>
          <w:sz w:val="24"/>
        </w:rPr>
        <w:drawing>
          <wp:inline distT="0" distB="0" distL="0" distR="0" wp14:anchorId="1D40E86E" wp14:editId="0FC7338A">
            <wp:extent cx="5274310" cy="545465"/>
            <wp:effectExtent l="0" t="0" r="2540" b="6985"/>
            <wp:docPr id="400440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406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C1EC" w14:textId="0A8529C2" w:rsidR="00A15780" w:rsidRPr="00A15780" w:rsidRDefault="00145819" w:rsidP="00A15780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输出</w:t>
      </w:r>
      <w:r w:rsidR="00A15780" w:rsidRPr="00A15780">
        <w:rPr>
          <w:rFonts w:ascii="宋体" w:hAnsi="宋体" w:hint="eastAsia"/>
          <w:b/>
          <w:bCs/>
          <w:sz w:val="24"/>
        </w:rPr>
        <w:t>结果分析</w:t>
      </w:r>
    </w:p>
    <w:p w14:paraId="12566762" w14:textId="2DE7D798" w:rsidR="00A15780" w:rsidRPr="00A15780" w:rsidRDefault="00A44CD4" w:rsidP="00A15780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3.3.</w:t>
      </w:r>
      <w:r w:rsidR="00A15780" w:rsidRPr="00A15780">
        <w:rPr>
          <w:rFonts w:ascii="宋体" w:hAnsi="宋体" w:hint="eastAsia"/>
          <w:b/>
          <w:bCs/>
          <w:sz w:val="24"/>
        </w:rPr>
        <w:t>1 数据集层面：小样本下的预期表现</w:t>
      </w:r>
    </w:p>
    <w:p w14:paraId="17C8DCC4" w14:textId="6F0B5CB5" w:rsidR="00A15780" w:rsidRPr="00A44CD4" w:rsidRDefault="003E385D" w:rsidP="00A44CD4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受限于硬件设备原因（独显电脑无法使用CUDA加速），只能大大减少</w:t>
      </w:r>
      <w:r w:rsidRPr="00A15780">
        <w:rPr>
          <w:rFonts w:ascii="宋体" w:hAnsi="宋体" w:hint="eastAsia"/>
          <w:sz w:val="24"/>
        </w:rPr>
        <w:t>实验的样本量</w:t>
      </w:r>
      <w:r>
        <w:rPr>
          <w:rFonts w:ascii="宋体" w:hAnsi="宋体" w:hint="eastAsia"/>
          <w:sz w:val="24"/>
        </w:rPr>
        <w:t>，</w:t>
      </w:r>
      <w:r w:rsidR="00A15780" w:rsidRPr="00A44CD4">
        <w:rPr>
          <w:rFonts w:ascii="宋体" w:hAnsi="宋体" w:hint="eastAsia"/>
          <w:sz w:val="24"/>
        </w:rPr>
        <w:t>仅使用MNIST前100个样本（远小于原始7万样本），训练集仅80个样本：</w:t>
      </w:r>
    </w:p>
    <w:p w14:paraId="0FCA0D98" w14:textId="3246ACA0" w:rsidR="00A15780" w:rsidRPr="00A44CD4" w:rsidRDefault="00A15780" w:rsidP="00A44CD4">
      <w:pPr>
        <w:ind w:firstLineChars="200" w:firstLine="480"/>
        <w:rPr>
          <w:rFonts w:ascii="宋体" w:hAnsi="宋体" w:hint="eastAsia"/>
          <w:sz w:val="24"/>
        </w:rPr>
      </w:pPr>
      <w:r w:rsidRPr="00A44CD4">
        <w:rPr>
          <w:rFonts w:ascii="宋体" w:hAnsi="宋体" w:hint="eastAsia"/>
          <w:sz w:val="24"/>
        </w:rPr>
        <w:t>小样本场景下，模型易受数据分布偏差影响（如测试集20个样本可能包含训练集未充分覆盖的数字类别）；</w:t>
      </w:r>
    </w:p>
    <w:p w14:paraId="7F0249BB" w14:textId="6BAA66BB" w:rsidR="00A15780" w:rsidRPr="00A44CD4" w:rsidRDefault="00A15780" w:rsidP="00A44CD4">
      <w:pPr>
        <w:ind w:firstLineChars="200" w:firstLine="480"/>
        <w:rPr>
          <w:rFonts w:ascii="宋体" w:hAnsi="宋体" w:hint="eastAsia"/>
          <w:sz w:val="24"/>
        </w:rPr>
      </w:pPr>
      <w:r w:rsidRPr="00A44CD4">
        <w:rPr>
          <w:rFonts w:ascii="宋体" w:hAnsi="宋体" w:hint="eastAsia"/>
          <w:sz w:val="24"/>
        </w:rPr>
        <w:t>80%准确率在“极小样本+无数据增强”的前提下属于合理偏优结果（随机猜测准确率为10%，显著高于随机水平），验证了PCANet特征提取的有效性。</w:t>
      </w:r>
    </w:p>
    <w:p w14:paraId="15D37D5A" w14:textId="4C1D99FA" w:rsidR="00A15780" w:rsidRPr="00A15780" w:rsidRDefault="00A44CD4" w:rsidP="00A15780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3.3.</w:t>
      </w:r>
      <w:r w:rsidR="00A15780" w:rsidRPr="00A15780">
        <w:rPr>
          <w:rFonts w:ascii="宋体" w:hAnsi="宋体" w:hint="eastAsia"/>
          <w:b/>
          <w:bCs/>
          <w:sz w:val="24"/>
        </w:rPr>
        <w:t>2 PCANet算法特性对结果的影响</w:t>
      </w:r>
    </w:p>
    <w:p w14:paraId="6D7CA741" w14:textId="77777777" w:rsidR="00A15780" w:rsidRPr="00A44CD4" w:rsidRDefault="00A15780" w:rsidP="00A44CD4">
      <w:pPr>
        <w:ind w:firstLineChars="200" w:firstLine="480"/>
        <w:rPr>
          <w:rFonts w:ascii="宋体" w:hAnsi="宋体" w:hint="eastAsia"/>
          <w:sz w:val="24"/>
        </w:rPr>
      </w:pPr>
      <w:r w:rsidRPr="00A44CD4">
        <w:rPr>
          <w:rFonts w:ascii="宋体" w:hAnsi="宋体" w:hint="eastAsia"/>
          <w:sz w:val="24"/>
        </w:rPr>
        <w:t>PCANet是轻量化的特征提取器，核心基于“PCA滤波器+卷积+哈希编码+分块直方图”，其设计决定了结果的特点：</w:t>
      </w:r>
    </w:p>
    <w:p w14:paraId="62296657" w14:textId="3FF83CF4" w:rsidR="00A15780" w:rsidRPr="00A44CD4" w:rsidRDefault="00A44CD4" w:rsidP="00A1578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(1)</w:t>
      </w:r>
      <w:r w:rsidR="00A15780" w:rsidRPr="00A44CD4">
        <w:rPr>
          <w:rFonts w:ascii="宋体" w:hAnsi="宋体" w:hint="eastAsia"/>
          <w:sz w:val="24"/>
        </w:rPr>
        <w:t>优势</w:t>
      </w:r>
    </w:p>
    <w:p w14:paraId="69481003" w14:textId="50BB1716" w:rsidR="00A15780" w:rsidRPr="00A44CD4" w:rsidRDefault="00A15780" w:rsidP="00A44CD4">
      <w:pPr>
        <w:ind w:firstLineChars="200" w:firstLine="480"/>
        <w:rPr>
          <w:rFonts w:ascii="宋体" w:hAnsi="宋体" w:hint="eastAsia"/>
          <w:sz w:val="24"/>
        </w:rPr>
      </w:pPr>
      <w:r w:rsidRPr="00A44CD4">
        <w:rPr>
          <w:rFonts w:ascii="宋体" w:hAnsi="宋体" w:hint="eastAsia"/>
          <w:sz w:val="24"/>
        </w:rPr>
        <w:t>PCA滤波器通过数据驱动学习，相比手工滤波器（如Sobel）更适配MNIST的手写数字纹理，能有效捕捉数字的边缘、轮廓等关键特征；</w:t>
      </w:r>
    </w:p>
    <w:p w14:paraId="0C9B3F53" w14:textId="7FE9EE3F" w:rsidR="00A15780" w:rsidRPr="00A44CD4" w:rsidRDefault="00A15780" w:rsidP="00A44CD4">
      <w:pPr>
        <w:ind w:firstLineChars="200" w:firstLine="480"/>
        <w:rPr>
          <w:rFonts w:ascii="宋体" w:hAnsi="宋体" w:hint="eastAsia"/>
          <w:sz w:val="24"/>
        </w:rPr>
      </w:pPr>
      <w:r w:rsidRPr="00A44CD4">
        <w:rPr>
          <w:rFonts w:ascii="宋体" w:hAnsi="宋体" w:hint="eastAsia"/>
          <w:sz w:val="24"/>
        </w:rPr>
        <w:t>哈希编码+分块直方图将卷积响应转化为全局特征，降低了计算复杂度，同时保留了局部纹理的统计信息，适配SVM的分类特性。</w:t>
      </w:r>
    </w:p>
    <w:p w14:paraId="3AD90CC6" w14:textId="6B40CA02" w:rsidR="00A15780" w:rsidRPr="00A44CD4" w:rsidRDefault="00A44CD4" w:rsidP="00A1578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(2)</w:t>
      </w:r>
      <w:r w:rsidR="00A15780" w:rsidRPr="00A44CD4">
        <w:rPr>
          <w:rFonts w:ascii="宋体" w:hAnsi="宋体" w:hint="eastAsia"/>
          <w:sz w:val="24"/>
        </w:rPr>
        <w:t>局限性（导致准确率未更高）</w:t>
      </w:r>
    </w:p>
    <w:p w14:paraId="33CBD58E" w14:textId="482A057C" w:rsidR="00A15780" w:rsidRPr="00A44CD4" w:rsidRDefault="00A15780" w:rsidP="00A44CD4">
      <w:pPr>
        <w:ind w:firstLineChars="200" w:firstLine="480"/>
        <w:rPr>
          <w:rFonts w:ascii="宋体" w:hAnsi="宋体" w:hint="eastAsia"/>
          <w:sz w:val="24"/>
        </w:rPr>
      </w:pPr>
      <w:r w:rsidRPr="00A44CD4">
        <w:rPr>
          <w:rFonts w:ascii="宋体" w:hAnsi="宋体" w:hint="eastAsia"/>
          <w:sz w:val="24"/>
        </w:rPr>
        <w:t>无参数学习：PCANet的滤波器仅通过PCA学习，无反向传播优化，特征表达能力弱于深度学习CNN；</w:t>
      </w:r>
    </w:p>
    <w:p w14:paraId="2DCC8952" w14:textId="5E1C1B16" w:rsidR="00A15780" w:rsidRPr="00A44CD4" w:rsidRDefault="00A15780" w:rsidP="00A44CD4">
      <w:pPr>
        <w:ind w:firstLineChars="200" w:firstLine="480"/>
        <w:rPr>
          <w:rFonts w:ascii="宋体" w:hAnsi="宋体" w:hint="eastAsia"/>
          <w:sz w:val="24"/>
        </w:rPr>
      </w:pPr>
      <w:r w:rsidRPr="00A44CD4">
        <w:rPr>
          <w:rFonts w:ascii="宋体" w:hAnsi="宋体" w:hint="eastAsia"/>
          <w:sz w:val="24"/>
        </w:rPr>
        <w:t>二值化哈希编码：将卷积响应简单二值化（&gt;0为1）会丢失连续值的强度信息，损失部分判别特征；</w:t>
      </w:r>
    </w:p>
    <w:p w14:paraId="59527B65" w14:textId="6E458587" w:rsidR="00A15780" w:rsidRPr="00A44CD4" w:rsidRDefault="00A15780" w:rsidP="00A44CD4">
      <w:pPr>
        <w:ind w:firstLineChars="200" w:firstLine="480"/>
        <w:rPr>
          <w:rFonts w:ascii="宋体" w:hAnsi="宋体" w:hint="eastAsia"/>
          <w:sz w:val="24"/>
        </w:rPr>
      </w:pPr>
      <w:r w:rsidRPr="00A44CD4">
        <w:rPr>
          <w:rFonts w:ascii="宋体" w:hAnsi="宋体" w:hint="eastAsia"/>
          <w:sz w:val="24"/>
        </w:rPr>
        <w:t>固定分块直方图：块尺寸(7,7)在28x28的MNIST图像上仅能划分4x4个块，特征维度有限，难以捕捉更精细的纹理差异。</w:t>
      </w:r>
    </w:p>
    <w:p w14:paraId="0CD737A4" w14:textId="479F94B7" w:rsidR="00A15780" w:rsidRPr="00A15780" w:rsidRDefault="001B0D00" w:rsidP="00A15780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3.3.</w:t>
      </w:r>
      <w:r w:rsidR="00A15780" w:rsidRPr="00A15780">
        <w:rPr>
          <w:rFonts w:ascii="宋体" w:hAnsi="宋体" w:hint="eastAsia"/>
          <w:b/>
          <w:bCs/>
          <w:sz w:val="24"/>
        </w:rPr>
        <w:t>3 SVM分类器的适配性</w:t>
      </w:r>
    </w:p>
    <w:p w14:paraId="377E3D1C" w14:textId="6943B944" w:rsidR="00A15780" w:rsidRPr="001B0D00" w:rsidRDefault="00A15780" w:rsidP="001B0D00">
      <w:pPr>
        <w:ind w:firstLineChars="200" w:firstLine="480"/>
        <w:rPr>
          <w:rFonts w:ascii="宋体" w:hAnsi="宋体" w:hint="eastAsia"/>
          <w:sz w:val="24"/>
        </w:rPr>
      </w:pPr>
      <w:r w:rsidRPr="001B0D00">
        <w:rPr>
          <w:rFonts w:ascii="宋体" w:hAnsi="宋体" w:hint="eastAsia"/>
          <w:sz w:val="24"/>
        </w:rPr>
        <w:t>线性SVM在高维特征（PCANet输出的直方图特征）上表现稳定，且小样本下不易过拟合，是PCANet的经典搭配；</w:t>
      </w:r>
    </w:p>
    <w:p w14:paraId="3F057315" w14:textId="2CB9C0D7" w:rsidR="00A15780" w:rsidRPr="001B0D00" w:rsidRDefault="00A15780" w:rsidP="001B0D00">
      <w:pPr>
        <w:ind w:firstLineChars="200" w:firstLine="480"/>
        <w:rPr>
          <w:rFonts w:ascii="宋体" w:hAnsi="宋体" w:hint="eastAsia"/>
          <w:sz w:val="24"/>
        </w:rPr>
      </w:pPr>
      <w:r w:rsidRPr="001B0D00">
        <w:rPr>
          <w:rFonts w:ascii="宋体" w:hAnsi="宋体" w:hint="eastAsia"/>
          <w:sz w:val="24"/>
        </w:rPr>
        <w:t>若改用非线性核（如RBF），可能进一步提升准确率，但小样本下易过拟合（实验中用线性核是保守且合理的选择）。</w:t>
      </w:r>
    </w:p>
    <w:p w14:paraId="7F54E5D4" w14:textId="2A29B6EC" w:rsidR="009B24DA" w:rsidRDefault="002C3534" w:rsidP="002C3534">
      <w:pPr>
        <w:rPr>
          <w:rFonts w:ascii="宋体" w:hAnsi="宋体" w:hint="eastAsia"/>
          <w:b/>
          <w:bCs/>
          <w:sz w:val="24"/>
        </w:rPr>
      </w:pPr>
      <w:r w:rsidRPr="00E83ABF">
        <w:rPr>
          <w:rFonts w:ascii="宋体" w:hAnsi="宋体" w:hint="eastAsia"/>
          <w:b/>
          <w:bCs/>
          <w:sz w:val="24"/>
        </w:rPr>
        <w:t>3.4</w:t>
      </w:r>
      <w:r w:rsidRPr="00E83ABF">
        <w:rPr>
          <w:rFonts w:hint="eastAsia"/>
          <w:b/>
          <w:bCs/>
        </w:rPr>
        <w:t xml:space="preserve"> </w:t>
      </w:r>
      <w:r w:rsidRPr="00E83ABF">
        <w:rPr>
          <w:rFonts w:ascii="宋体" w:hAnsi="宋体" w:hint="eastAsia"/>
          <w:b/>
          <w:bCs/>
          <w:sz w:val="24"/>
        </w:rPr>
        <w:t>RPCA：基于ADMM的鲁棒主成分分析</w:t>
      </w:r>
    </w:p>
    <w:p w14:paraId="3F6DD166" w14:textId="0CAE43A5" w:rsidR="001B0D00" w:rsidRDefault="001B0D00" w:rsidP="002C3534">
      <w:pPr>
        <w:rPr>
          <w:rFonts w:ascii="宋体" w:hAnsi="宋体" w:hint="eastAsia"/>
          <w:b/>
          <w:bCs/>
          <w:sz w:val="24"/>
        </w:rPr>
      </w:pPr>
      <w:r w:rsidRPr="001B0D00">
        <w:rPr>
          <w:rFonts w:ascii="宋体" w:hAnsi="宋体"/>
          <w:b/>
          <w:bCs/>
          <w:noProof/>
          <w:sz w:val="24"/>
        </w:rPr>
        <w:lastRenderedPageBreak/>
        <w:drawing>
          <wp:inline distT="0" distB="0" distL="0" distR="0" wp14:anchorId="662E3763" wp14:editId="615504E9">
            <wp:extent cx="5274310" cy="4582795"/>
            <wp:effectExtent l="0" t="0" r="2540" b="8255"/>
            <wp:docPr id="1669002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020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B02E" w14:textId="1EAD47E1" w:rsidR="00613C8E" w:rsidRDefault="00D35615" w:rsidP="002C3534">
      <w:pPr>
        <w:rPr>
          <w:rFonts w:ascii="宋体" w:hAnsi="宋体" w:hint="eastAsia"/>
          <w:b/>
          <w:bCs/>
          <w:sz w:val="24"/>
        </w:rPr>
      </w:pPr>
      <w:r w:rsidRPr="00D35615">
        <w:rPr>
          <w:rFonts w:ascii="宋体" w:hAnsi="宋体"/>
          <w:b/>
          <w:bCs/>
          <w:noProof/>
          <w:sz w:val="24"/>
        </w:rPr>
        <w:drawing>
          <wp:inline distT="0" distB="0" distL="0" distR="0" wp14:anchorId="78AB402D" wp14:editId="407C9CC2">
            <wp:extent cx="5274310" cy="635635"/>
            <wp:effectExtent l="0" t="0" r="2540" b="0"/>
            <wp:docPr id="488823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235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5686" w14:textId="6EBA3BDF" w:rsidR="00D35615" w:rsidRPr="00D35615" w:rsidRDefault="00D35615" w:rsidP="00D35615">
      <w:pPr>
        <w:rPr>
          <w:rFonts w:ascii="宋体" w:hAnsi="宋体" w:hint="eastAsia"/>
          <w:b/>
          <w:bCs/>
          <w:sz w:val="24"/>
        </w:rPr>
      </w:pPr>
      <w:r w:rsidRPr="00D35615">
        <w:rPr>
          <w:rFonts w:ascii="宋体" w:hAnsi="宋体" w:hint="eastAsia"/>
          <w:b/>
          <w:bCs/>
          <w:sz w:val="24"/>
        </w:rPr>
        <w:t>输出结果分析</w:t>
      </w:r>
    </w:p>
    <w:p w14:paraId="4EED784E" w14:textId="1F854D91" w:rsidR="00D35615" w:rsidRPr="00D35615" w:rsidRDefault="00D35615" w:rsidP="00D35615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3.4.1</w:t>
      </w:r>
      <w:r w:rsidRPr="00D35615">
        <w:rPr>
          <w:rFonts w:ascii="宋体" w:hAnsi="宋体" w:hint="eastAsia"/>
          <w:b/>
          <w:bCs/>
          <w:sz w:val="24"/>
        </w:rPr>
        <w:t>分类准确率：70.00%</w:t>
      </w:r>
    </w:p>
    <w:p w14:paraId="072D2D91" w14:textId="56A1B41F" w:rsidR="00D35615" w:rsidRPr="00D35615" w:rsidRDefault="00D35615" w:rsidP="00D35615">
      <w:pPr>
        <w:rPr>
          <w:rFonts w:ascii="宋体" w:hAnsi="宋体" w:hint="eastAsia"/>
          <w:sz w:val="24"/>
        </w:rPr>
      </w:pPr>
      <w:r w:rsidRPr="00D35615">
        <w:rPr>
          <w:rFonts w:ascii="宋体" w:hAnsi="宋体" w:hint="eastAsia"/>
          <w:sz w:val="24"/>
        </w:rPr>
        <w:t>基于低秩特征L的SVM分类准确率为70%，需从以下角度解读：</w:t>
      </w:r>
    </w:p>
    <w:p w14:paraId="20F3EC67" w14:textId="16075488" w:rsidR="00D35615" w:rsidRDefault="00D35615" w:rsidP="00D35615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(1)</w:t>
      </w:r>
      <w:r w:rsidRPr="00D35615">
        <w:rPr>
          <w:rFonts w:ascii="宋体" w:hAnsi="宋体" w:hint="eastAsia"/>
          <w:sz w:val="24"/>
        </w:rPr>
        <w:t>合理性</w:t>
      </w:r>
    </w:p>
    <w:p w14:paraId="6B39D65C" w14:textId="7F05EA21" w:rsidR="00D35615" w:rsidRPr="00D35615" w:rsidRDefault="00D35615" w:rsidP="00D35615">
      <w:pPr>
        <w:ind w:firstLineChars="200" w:firstLine="480"/>
        <w:rPr>
          <w:rFonts w:ascii="宋体" w:hAnsi="宋体" w:hint="eastAsia"/>
          <w:sz w:val="24"/>
        </w:rPr>
      </w:pPr>
      <w:r w:rsidRPr="00D35615">
        <w:rPr>
          <w:rFonts w:ascii="宋体" w:hAnsi="宋体" w:hint="eastAsia"/>
          <w:sz w:val="24"/>
        </w:rPr>
        <w:t>仅使用100个样本（训练集70个、测试集30个）且未做特征工程/调参，70%的准确率在小样本场景下属于“基线水平”，验证了低秩特征保留了手写数字的核心判别信息；</w:t>
      </w:r>
    </w:p>
    <w:p w14:paraId="24E17A97" w14:textId="7B15FFE8" w:rsidR="00D35615" w:rsidRPr="00D35615" w:rsidRDefault="00D35615" w:rsidP="00D35615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(2)</w:t>
      </w:r>
      <w:r w:rsidRPr="00D35615">
        <w:rPr>
          <w:rFonts w:ascii="宋体" w:hAnsi="宋体" w:hint="eastAsia"/>
          <w:sz w:val="24"/>
        </w:rPr>
        <w:t>局限性</w:t>
      </w:r>
    </w:p>
    <w:p w14:paraId="7928AD5F" w14:textId="5FB199F6" w:rsidR="00D35615" w:rsidRPr="00D35615" w:rsidRDefault="00D35615" w:rsidP="00D35615">
      <w:pPr>
        <w:ind w:firstLineChars="200" w:firstLine="480"/>
        <w:rPr>
          <w:rFonts w:ascii="宋体" w:hAnsi="宋体" w:hint="eastAsia"/>
          <w:sz w:val="24"/>
        </w:rPr>
      </w:pPr>
      <w:r w:rsidRPr="00D35615">
        <w:rPr>
          <w:rFonts w:ascii="宋体" w:hAnsi="宋体" w:hint="eastAsia"/>
          <w:sz w:val="24"/>
        </w:rPr>
        <w:t>样本量极小（MNIST全量有7万样本），小样本易导致模型泛化能力不足；</w:t>
      </w:r>
    </w:p>
    <w:p w14:paraId="28901065" w14:textId="3C9C4626" w:rsidR="00D35615" w:rsidRPr="00D35615" w:rsidRDefault="00D35615" w:rsidP="00D35615">
      <w:pPr>
        <w:ind w:firstLineChars="200" w:firstLine="480"/>
        <w:rPr>
          <w:rFonts w:ascii="宋体" w:hAnsi="宋体" w:hint="eastAsia"/>
          <w:sz w:val="24"/>
        </w:rPr>
      </w:pPr>
      <w:r w:rsidRPr="00D35615">
        <w:rPr>
          <w:rFonts w:ascii="宋体" w:hAnsi="宋体" w:hint="eastAsia"/>
          <w:sz w:val="24"/>
        </w:rPr>
        <w:t>仅用低秩特征（丢弃了稀疏分量中的细节），可能丢失部分数字的关键判别特征（如数字“8”和“0”的细节差异）；</w:t>
      </w:r>
    </w:p>
    <w:p w14:paraId="3FFF5652" w14:textId="76946292" w:rsidR="00D35615" w:rsidRPr="00624E70" w:rsidRDefault="00D35615" w:rsidP="00624E70">
      <w:pPr>
        <w:ind w:firstLineChars="200" w:firstLine="480"/>
        <w:rPr>
          <w:rFonts w:ascii="宋体" w:hAnsi="宋体" w:hint="eastAsia"/>
          <w:sz w:val="24"/>
        </w:rPr>
      </w:pPr>
      <w:r w:rsidRPr="00D35615">
        <w:rPr>
          <w:rFonts w:ascii="宋体" w:hAnsi="宋体" w:hint="eastAsia"/>
          <w:sz w:val="24"/>
        </w:rPr>
        <w:t>线性SVM本身对非线性特征的拟合能力有限，且未调参（如正则化参数C）。</w:t>
      </w:r>
    </w:p>
    <w:p w14:paraId="419F61C7" w14:textId="571C3C9F" w:rsidR="00D35615" w:rsidRPr="00D35615" w:rsidRDefault="00624E70" w:rsidP="00D35615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3.4.2</w:t>
      </w:r>
      <w:r w:rsidR="00D35615" w:rsidRPr="00D35615">
        <w:rPr>
          <w:rFonts w:ascii="宋体" w:hAnsi="宋体" w:hint="eastAsia"/>
          <w:b/>
          <w:bCs/>
          <w:sz w:val="24"/>
        </w:rPr>
        <w:t>可视化隐含信息</w:t>
      </w:r>
    </w:p>
    <w:p w14:paraId="1A76EEE7" w14:textId="77777777" w:rsidR="00D35615" w:rsidRPr="00624E70" w:rsidRDefault="00D35615" w:rsidP="00D35615">
      <w:pPr>
        <w:rPr>
          <w:rFonts w:ascii="宋体" w:hAnsi="宋体" w:hint="eastAsia"/>
          <w:sz w:val="24"/>
        </w:rPr>
      </w:pPr>
      <w:r w:rsidRPr="00624E70">
        <w:rPr>
          <w:rFonts w:ascii="宋体" w:hAnsi="宋体" w:hint="eastAsia"/>
          <w:sz w:val="24"/>
        </w:rPr>
        <w:t>代码通过子图展示了4类图像：</w:t>
      </w:r>
    </w:p>
    <w:p w14:paraId="5FB7E510" w14:textId="235278C9" w:rsidR="00D35615" w:rsidRPr="00624E70" w:rsidRDefault="00D35615" w:rsidP="00624E70">
      <w:pPr>
        <w:ind w:firstLineChars="200" w:firstLine="480"/>
        <w:rPr>
          <w:rFonts w:ascii="宋体" w:hAnsi="宋体" w:hint="eastAsia"/>
          <w:sz w:val="24"/>
        </w:rPr>
      </w:pPr>
      <w:r w:rsidRPr="00624E70">
        <w:rPr>
          <w:rFonts w:ascii="宋体" w:hAnsi="宋体" w:hint="eastAsia"/>
          <w:sz w:val="24"/>
        </w:rPr>
        <w:t>Original：原始手写数字图像（包含完整特征+噪声）；</w:t>
      </w:r>
    </w:p>
    <w:p w14:paraId="2CDB8C27" w14:textId="00B2DC71" w:rsidR="00D35615" w:rsidRPr="00624E70" w:rsidRDefault="00D35615" w:rsidP="00624E70">
      <w:pPr>
        <w:ind w:firstLineChars="200" w:firstLine="480"/>
        <w:rPr>
          <w:rFonts w:ascii="宋体" w:hAnsi="宋体" w:hint="eastAsia"/>
          <w:sz w:val="24"/>
        </w:rPr>
      </w:pPr>
      <w:r w:rsidRPr="00624E70">
        <w:rPr>
          <w:rFonts w:ascii="宋体" w:hAnsi="宋体" w:hint="eastAsia"/>
          <w:sz w:val="24"/>
        </w:rPr>
        <w:t>Low-rank (L)：图像的“共性结构”（如数字的轮廓、整体形状），噪声被过</w:t>
      </w:r>
      <w:r w:rsidRPr="00624E70">
        <w:rPr>
          <w:rFonts w:ascii="宋体" w:hAnsi="宋体" w:hint="eastAsia"/>
          <w:sz w:val="24"/>
        </w:rPr>
        <w:lastRenderedPageBreak/>
        <w:t>滤；</w:t>
      </w:r>
    </w:p>
    <w:p w14:paraId="7D9C78E0" w14:textId="3B8B10E6" w:rsidR="00D35615" w:rsidRPr="00624E70" w:rsidRDefault="00D35615" w:rsidP="00624E70">
      <w:pPr>
        <w:ind w:firstLineChars="200" w:firstLine="480"/>
        <w:rPr>
          <w:rFonts w:ascii="宋体" w:hAnsi="宋体" w:hint="eastAsia"/>
          <w:sz w:val="24"/>
        </w:rPr>
      </w:pPr>
      <w:r w:rsidRPr="00624E70">
        <w:rPr>
          <w:rFonts w:ascii="宋体" w:hAnsi="宋体" w:hint="eastAsia"/>
          <w:sz w:val="24"/>
        </w:rPr>
        <w:t>Sparse (S)：图像的“细节/噪声”（如笔画边缘、像素级噪声）；</w:t>
      </w:r>
    </w:p>
    <w:p w14:paraId="7701DFE3" w14:textId="5DFE3E18" w:rsidR="009B24DA" w:rsidRDefault="00D35615" w:rsidP="00624E70">
      <w:pPr>
        <w:ind w:firstLineChars="200" w:firstLine="480"/>
        <w:rPr>
          <w:rFonts w:ascii="宋体" w:hAnsi="宋体" w:hint="eastAsia"/>
          <w:sz w:val="24"/>
        </w:rPr>
      </w:pPr>
      <w:r w:rsidRPr="00624E70">
        <w:rPr>
          <w:rFonts w:ascii="宋体" w:hAnsi="宋体" w:hint="eastAsia"/>
          <w:sz w:val="24"/>
        </w:rPr>
        <w:t>Reconstructed：L+S重构图像，与原始图像几乎一致（因RPCA收敛），验证了分解的完整性。</w:t>
      </w:r>
    </w:p>
    <w:p w14:paraId="611103B7" w14:textId="0D7C55AF" w:rsidR="002A34A4" w:rsidRDefault="002A34A4" w:rsidP="002A34A4">
      <w:pPr>
        <w:rPr>
          <w:rFonts w:ascii="宋体" w:hAnsi="宋体" w:hint="eastAsia"/>
          <w:b/>
          <w:bCs/>
          <w:sz w:val="24"/>
        </w:rPr>
      </w:pPr>
      <w:r w:rsidRPr="00E83ABF">
        <w:rPr>
          <w:rFonts w:ascii="宋体" w:hAnsi="宋体" w:hint="eastAsia"/>
          <w:b/>
          <w:bCs/>
          <w:sz w:val="24"/>
        </w:rPr>
        <w:t>3.</w:t>
      </w:r>
      <w:r>
        <w:rPr>
          <w:rFonts w:ascii="宋体" w:hAnsi="宋体" w:hint="eastAsia"/>
          <w:b/>
          <w:bCs/>
          <w:sz w:val="24"/>
        </w:rPr>
        <w:t>5</w:t>
      </w:r>
      <w:r w:rsidRPr="00E83ABF">
        <w:rPr>
          <w:rFonts w:hint="eastAsia"/>
          <w:b/>
          <w:bCs/>
        </w:rPr>
        <w:t xml:space="preserve"> </w:t>
      </w:r>
      <w:r w:rsidR="00586E04" w:rsidRPr="00E10D18">
        <w:rPr>
          <w:rFonts w:ascii="宋体" w:hAnsi="宋体"/>
          <w:b/>
          <w:bCs/>
          <w:sz w:val="24"/>
        </w:rPr>
        <w:t>LRPCA：基于可学习参数的低秩PCA网络（视频背景/前景分离）</w:t>
      </w:r>
    </w:p>
    <w:p w14:paraId="500A126D" w14:textId="47872462" w:rsidR="002E652D" w:rsidRDefault="002E652D" w:rsidP="002A34A4">
      <w:pPr>
        <w:rPr>
          <w:rFonts w:ascii="宋体" w:hAnsi="宋体" w:hint="eastAsia"/>
          <w:b/>
          <w:bCs/>
          <w:sz w:val="24"/>
        </w:rPr>
      </w:pPr>
      <w:r w:rsidRPr="002E652D">
        <w:rPr>
          <w:rFonts w:ascii="宋体" w:hAnsi="宋体"/>
          <w:b/>
          <w:bCs/>
          <w:noProof/>
          <w:sz w:val="24"/>
        </w:rPr>
        <w:drawing>
          <wp:inline distT="0" distB="0" distL="0" distR="0" wp14:anchorId="268BABD4" wp14:editId="14BBE0A8">
            <wp:extent cx="5274310" cy="2936240"/>
            <wp:effectExtent l="0" t="0" r="2540" b="0"/>
            <wp:docPr id="639790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904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142B" w14:textId="5D669CB8" w:rsidR="002E652D" w:rsidRPr="002E652D" w:rsidRDefault="002E652D" w:rsidP="002E652D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noProof/>
          <w:sz w:val="24"/>
        </w:rPr>
        <w:drawing>
          <wp:inline distT="0" distB="0" distL="0" distR="0" wp14:anchorId="712D2BE4" wp14:editId="2D97BC8D">
            <wp:extent cx="5867400" cy="3035300"/>
            <wp:effectExtent l="0" t="0" r="0" b="0"/>
            <wp:docPr id="1791920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03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0FD70" w14:textId="0E404569" w:rsidR="002E652D" w:rsidRPr="002E652D" w:rsidRDefault="002E652D" w:rsidP="002E652D">
      <w:pPr>
        <w:rPr>
          <w:rFonts w:ascii="宋体" w:hAnsi="宋体" w:hint="eastAsia"/>
          <w:b/>
          <w:bCs/>
          <w:sz w:val="24"/>
        </w:rPr>
      </w:pPr>
      <w:r w:rsidRPr="002E652D">
        <w:rPr>
          <w:rFonts w:ascii="宋体" w:hAnsi="宋体" w:hint="eastAsia"/>
          <w:b/>
          <w:bCs/>
          <w:sz w:val="24"/>
        </w:rPr>
        <w:t>输出结果分析</w:t>
      </w:r>
    </w:p>
    <w:p w14:paraId="03478756" w14:textId="542F12AB" w:rsidR="002E652D" w:rsidRPr="002E652D" w:rsidRDefault="003C38B2" w:rsidP="002E652D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</w:t>
      </w:r>
      <w:r w:rsidR="00145819">
        <w:rPr>
          <w:rFonts w:ascii="宋体" w:hAnsi="宋体" w:hint="eastAsia"/>
          <w:b/>
          <w:bCs/>
          <w:sz w:val="24"/>
        </w:rPr>
        <w:t>5</w:t>
      </w:r>
      <w:r>
        <w:rPr>
          <w:rFonts w:ascii="宋体" w:hAnsi="宋体" w:hint="eastAsia"/>
          <w:b/>
          <w:bCs/>
          <w:sz w:val="24"/>
        </w:rPr>
        <w:t>.</w:t>
      </w:r>
      <w:r w:rsidR="002E652D" w:rsidRPr="002E652D">
        <w:rPr>
          <w:rFonts w:ascii="宋体" w:hAnsi="宋体" w:hint="eastAsia"/>
          <w:b/>
          <w:bCs/>
          <w:sz w:val="24"/>
        </w:rPr>
        <w:t>1 基础维度与秩验证</w:t>
      </w:r>
    </w:p>
    <w:p w14:paraId="6A1F92F4" w14:textId="6F39E553" w:rsidR="002E652D" w:rsidRPr="003C38B2" w:rsidRDefault="002E652D" w:rsidP="003C38B2">
      <w:pPr>
        <w:ind w:firstLineChars="200" w:firstLine="480"/>
        <w:rPr>
          <w:rFonts w:ascii="宋体" w:hAnsi="宋体" w:hint="eastAsia"/>
          <w:sz w:val="24"/>
        </w:rPr>
      </w:pPr>
      <w:r w:rsidRPr="003C38B2">
        <w:rPr>
          <w:rFonts w:ascii="宋体" w:hAnsi="宋体" w:hint="eastAsia"/>
          <w:sz w:val="24"/>
        </w:rPr>
        <w:t>视频维度：torch.Size([900, 100]) → 对应30×30像素的100帧视频（900=30×30，100为帧数），符合代码中height=30、width=30、n_frames=100的参数设定；</w:t>
      </w:r>
    </w:p>
    <w:p w14:paraId="58559AFE" w14:textId="28136B15" w:rsidR="002E652D" w:rsidRPr="003C38B2" w:rsidRDefault="002E652D" w:rsidP="003C38B2">
      <w:pPr>
        <w:ind w:firstLineChars="200" w:firstLine="480"/>
        <w:rPr>
          <w:rFonts w:ascii="宋体" w:hAnsi="宋体" w:hint="eastAsia"/>
          <w:sz w:val="24"/>
        </w:rPr>
      </w:pPr>
      <w:r w:rsidRPr="003C38B2">
        <w:rPr>
          <w:rFonts w:ascii="宋体" w:hAnsi="宋体" w:hint="eastAsia"/>
          <w:sz w:val="24"/>
        </w:rPr>
        <w:t>真实背景秩：1 → 验证了“渐变背景是秩1矩阵”的设计（每帧背景完全相同，列向量线性相关），与代码中rank=1的设定匹配。</w:t>
      </w:r>
    </w:p>
    <w:p w14:paraId="6727F8E2" w14:textId="77777777" w:rsidR="002E652D" w:rsidRPr="002E652D" w:rsidRDefault="002E652D" w:rsidP="002E652D">
      <w:pPr>
        <w:rPr>
          <w:rFonts w:ascii="宋体" w:hAnsi="宋体" w:hint="eastAsia"/>
          <w:b/>
          <w:bCs/>
          <w:sz w:val="24"/>
        </w:rPr>
      </w:pPr>
    </w:p>
    <w:p w14:paraId="384A7E08" w14:textId="74DF6BDB" w:rsidR="002E652D" w:rsidRPr="002E652D" w:rsidRDefault="003C38B2" w:rsidP="003C38B2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lastRenderedPageBreak/>
        <w:t>3.</w:t>
      </w:r>
      <w:r w:rsidR="00145819">
        <w:rPr>
          <w:rFonts w:ascii="宋体" w:hAnsi="宋体" w:hint="eastAsia"/>
          <w:b/>
          <w:bCs/>
          <w:sz w:val="24"/>
        </w:rPr>
        <w:t>5</w:t>
      </w:r>
      <w:r>
        <w:rPr>
          <w:rFonts w:ascii="宋体" w:hAnsi="宋体" w:hint="eastAsia"/>
          <w:b/>
          <w:bCs/>
          <w:sz w:val="24"/>
        </w:rPr>
        <w:t>.</w:t>
      </w:r>
      <w:r w:rsidR="002E652D" w:rsidRPr="002E652D">
        <w:rPr>
          <w:rFonts w:ascii="宋体" w:hAnsi="宋体" w:hint="eastAsia"/>
          <w:b/>
          <w:bCs/>
          <w:sz w:val="24"/>
        </w:rPr>
        <w:t>2 训练损失趋势</w:t>
      </w:r>
    </w:p>
    <w:p w14:paraId="04425D08" w14:textId="5CD26FDE" w:rsidR="002E652D" w:rsidRPr="003C38B2" w:rsidRDefault="002E652D" w:rsidP="003C38B2">
      <w:pPr>
        <w:ind w:firstLineChars="200" w:firstLine="480"/>
        <w:rPr>
          <w:rFonts w:ascii="宋体" w:hAnsi="宋体" w:hint="eastAsia"/>
          <w:sz w:val="24"/>
        </w:rPr>
      </w:pPr>
      <w:r w:rsidRPr="003C38B2">
        <w:rPr>
          <w:rFonts w:ascii="宋体" w:hAnsi="宋体" w:hint="eastAsia"/>
          <w:sz w:val="24"/>
        </w:rPr>
        <w:t>前10轮损失快速下降，模型初步收敛</w:t>
      </w:r>
      <w:r w:rsidR="003C38B2" w:rsidRPr="003C38B2">
        <w:rPr>
          <w:rFonts w:ascii="宋体" w:hAnsi="宋体" w:hint="eastAsia"/>
          <w:sz w:val="24"/>
        </w:rPr>
        <w:t>；从</w:t>
      </w:r>
      <w:r w:rsidRPr="003C38B2">
        <w:rPr>
          <w:rFonts w:ascii="宋体" w:hAnsi="宋体" w:hint="eastAsia"/>
          <w:sz w:val="24"/>
        </w:rPr>
        <w:t>10</w:t>
      </w:r>
      <w:r w:rsidR="003C38B2" w:rsidRPr="003C38B2">
        <w:rPr>
          <w:rFonts w:ascii="宋体" w:hAnsi="宋体" w:hint="eastAsia"/>
          <w:sz w:val="24"/>
        </w:rPr>
        <w:t>到</w:t>
      </w:r>
      <w:r w:rsidRPr="003C38B2">
        <w:rPr>
          <w:rFonts w:ascii="宋体" w:hAnsi="宋体" w:hint="eastAsia"/>
          <w:sz w:val="24"/>
        </w:rPr>
        <w:t>50轮损失持续降低，逼近极小值</w:t>
      </w:r>
      <w:r w:rsidR="003C38B2" w:rsidRPr="003C38B2">
        <w:rPr>
          <w:rFonts w:ascii="宋体" w:hAnsi="宋体" w:hint="eastAsia"/>
          <w:sz w:val="24"/>
        </w:rPr>
        <w:t>；从</w:t>
      </w:r>
      <w:r w:rsidRPr="003C38B2">
        <w:rPr>
          <w:rFonts w:ascii="宋体" w:hAnsi="宋体" w:hint="eastAsia"/>
          <w:sz w:val="24"/>
        </w:rPr>
        <w:t>50</w:t>
      </w:r>
      <w:r w:rsidR="003C38B2" w:rsidRPr="003C38B2">
        <w:rPr>
          <w:rFonts w:ascii="宋体" w:hAnsi="宋体" w:hint="eastAsia"/>
          <w:sz w:val="24"/>
        </w:rPr>
        <w:t>到</w:t>
      </w:r>
      <w:r w:rsidRPr="003C38B2">
        <w:rPr>
          <w:rFonts w:ascii="宋体" w:hAnsi="宋体" w:hint="eastAsia"/>
          <w:sz w:val="24"/>
        </w:rPr>
        <w:t>100轮损失趋于稳定，小幅波动</w:t>
      </w:r>
      <w:r w:rsidR="003C38B2" w:rsidRPr="003C38B2">
        <w:rPr>
          <w:rFonts w:ascii="宋体" w:hAnsi="宋体" w:hint="eastAsia"/>
          <w:sz w:val="24"/>
        </w:rPr>
        <w:t>。</w:t>
      </w:r>
    </w:p>
    <w:p w14:paraId="00F7BD66" w14:textId="6A0D7F95" w:rsidR="002E652D" w:rsidRPr="003C38B2" w:rsidRDefault="002E652D" w:rsidP="003C38B2">
      <w:pPr>
        <w:adjustRightInd w:val="0"/>
        <w:snapToGrid w:val="0"/>
        <w:ind w:firstLineChars="200" w:firstLine="480"/>
        <w:rPr>
          <w:rFonts w:ascii="宋体" w:hAnsi="宋体" w:hint="eastAsia"/>
          <w:sz w:val="24"/>
        </w:rPr>
      </w:pPr>
      <w:r w:rsidRPr="003C38B2">
        <w:rPr>
          <w:rFonts w:ascii="宋体" w:hAnsi="宋体" w:hint="eastAsia"/>
          <w:sz w:val="24"/>
        </w:rPr>
        <w:t>损失从初始的0.75快速降至1e-5量级，说明可学习的</w:t>
      </w:r>
      <w:r w:rsidR="003C38B2" w:rsidRPr="003C38B2">
        <w:rPr>
          <w:rFonts w:ascii="宋体" w:hAnsi="宋体" w:hint="eastAsia"/>
          <w:position w:val="-12"/>
          <w:sz w:val="24"/>
        </w:rPr>
        <w:object w:dxaOrig="179" w:dyaOrig="359" w14:anchorId="253C19A4">
          <v:shape id="_x0000_i1039" type="#_x0000_t75" style="width:9pt;height:18pt" o:ole="">
            <v:imagedata r:id="rId25" o:title=""/>
          </v:shape>
          <o:OLEObject Type="Embed" ProgID="Equation.AxMath" ShapeID="_x0000_i1039" DrawAspect="Content" ObjectID="_1837316481" r:id="rId41"/>
        </w:object>
      </w:r>
      <w:r w:rsidRPr="003C38B2">
        <w:rPr>
          <w:rFonts w:ascii="宋体" w:hAnsi="宋体" w:hint="eastAsia"/>
          <w:sz w:val="24"/>
        </w:rPr>
        <w:t>（软阈值）和</w:t>
      </w:r>
      <w:r w:rsidR="003C38B2" w:rsidRPr="003C38B2">
        <w:rPr>
          <w:rFonts w:ascii="宋体" w:hAnsi="宋体" w:hint="eastAsia"/>
          <w:position w:val="-12"/>
          <w:sz w:val="24"/>
        </w:rPr>
        <w:object w:dxaOrig="189" w:dyaOrig="359" w14:anchorId="713B0155">
          <v:shape id="_x0000_i1040" type="#_x0000_t75" style="width:9.5pt;height:18pt" o:ole="">
            <v:imagedata r:id="rId27" o:title=""/>
          </v:shape>
          <o:OLEObject Type="Embed" ProgID="Equation.AxMath" ShapeID="_x0000_i1040" DrawAspect="Content" ObjectID="_1837316482" r:id="rId42"/>
        </w:object>
      </w:r>
      <w:r w:rsidRPr="003C38B2">
        <w:rPr>
          <w:rFonts w:ascii="宋体" w:hAnsi="宋体" w:hint="eastAsia"/>
          <w:sz w:val="24"/>
        </w:rPr>
        <w:t>（步长）能有效优化低秩背景的恢复</w:t>
      </w:r>
      <w:r w:rsidR="003C38B2">
        <w:rPr>
          <w:rFonts w:ascii="宋体" w:hAnsi="宋体" w:hint="eastAsia"/>
          <w:sz w:val="24"/>
        </w:rPr>
        <w:t>，模型收敛性良好。</w:t>
      </w:r>
    </w:p>
    <w:p w14:paraId="6A8CD9E5" w14:textId="2FEB5EC3" w:rsidR="002E652D" w:rsidRPr="003C38B2" w:rsidRDefault="002E652D" w:rsidP="003C38B2">
      <w:pPr>
        <w:ind w:firstLineChars="200" w:firstLine="480"/>
        <w:rPr>
          <w:rFonts w:ascii="宋体" w:hAnsi="宋体" w:hint="eastAsia"/>
          <w:sz w:val="24"/>
        </w:rPr>
      </w:pPr>
      <w:r w:rsidRPr="003C38B2">
        <w:rPr>
          <w:rFonts w:ascii="宋体" w:hAnsi="宋体" w:hint="eastAsia"/>
          <w:sz w:val="24"/>
        </w:rPr>
        <w:t>最终损失（0.000069）极低</w:t>
      </w:r>
      <w:r w:rsidR="003C38B2">
        <w:rPr>
          <w:rFonts w:ascii="宋体" w:hAnsi="宋体" w:hint="eastAsia"/>
          <w:sz w:val="24"/>
        </w:rPr>
        <w:t>，</w:t>
      </w:r>
      <w:r w:rsidRPr="003C38B2">
        <w:rPr>
          <w:rFonts w:ascii="宋体" w:hAnsi="宋体" w:hint="eastAsia"/>
          <w:sz w:val="24"/>
        </w:rPr>
        <w:t>仅为1e-5级别，说明恢复的背景X_pred与真实背景X_true几乎无差异，背景分离效果极佳</w:t>
      </w:r>
      <w:r w:rsidR="003C38B2">
        <w:rPr>
          <w:rFonts w:ascii="宋体" w:hAnsi="宋体" w:hint="eastAsia"/>
          <w:sz w:val="24"/>
        </w:rPr>
        <w:t>。</w:t>
      </w:r>
    </w:p>
    <w:p w14:paraId="389009EC" w14:textId="51396648" w:rsidR="002E652D" w:rsidRPr="002E652D" w:rsidRDefault="003C38B2" w:rsidP="002E652D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</w:t>
      </w:r>
      <w:r w:rsidR="00145819">
        <w:rPr>
          <w:rFonts w:ascii="宋体" w:hAnsi="宋体" w:hint="eastAsia"/>
          <w:b/>
          <w:bCs/>
          <w:sz w:val="24"/>
        </w:rPr>
        <w:t>5</w:t>
      </w:r>
      <w:r>
        <w:rPr>
          <w:rFonts w:ascii="宋体" w:hAnsi="宋体" w:hint="eastAsia"/>
          <w:b/>
          <w:bCs/>
          <w:sz w:val="24"/>
        </w:rPr>
        <w:t>.</w:t>
      </w:r>
      <w:r w:rsidR="002E652D" w:rsidRPr="002E652D">
        <w:rPr>
          <w:rFonts w:ascii="宋体" w:hAnsi="宋体" w:hint="eastAsia"/>
          <w:b/>
          <w:bCs/>
          <w:sz w:val="24"/>
        </w:rPr>
        <w:t>3 可视化隐含结论</w:t>
      </w:r>
    </w:p>
    <w:p w14:paraId="08D97383" w14:textId="0DCB97D4" w:rsidR="002E652D" w:rsidRPr="00240DE2" w:rsidRDefault="002E652D" w:rsidP="00240DE2">
      <w:pPr>
        <w:ind w:firstLine="420"/>
        <w:rPr>
          <w:rFonts w:ascii="宋体" w:hAnsi="宋体" w:hint="eastAsia"/>
          <w:sz w:val="24"/>
        </w:rPr>
      </w:pPr>
      <w:r w:rsidRPr="00240DE2">
        <w:rPr>
          <w:rFonts w:ascii="宋体" w:hAnsi="宋体" w:hint="eastAsia"/>
          <w:sz w:val="24"/>
        </w:rPr>
        <w:t>代码中visualize_results会展示第一帧的：</w:t>
      </w:r>
    </w:p>
    <w:p w14:paraId="193114BA" w14:textId="4103A95B" w:rsidR="002E652D" w:rsidRPr="00240DE2" w:rsidRDefault="00240DE2" w:rsidP="00240DE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</w:t>
      </w:r>
      <w:r w:rsidR="002E652D" w:rsidRPr="00240DE2">
        <w:rPr>
          <w:rFonts w:ascii="宋体" w:hAnsi="宋体" w:hint="eastAsia"/>
          <w:sz w:val="24"/>
        </w:rPr>
        <w:t>观测帧（含背景+小球+噪声）；</w:t>
      </w:r>
    </w:p>
    <w:p w14:paraId="6DD699EF" w14:textId="72DDB051" w:rsidR="002E652D" w:rsidRPr="00240DE2" w:rsidRDefault="00240DE2" w:rsidP="00240DE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</w:t>
      </w:r>
      <w:r w:rsidR="002E652D" w:rsidRPr="00240DE2">
        <w:rPr>
          <w:rFonts w:ascii="宋体" w:hAnsi="宋体" w:hint="eastAsia"/>
          <w:sz w:val="24"/>
        </w:rPr>
        <w:t>真实背景/小球 vs 恢复背景/小球。</w:t>
      </w:r>
    </w:p>
    <w:p w14:paraId="5CDC5C0F" w14:textId="187B535A" w:rsidR="002E652D" w:rsidRPr="00240DE2" w:rsidRDefault="002E652D" w:rsidP="00240DE2">
      <w:pPr>
        <w:ind w:firstLine="420"/>
        <w:rPr>
          <w:rFonts w:ascii="宋体" w:hAnsi="宋体" w:hint="eastAsia"/>
          <w:sz w:val="24"/>
        </w:rPr>
      </w:pPr>
      <w:r w:rsidRPr="00240DE2">
        <w:rPr>
          <w:rFonts w:ascii="宋体" w:hAnsi="宋体" w:hint="eastAsia"/>
          <w:sz w:val="24"/>
        </w:rPr>
        <w:t>结合损失结果</w:t>
      </w:r>
      <w:r w:rsidR="00240DE2">
        <w:rPr>
          <w:rFonts w:ascii="宋体" w:hAnsi="宋体" w:hint="eastAsia"/>
          <w:sz w:val="24"/>
        </w:rPr>
        <w:t>和可视化图片</w:t>
      </w:r>
      <w:r w:rsidRPr="00240DE2">
        <w:rPr>
          <w:rFonts w:ascii="宋体" w:hAnsi="宋体" w:hint="eastAsia"/>
          <w:sz w:val="24"/>
        </w:rPr>
        <w:t>可</w:t>
      </w:r>
      <w:r w:rsidR="00240DE2">
        <w:rPr>
          <w:rFonts w:ascii="宋体" w:hAnsi="宋体" w:hint="eastAsia"/>
          <w:sz w:val="24"/>
        </w:rPr>
        <w:t>知</w:t>
      </w:r>
      <w:r w:rsidRPr="00240DE2">
        <w:rPr>
          <w:rFonts w:ascii="宋体" w:hAnsi="宋体" w:hint="eastAsia"/>
          <w:sz w:val="24"/>
        </w:rPr>
        <w:t>：</w:t>
      </w:r>
    </w:p>
    <w:p w14:paraId="0CC49D92" w14:textId="03D26D66" w:rsidR="002E652D" w:rsidRPr="00240DE2" w:rsidRDefault="00240DE2" w:rsidP="00240DE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</w:t>
      </w:r>
      <w:r w:rsidR="002E652D" w:rsidRPr="00240DE2">
        <w:rPr>
          <w:rFonts w:ascii="宋体" w:hAnsi="宋体" w:hint="eastAsia"/>
          <w:sz w:val="24"/>
        </w:rPr>
        <w:t>恢复背景：与真实背景视觉上几乎一致（MSE损失极低），渐变纹理无明显失真；</w:t>
      </w:r>
    </w:p>
    <w:p w14:paraId="6DDD8FA7" w14:textId="6FA27AE0" w:rsidR="002E652D" w:rsidRPr="00240DE2" w:rsidRDefault="00240DE2" w:rsidP="00240DE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</w:t>
      </w:r>
      <w:r w:rsidR="002E652D" w:rsidRPr="00240DE2">
        <w:rPr>
          <w:rFonts w:ascii="宋体" w:hAnsi="宋体" w:hint="eastAsia"/>
          <w:sz w:val="24"/>
        </w:rPr>
        <w:t>恢复小球：稀疏性匹配真实小球，位置/形状无明显偏差（因背景恢复准确，残差Y-X能精准定位稀疏前景）；</w:t>
      </w:r>
    </w:p>
    <w:p w14:paraId="7D9609C9" w14:textId="4B9FF1DD" w:rsidR="002E652D" w:rsidRPr="00240DE2" w:rsidRDefault="00240DE2" w:rsidP="00240DE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（3）</w:t>
      </w:r>
      <w:r w:rsidR="002E652D" w:rsidRPr="00240DE2">
        <w:rPr>
          <w:rFonts w:ascii="宋体" w:hAnsi="宋体" w:hint="eastAsia"/>
          <w:sz w:val="24"/>
        </w:rPr>
        <w:t>噪声消除：低秩+稀疏分解天然滤除高斯噪声（噪声既非低秩也非稀疏，被迭代过程“分配”到残差并逐步消除）。</w:t>
      </w:r>
    </w:p>
    <w:p w14:paraId="2E18CCA9" w14:textId="0B8574AA" w:rsidR="00DB6F52" w:rsidRDefault="002A34A4" w:rsidP="00DB6F52">
      <w:pPr>
        <w:rPr>
          <w:rFonts w:ascii="宋体" w:hAnsi="宋体" w:hint="eastAsia"/>
          <w:b/>
          <w:bCs/>
          <w:sz w:val="24"/>
        </w:rPr>
      </w:pPr>
      <w:r w:rsidRPr="00E83ABF">
        <w:rPr>
          <w:rFonts w:ascii="宋体" w:hAnsi="宋体" w:hint="eastAsia"/>
          <w:b/>
          <w:bCs/>
          <w:sz w:val="24"/>
        </w:rPr>
        <w:t>3.</w:t>
      </w:r>
      <w:r>
        <w:rPr>
          <w:rFonts w:ascii="宋体" w:hAnsi="宋体" w:hint="eastAsia"/>
          <w:b/>
          <w:bCs/>
          <w:sz w:val="24"/>
        </w:rPr>
        <w:t>6</w:t>
      </w:r>
      <w:r w:rsidRPr="00E10D18">
        <w:rPr>
          <w:rFonts w:ascii="宋体" w:hAnsi="宋体"/>
          <w:b/>
          <w:bCs/>
          <w:sz w:val="24"/>
        </w:rPr>
        <w:t xml:space="preserve"> SVDNet：基于SVD约束的行人检索网络</w:t>
      </w:r>
    </w:p>
    <w:p w14:paraId="65F98914" w14:textId="524C4F34" w:rsidR="00DB6F52" w:rsidRDefault="00DB6F52" w:rsidP="00DB6F52">
      <w:pPr>
        <w:rPr>
          <w:rFonts w:ascii="宋体" w:hAnsi="宋体" w:hint="eastAsia"/>
          <w:b/>
          <w:bCs/>
          <w:sz w:val="24"/>
        </w:rPr>
      </w:pPr>
      <w:r w:rsidRPr="00DB6F52">
        <w:rPr>
          <w:rFonts w:ascii="宋体" w:hAnsi="宋体"/>
          <w:b/>
          <w:bCs/>
          <w:noProof/>
          <w:sz w:val="24"/>
        </w:rPr>
        <w:drawing>
          <wp:inline distT="0" distB="0" distL="0" distR="0" wp14:anchorId="524BA4F4" wp14:editId="091B1DB9">
            <wp:extent cx="5274310" cy="3603625"/>
            <wp:effectExtent l="0" t="0" r="2540" b="0"/>
            <wp:docPr id="14325732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89825" w14:textId="7B697CEE" w:rsidR="00DB6F52" w:rsidRDefault="00DB6F52" w:rsidP="00DB6F52">
      <w:pPr>
        <w:rPr>
          <w:rFonts w:ascii="宋体" w:hAnsi="宋体" w:hint="eastAsia"/>
          <w:b/>
          <w:bCs/>
          <w:sz w:val="24"/>
        </w:rPr>
      </w:pPr>
      <w:r w:rsidRPr="00DB6F52">
        <w:rPr>
          <w:rFonts w:ascii="宋体" w:hAnsi="宋体"/>
          <w:b/>
          <w:bCs/>
          <w:noProof/>
          <w:sz w:val="24"/>
        </w:rPr>
        <w:lastRenderedPageBreak/>
        <w:drawing>
          <wp:inline distT="0" distB="0" distL="0" distR="0" wp14:anchorId="69367B1F" wp14:editId="3F945445">
            <wp:extent cx="3676650" cy="5320652"/>
            <wp:effectExtent l="0" t="0" r="0" b="0"/>
            <wp:docPr id="14863423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795" cy="533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141F" w14:textId="3DC64365" w:rsidR="00DB6F52" w:rsidRDefault="00DB6F52" w:rsidP="00DB6F52">
      <w:pPr>
        <w:rPr>
          <w:rFonts w:ascii="宋体" w:hAnsi="宋体" w:hint="eastAsia"/>
          <w:b/>
          <w:bCs/>
          <w:sz w:val="24"/>
        </w:rPr>
      </w:pPr>
      <w:r w:rsidRPr="00DB6F52">
        <w:rPr>
          <w:rFonts w:ascii="宋体" w:hAnsi="宋体"/>
          <w:b/>
          <w:bCs/>
          <w:noProof/>
          <w:sz w:val="24"/>
        </w:rPr>
        <w:drawing>
          <wp:inline distT="0" distB="0" distL="0" distR="0" wp14:anchorId="7545DC89" wp14:editId="20541F88">
            <wp:extent cx="3651250" cy="2990984"/>
            <wp:effectExtent l="0" t="0" r="6350" b="0"/>
            <wp:docPr id="8676048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217" cy="305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9F2AB" w14:textId="62E3F02B" w:rsidR="00DB6F52" w:rsidRPr="00DB6F52" w:rsidRDefault="00DB6F52" w:rsidP="00DB6F52">
      <w:pPr>
        <w:rPr>
          <w:rFonts w:ascii="宋体" w:hAnsi="宋体" w:hint="eastAsia"/>
          <w:b/>
          <w:bCs/>
          <w:sz w:val="24"/>
        </w:rPr>
      </w:pPr>
      <w:r w:rsidRPr="00DB6F52">
        <w:rPr>
          <w:rFonts w:ascii="宋体" w:hAnsi="宋体"/>
          <w:b/>
          <w:bCs/>
          <w:noProof/>
          <w:sz w:val="24"/>
        </w:rPr>
        <w:lastRenderedPageBreak/>
        <w:drawing>
          <wp:inline distT="0" distB="0" distL="0" distR="0" wp14:anchorId="069DE44D" wp14:editId="353F927F">
            <wp:extent cx="3486150" cy="1314450"/>
            <wp:effectExtent l="0" t="0" r="0" b="0"/>
            <wp:docPr id="16178331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CFD5" w14:textId="53AB8A3B" w:rsidR="00DB6F52" w:rsidRPr="00DB6F52" w:rsidRDefault="00DB6F52" w:rsidP="00DB6F52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输出</w:t>
      </w:r>
      <w:r w:rsidRPr="00DB6F52">
        <w:rPr>
          <w:rFonts w:ascii="宋体" w:hAnsi="宋体" w:hint="eastAsia"/>
          <w:b/>
          <w:bCs/>
          <w:sz w:val="24"/>
        </w:rPr>
        <w:t>结果分析</w:t>
      </w:r>
    </w:p>
    <w:p w14:paraId="040FB4CD" w14:textId="2F0C5A83" w:rsidR="00DB6F52" w:rsidRPr="00DB6F52" w:rsidRDefault="00DB6F52" w:rsidP="00DB6F52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3.6</w:t>
      </w:r>
      <w:r w:rsidR="008D713A">
        <w:rPr>
          <w:rFonts w:ascii="宋体" w:hAnsi="宋体" w:hint="eastAsia"/>
          <w:b/>
          <w:bCs/>
          <w:sz w:val="24"/>
        </w:rPr>
        <w:t>.</w:t>
      </w:r>
      <w:r w:rsidRPr="00DB6F52">
        <w:rPr>
          <w:rFonts w:ascii="宋体" w:hAnsi="宋体" w:hint="eastAsia"/>
          <w:b/>
          <w:bCs/>
          <w:sz w:val="24"/>
        </w:rPr>
        <w:t>1 Step0预训练结果</w:t>
      </w:r>
    </w:p>
    <w:p w14:paraId="019E1D1B" w14:textId="0C6557A3" w:rsidR="00DB6F52" w:rsidRPr="008D713A" w:rsidRDefault="00DB6F52" w:rsidP="008D713A">
      <w:pPr>
        <w:ind w:firstLineChars="200" w:firstLine="480"/>
        <w:rPr>
          <w:rFonts w:ascii="宋体" w:hAnsi="宋体" w:hint="eastAsia"/>
          <w:sz w:val="24"/>
        </w:rPr>
      </w:pPr>
      <w:r w:rsidRPr="00DB6F52">
        <w:rPr>
          <w:rFonts w:ascii="宋体" w:hAnsi="宋体" w:hint="eastAsia"/>
          <w:sz w:val="24"/>
        </w:rPr>
        <w:t>Step0阶段完成20轮基础训练，训练损失持续下降，验证准确率稳步提升，模型收敛稳定。该阶段为后续RRI迭代提供了可靠的权重初始化，使模型具备基础的行人特征判别能力，同时避免RRI阶段因初始化不良导致的收敛波动。</w:t>
      </w:r>
    </w:p>
    <w:p w14:paraId="29CF4E94" w14:textId="77F528E8" w:rsidR="00DB6F52" w:rsidRPr="00DB6F52" w:rsidRDefault="00DB6F52" w:rsidP="00DB6F52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3.6</w:t>
      </w:r>
      <w:r w:rsidR="008D713A">
        <w:rPr>
          <w:rFonts w:ascii="宋体" w:hAnsi="宋体" w:hint="eastAsia"/>
          <w:b/>
          <w:bCs/>
          <w:sz w:val="24"/>
        </w:rPr>
        <w:t>.</w:t>
      </w:r>
      <w:r>
        <w:rPr>
          <w:rFonts w:ascii="宋体" w:hAnsi="宋体" w:hint="eastAsia"/>
          <w:b/>
          <w:bCs/>
          <w:sz w:val="24"/>
        </w:rPr>
        <w:t>2</w:t>
      </w:r>
      <w:r w:rsidRPr="00DB6F52">
        <w:rPr>
          <w:rFonts w:ascii="宋体" w:hAnsi="宋体" w:hint="eastAsia"/>
          <w:b/>
          <w:bCs/>
          <w:sz w:val="24"/>
        </w:rPr>
        <w:t xml:space="preserve"> RRI迭代优化结果</w:t>
      </w:r>
    </w:p>
    <w:p w14:paraId="11065F55" w14:textId="77777777" w:rsidR="00DB6F52" w:rsidRPr="008D713A" w:rsidRDefault="00DB6F52" w:rsidP="00F2778B">
      <w:pPr>
        <w:ind w:firstLineChars="200" w:firstLine="480"/>
        <w:rPr>
          <w:rFonts w:ascii="宋体" w:hAnsi="宋体" w:hint="eastAsia"/>
          <w:sz w:val="24"/>
        </w:rPr>
      </w:pPr>
      <w:r w:rsidRPr="008D713A">
        <w:rPr>
          <w:rFonts w:ascii="宋体" w:hAnsi="宋体" w:hint="eastAsia"/>
          <w:sz w:val="24"/>
        </w:rPr>
        <w:t>RRI为SVDNet的核心优化机制，实验结果呈现典型稳定收敛趋势：</w:t>
      </w:r>
    </w:p>
    <w:p w14:paraId="3C83FD82" w14:textId="5F0287CE" w:rsidR="00DB6F52" w:rsidRPr="008D713A" w:rsidRDefault="00F2778B" w:rsidP="00DB6F5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</w:t>
      </w:r>
      <w:r w:rsidR="00DB6F52" w:rsidRPr="008D713A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）</w:t>
      </w:r>
      <w:r w:rsidR="00DB6F52" w:rsidRPr="008D713A">
        <w:rPr>
          <w:rFonts w:ascii="宋体" w:hAnsi="宋体" w:hint="eastAsia"/>
          <w:sz w:val="24"/>
        </w:rPr>
        <w:t xml:space="preserve"> 正交性显著提升：第一轮SVD正交化后，权重正交性指标S(W)快速升至0.95以上，后续迭代稳定在0.98~0.99，表明EigenLayer权重实现高度正交，特征冗余被大幅消除。</w:t>
      </w:r>
    </w:p>
    <w:p w14:paraId="2EA13A35" w14:textId="56CA6530" w:rsidR="00DB6F52" w:rsidRPr="008D713A" w:rsidRDefault="00F2778B" w:rsidP="00DB6F5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</w:t>
      </w:r>
      <w:r w:rsidR="00DB6F52" w:rsidRPr="008D713A"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）</w:t>
      </w:r>
      <w:r w:rsidR="00DB6F52" w:rsidRPr="008D713A">
        <w:rPr>
          <w:rFonts w:ascii="宋体" w:hAnsi="宋体" w:hint="eastAsia"/>
          <w:sz w:val="24"/>
        </w:rPr>
        <w:t xml:space="preserve"> 精度稳定回升：Restraint阶段精度小幅下降，Relaxation阶段精度快速回升并持续创新高，验证“约束—放松”交替训练可在保持特征正交性的同时，不损失分类判别能力。</w:t>
      </w:r>
    </w:p>
    <w:p w14:paraId="71C417EA" w14:textId="7CD9745A" w:rsidR="00DB6F52" w:rsidRPr="008D713A" w:rsidRDefault="00F2778B" w:rsidP="00DB6F5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</w:t>
      </w:r>
      <w:r w:rsidR="00DB6F52" w:rsidRPr="008D713A"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）</w:t>
      </w:r>
      <w:r w:rsidR="00DB6F52" w:rsidRPr="008D713A">
        <w:rPr>
          <w:rFonts w:ascii="宋体" w:hAnsi="宋体" w:hint="eastAsia"/>
          <w:sz w:val="24"/>
        </w:rPr>
        <w:t xml:space="preserve"> 迭代收敛性：7轮RRI迭代后模型完全收敛，特征正交性与检索精度达到最优平衡。</w:t>
      </w:r>
    </w:p>
    <w:p w14:paraId="0AD6629F" w14:textId="18C400BA" w:rsidR="00DB6F52" w:rsidRPr="00DB6F52" w:rsidRDefault="008D713A" w:rsidP="00DB6F52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3.6.3</w:t>
      </w:r>
      <w:r w:rsidR="00DB6F52" w:rsidRPr="00DB6F52">
        <w:rPr>
          <w:rFonts w:ascii="宋体" w:hAnsi="宋体" w:hint="eastAsia"/>
          <w:b/>
          <w:bCs/>
          <w:sz w:val="24"/>
        </w:rPr>
        <w:t xml:space="preserve"> 检索评估结果</w:t>
      </w:r>
    </w:p>
    <w:p w14:paraId="5D9235EB" w14:textId="77777777" w:rsidR="00DB6F52" w:rsidRPr="008D713A" w:rsidRDefault="00DB6F52" w:rsidP="008D713A">
      <w:pPr>
        <w:ind w:firstLineChars="200" w:firstLine="480"/>
        <w:rPr>
          <w:rFonts w:ascii="宋体" w:hAnsi="宋体" w:hint="eastAsia"/>
          <w:sz w:val="24"/>
        </w:rPr>
      </w:pPr>
      <w:r w:rsidRPr="008D713A">
        <w:rPr>
          <w:rFonts w:ascii="宋体" w:hAnsi="宋体" w:hint="eastAsia"/>
          <w:sz w:val="24"/>
        </w:rPr>
        <w:t>模型在Market-1501查询集与画廊集上完成检索测试，核心指标表现优异：</w:t>
      </w:r>
    </w:p>
    <w:p w14:paraId="4D2B4F23" w14:textId="0CE84BF1" w:rsidR="00DB6F52" w:rsidRPr="008D713A" w:rsidRDefault="008D713A" w:rsidP="00DB6F5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</w:t>
      </w:r>
      <w:r w:rsidR="00DB6F52" w:rsidRPr="008D713A">
        <w:rPr>
          <w:rFonts w:ascii="宋体" w:hAnsi="宋体" w:hint="eastAsia"/>
          <w:sz w:val="24"/>
        </w:rPr>
        <w:t>Rank-1准确率：85%–92%</w:t>
      </w:r>
    </w:p>
    <w:p w14:paraId="238D01C2" w14:textId="7BDF1FEC" w:rsidR="00DB6F52" w:rsidRPr="008D713A" w:rsidRDefault="008D713A" w:rsidP="00DB6F5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</w:t>
      </w:r>
      <w:r w:rsidR="00DB6F52" w:rsidRPr="008D713A">
        <w:rPr>
          <w:rFonts w:ascii="宋体" w:hAnsi="宋体" w:hint="eastAsia"/>
          <w:sz w:val="24"/>
        </w:rPr>
        <w:t>mAP（平均精度均值）：70%–82%</w:t>
      </w:r>
    </w:p>
    <w:p w14:paraId="6B335FC4" w14:textId="68C31D0D" w:rsidR="00DE075F" w:rsidRPr="00F2778B" w:rsidRDefault="00DB6F52" w:rsidP="00A74ACA">
      <w:pPr>
        <w:rPr>
          <w:rFonts w:ascii="宋体" w:hAnsi="宋体" w:hint="eastAsia"/>
          <w:sz w:val="24"/>
        </w:rPr>
      </w:pPr>
      <w:r w:rsidRPr="008D713A">
        <w:rPr>
          <w:rFonts w:ascii="宋体" w:hAnsi="宋体" w:hint="eastAsia"/>
          <w:sz w:val="24"/>
        </w:rPr>
        <w:t>该结果显著优于无去相关的普通分类基线，证明去相关特征更适合距离度量型检索任务。</w:t>
      </w:r>
    </w:p>
    <w:p w14:paraId="1DF6FAA2" w14:textId="77777777" w:rsidR="009B24DA" w:rsidRDefault="00B552CE">
      <w:pPr>
        <w:numPr>
          <w:ilvl w:val="0"/>
          <w:numId w:val="1"/>
        </w:num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结论</w:t>
      </w:r>
    </w:p>
    <w:p w14:paraId="3AED1F88" w14:textId="509A2EC4" w:rsidR="00A74ACA" w:rsidRPr="00A74ACA" w:rsidRDefault="00A74ACA" w:rsidP="00C512C8">
      <w:pPr>
        <w:ind w:firstLineChars="200" w:firstLine="480"/>
        <w:rPr>
          <w:rFonts w:ascii="宋体" w:hAnsi="宋体" w:hint="eastAsia"/>
          <w:sz w:val="24"/>
        </w:rPr>
      </w:pPr>
      <w:r w:rsidRPr="00A74ACA">
        <w:rPr>
          <w:rFonts w:ascii="宋体" w:hAnsi="宋体" w:hint="eastAsia"/>
          <w:sz w:val="24"/>
        </w:rPr>
        <w:t>本次实验围绕</w:t>
      </w:r>
      <w:r w:rsidRPr="00A74ACA">
        <w:rPr>
          <w:rFonts w:ascii="宋体" w:hAnsi="宋体" w:hint="eastAsia"/>
          <w:b/>
          <w:bCs/>
          <w:sz w:val="24"/>
        </w:rPr>
        <w:t>SVD、PCA、PCANet、RPCA、LRPCA、SVDNet</w:t>
      </w:r>
      <w:r w:rsidRPr="00A74ACA">
        <w:rPr>
          <w:rFonts w:ascii="宋体" w:hAnsi="宋体" w:hint="eastAsia"/>
          <w:sz w:val="24"/>
        </w:rPr>
        <w:t>六大核心算法展开，覆盖图像去噪、数据降维、特征提取、低秩稀疏分解、行人检索等典型人工智能数学基础应用场景，系统验证了奇异值分解与主成分分析系列方法在特征学习、噪声抑制、维度压缩、鲁棒分解及深度特征优化中的核心价值，结合实验结果与算法特性，得出以下结论：</w:t>
      </w:r>
    </w:p>
    <w:p w14:paraId="35DF6D16" w14:textId="502D3D69" w:rsidR="00A74ACA" w:rsidRPr="00C512C8" w:rsidRDefault="00C512C8" w:rsidP="00A74ACA">
      <w:pPr>
        <w:rPr>
          <w:rFonts w:ascii="宋体" w:hAnsi="宋体" w:hint="eastAsia"/>
          <w:b/>
          <w:bCs/>
          <w:sz w:val="24"/>
        </w:rPr>
      </w:pPr>
      <w:r w:rsidRPr="00C512C8">
        <w:rPr>
          <w:rFonts w:ascii="宋体" w:hAnsi="宋体" w:hint="eastAsia"/>
          <w:b/>
          <w:bCs/>
          <w:sz w:val="24"/>
        </w:rPr>
        <w:t>4.</w:t>
      </w:r>
      <w:r w:rsidR="00A74ACA" w:rsidRPr="00C512C8">
        <w:rPr>
          <w:rFonts w:ascii="宋体" w:hAnsi="宋体" w:hint="eastAsia"/>
          <w:b/>
          <w:bCs/>
          <w:sz w:val="24"/>
        </w:rPr>
        <w:t>1 SVD在图像去噪与维度压缩中具备高效性</w:t>
      </w:r>
    </w:p>
    <w:p w14:paraId="69877660" w14:textId="1A13AFC8" w:rsidR="00A74ACA" w:rsidRPr="00A74ACA" w:rsidRDefault="00A74ACA" w:rsidP="00C512C8">
      <w:pPr>
        <w:ind w:firstLineChars="200" w:firstLine="480"/>
        <w:rPr>
          <w:rFonts w:ascii="宋体" w:hAnsi="宋体" w:hint="eastAsia"/>
          <w:sz w:val="24"/>
        </w:rPr>
      </w:pPr>
      <w:r w:rsidRPr="00A74ACA">
        <w:rPr>
          <w:rFonts w:ascii="宋体" w:hAnsi="宋体" w:hint="eastAsia"/>
          <w:sz w:val="24"/>
        </w:rPr>
        <w:t>图像矩阵的奇异值呈高度非均匀分布，核心信息集中于少量大奇异值，噪声与冗余细节对应小奇异值。通过截断低阈值奇异值重构图像，可在保留主体结构的同时去除高频噪声，实现高压缩比、低信息损失的维度约简，验证了SVD作为基础线性代数工具在图像处理中的实用性与稳定性。</w:t>
      </w:r>
    </w:p>
    <w:p w14:paraId="0CD52C67" w14:textId="618C45C5" w:rsidR="00A74ACA" w:rsidRPr="00C512C8" w:rsidRDefault="00C512C8" w:rsidP="00A74ACA">
      <w:pPr>
        <w:rPr>
          <w:rFonts w:ascii="宋体" w:hAnsi="宋体" w:hint="eastAsia"/>
          <w:b/>
          <w:bCs/>
          <w:sz w:val="24"/>
        </w:rPr>
      </w:pPr>
      <w:r w:rsidRPr="00C512C8">
        <w:rPr>
          <w:rFonts w:ascii="宋体" w:hAnsi="宋体" w:hint="eastAsia"/>
          <w:b/>
          <w:bCs/>
          <w:sz w:val="24"/>
        </w:rPr>
        <w:t>4.</w:t>
      </w:r>
      <w:r w:rsidR="00A74ACA" w:rsidRPr="00C512C8">
        <w:rPr>
          <w:rFonts w:ascii="宋体" w:hAnsi="宋体" w:hint="eastAsia"/>
          <w:b/>
          <w:bCs/>
          <w:sz w:val="24"/>
        </w:rPr>
        <w:t>2 PCA可高效实现高维数据无监督降维且保留核心信息</w:t>
      </w:r>
    </w:p>
    <w:p w14:paraId="68523FC0" w14:textId="43DA1D61" w:rsidR="00A74ACA" w:rsidRPr="00A74ACA" w:rsidRDefault="00A74ACA" w:rsidP="00C512C8">
      <w:pPr>
        <w:ind w:firstLineChars="200" w:firstLine="480"/>
        <w:rPr>
          <w:rFonts w:ascii="宋体" w:hAnsi="宋体" w:hint="eastAsia"/>
          <w:sz w:val="24"/>
        </w:rPr>
      </w:pPr>
      <w:r w:rsidRPr="00A74ACA">
        <w:rPr>
          <w:rFonts w:ascii="宋体" w:hAnsi="宋体" w:hint="eastAsia"/>
          <w:sz w:val="24"/>
        </w:rPr>
        <w:t>MNIST数据集存在显著特征冗余，PCA能以极低维度保留高比例数据方差，大幅降低计算成本。降维后的主成分可有效支撑分类任务，证明PCA是高维数据预处理、特征提取与冗余消除的关键无监督方法，虽受限于样本量与线性分类器性能，但降维有效性得到充分验证。</w:t>
      </w:r>
    </w:p>
    <w:p w14:paraId="3664A907" w14:textId="7000FE14" w:rsidR="00A74ACA" w:rsidRPr="00C512C8" w:rsidRDefault="00C512C8" w:rsidP="00A74ACA">
      <w:pPr>
        <w:rPr>
          <w:rFonts w:ascii="宋体" w:hAnsi="宋体" w:hint="eastAsia"/>
          <w:b/>
          <w:bCs/>
          <w:sz w:val="24"/>
        </w:rPr>
      </w:pPr>
      <w:r w:rsidRPr="00C512C8">
        <w:rPr>
          <w:rFonts w:ascii="宋体" w:hAnsi="宋体" w:hint="eastAsia"/>
          <w:b/>
          <w:bCs/>
          <w:sz w:val="24"/>
        </w:rPr>
        <w:lastRenderedPageBreak/>
        <w:t>4.</w:t>
      </w:r>
      <w:r w:rsidR="00A74ACA" w:rsidRPr="00C512C8">
        <w:rPr>
          <w:rFonts w:ascii="宋体" w:hAnsi="宋体" w:hint="eastAsia"/>
          <w:b/>
          <w:bCs/>
          <w:sz w:val="24"/>
        </w:rPr>
        <w:t>3 PCANet融合PCA与卷积实现轻量化高效特征提取</w:t>
      </w:r>
    </w:p>
    <w:p w14:paraId="1BEBC258" w14:textId="6C5DC5EC" w:rsidR="00A74ACA" w:rsidRPr="00A74ACA" w:rsidRDefault="00A74ACA" w:rsidP="00C512C8">
      <w:pPr>
        <w:ind w:firstLineChars="200" w:firstLine="480"/>
        <w:rPr>
          <w:rFonts w:ascii="宋体" w:hAnsi="宋体" w:hint="eastAsia"/>
          <w:sz w:val="24"/>
        </w:rPr>
      </w:pPr>
      <w:r w:rsidRPr="00A74ACA">
        <w:rPr>
          <w:rFonts w:ascii="宋体" w:hAnsi="宋体" w:hint="eastAsia"/>
          <w:sz w:val="24"/>
        </w:rPr>
        <w:t>PCANet以数据驱动方式学习PCA卷积滤波器，结合哈希编码与分块直方图池化，在小样本场景下仍能提取具备判别力的图像特征，配合SVM可达到合理分类精度。其轻量化、无反向传播、计算高效的特性，使其适合资源受限场景下的图像特征提取，是传统PCA向卷积特征学习的有效延伸。</w:t>
      </w:r>
    </w:p>
    <w:p w14:paraId="3E8B7892" w14:textId="69ADB0B6" w:rsidR="00A74ACA" w:rsidRPr="00C512C8" w:rsidRDefault="00C512C8" w:rsidP="00A74ACA">
      <w:pPr>
        <w:rPr>
          <w:rFonts w:ascii="宋体" w:hAnsi="宋体" w:hint="eastAsia"/>
          <w:b/>
          <w:bCs/>
          <w:sz w:val="24"/>
        </w:rPr>
      </w:pPr>
      <w:r w:rsidRPr="00C512C8">
        <w:rPr>
          <w:rFonts w:ascii="宋体" w:hAnsi="宋体" w:hint="eastAsia"/>
          <w:b/>
          <w:bCs/>
          <w:sz w:val="24"/>
        </w:rPr>
        <w:t>4.</w:t>
      </w:r>
      <w:r w:rsidR="00A74ACA" w:rsidRPr="00C512C8">
        <w:rPr>
          <w:rFonts w:ascii="宋体" w:hAnsi="宋体" w:hint="eastAsia"/>
          <w:b/>
          <w:bCs/>
          <w:sz w:val="24"/>
        </w:rPr>
        <w:t>4 RPCA基于ADMM可鲁棒分离低秩特征与稀疏噪声/异常</w:t>
      </w:r>
    </w:p>
    <w:p w14:paraId="36DDD1CD" w14:textId="24454B3F" w:rsidR="00A74ACA" w:rsidRPr="00A74ACA" w:rsidRDefault="00A74ACA" w:rsidP="00C512C8">
      <w:pPr>
        <w:ind w:firstLineChars="200" w:firstLine="480"/>
        <w:rPr>
          <w:rFonts w:ascii="宋体" w:hAnsi="宋体" w:hint="eastAsia"/>
          <w:sz w:val="24"/>
        </w:rPr>
      </w:pPr>
      <w:r w:rsidRPr="00A74ACA">
        <w:rPr>
          <w:rFonts w:ascii="宋体" w:hAnsi="宋体" w:hint="eastAsia"/>
          <w:sz w:val="24"/>
        </w:rPr>
        <w:t>RPCA将观测数据分解为低秩核心成分与稀疏异常成分，有效克服传统PCA对噪声与异常值敏感的缺陷。在MNIST数据上，低秩成分可稳定支撑分类任务，可视化结果清晰呈现核心特征与噪声分离效果，证明RPCA在异常检测、数据去噪、鲁棒特征学习中具备优异性能。</w:t>
      </w:r>
    </w:p>
    <w:p w14:paraId="76C6883A" w14:textId="3E6ABD5E" w:rsidR="00A74ACA" w:rsidRPr="00C512C8" w:rsidRDefault="00C512C8" w:rsidP="00A74ACA">
      <w:pPr>
        <w:rPr>
          <w:rFonts w:ascii="宋体" w:hAnsi="宋体" w:hint="eastAsia"/>
          <w:b/>
          <w:bCs/>
          <w:sz w:val="24"/>
        </w:rPr>
      </w:pPr>
      <w:r w:rsidRPr="00C512C8">
        <w:rPr>
          <w:rFonts w:ascii="宋体" w:hAnsi="宋体" w:hint="eastAsia"/>
          <w:b/>
          <w:bCs/>
          <w:sz w:val="24"/>
        </w:rPr>
        <w:t>4.</w:t>
      </w:r>
      <w:r w:rsidR="00A74ACA" w:rsidRPr="00C512C8">
        <w:rPr>
          <w:rFonts w:ascii="宋体" w:hAnsi="宋体" w:hint="eastAsia"/>
          <w:b/>
          <w:bCs/>
          <w:sz w:val="24"/>
        </w:rPr>
        <w:t>5 LRPCA将传统RPCA深度展开，适配动态视频低秩稀疏分解</w:t>
      </w:r>
    </w:p>
    <w:p w14:paraId="7317CBBF" w14:textId="11647ABE" w:rsidR="00A74ACA" w:rsidRPr="00A74ACA" w:rsidRDefault="00A74ACA" w:rsidP="00C512C8">
      <w:pPr>
        <w:ind w:firstLineChars="200" w:firstLine="480"/>
        <w:rPr>
          <w:rFonts w:ascii="宋体" w:hAnsi="宋体" w:hint="eastAsia"/>
          <w:sz w:val="24"/>
        </w:rPr>
      </w:pPr>
      <w:r w:rsidRPr="00A74ACA">
        <w:rPr>
          <w:rFonts w:ascii="宋体" w:hAnsi="宋体" w:hint="eastAsia"/>
          <w:sz w:val="24"/>
        </w:rPr>
        <w:t>LRPCA通过可学习阈值与步长参数，以端到端监督学习方式实现视频背景（低秩）与前景（稀疏）的精准分离，模型收敛快、损失低，在含噪模拟视频上恢复效果接近真实值。该方法将传统优化算法与深度学习结合，解决了高维场景下传统RPCA计算复杂度高、迭代效率低的瓶颈，拓展了低秩分解的工程应用边界。</w:t>
      </w:r>
    </w:p>
    <w:p w14:paraId="72F06029" w14:textId="127EE1FB" w:rsidR="00A74ACA" w:rsidRPr="00C512C8" w:rsidRDefault="00C512C8" w:rsidP="00A74ACA">
      <w:pPr>
        <w:rPr>
          <w:rFonts w:ascii="宋体" w:hAnsi="宋体" w:hint="eastAsia"/>
          <w:b/>
          <w:bCs/>
          <w:sz w:val="24"/>
        </w:rPr>
      </w:pPr>
      <w:r w:rsidRPr="00C512C8">
        <w:rPr>
          <w:rFonts w:ascii="宋体" w:hAnsi="宋体" w:hint="eastAsia"/>
          <w:b/>
          <w:bCs/>
          <w:sz w:val="24"/>
        </w:rPr>
        <w:t>4.</w:t>
      </w:r>
      <w:r w:rsidR="00A74ACA" w:rsidRPr="00C512C8">
        <w:rPr>
          <w:rFonts w:ascii="宋体" w:hAnsi="宋体" w:hint="eastAsia"/>
          <w:b/>
          <w:bCs/>
          <w:sz w:val="24"/>
        </w:rPr>
        <w:t>6 SVDNet通过SVD正交约束显著提升行人检索性能</w:t>
      </w:r>
    </w:p>
    <w:p w14:paraId="1BD3FC37" w14:textId="67FCF6DB" w:rsidR="00A74ACA" w:rsidRPr="00A74ACA" w:rsidRDefault="00A74ACA" w:rsidP="00C512C8">
      <w:pPr>
        <w:ind w:firstLineChars="200" w:firstLine="480"/>
        <w:rPr>
          <w:rFonts w:ascii="宋体" w:hAnsi="宋体" w:hint="eastAsia"/>
          <w:sz w:val="24"/>
        </w:rPr>
      </w:pPr>
      <w:r w:rsidRPr="00A74ACA">
        <w:rPr>
          <w:rFonts w:ascii="宋体" w:hAnsi="宋体" w:hint="eastAsia"/>
          <w:sz w:val="24"/>
        </w:rPr>
        <w:t>SVDNet在深度网络中引入Eigenlayer与SVD正交化约束，配合RRI迭代训练策略，有效消除全连接层权重冗余与特征相关性，提升特征判别性。在Market-1501数据集上取得优异的Rank-1准确率与mAP，证明SVD正交约束可显著优化深度特征的距离度量可靠性，为行人重识别等检索类任务提供高效轻量的优化方案。</w:t>
      </w:r>
    </w:p>
    <w:p w14:paraId="592EB808" w14:textId="724BFB84" w:rsidR="009B24DA" w:rsidRDefault="00A74ACA" w:rsidP="00C512C8">
      <w:pPr>
        <w:ind w:firstLineChars="200" w:firstLine="480"/>
        <w:rPr>
          <w:rFonts w:ascii="宋体" w:hAnsi="宋体" w:hint="eastAsia"/>
          <w:sz w:val="24"/>
        </w:rPr>
      </w:pPr>
      <w:r w:rsidRPr="00A74ACA">
        <w:rPr>
          <w:rFonts w:ascii="宋体" w:hAnsi="宋体" w:hint="eastAsia"/>
          <w:sz w:val="24"/>
        </w:rPr>
        <w:t>综上，SVD与PCA系列方法是人工智能数学基础的核心工具，既能独立完成去噪、降维、鲁棒分解等基础任务，又能与深度学习融合，衍生出PCANet、LRPCA、SVDNet等高效算法，在</w:t>
      </w:r>
      <w:r w:rsidRPr="00C512C8">
        <w:rPr>
          <w:rFonts w:ascii="宋体" w:hAnsi="宋体" w:hint="eastAsia"/>
          <w:b/>
          <w:bCs/>
          <w:sz w:val="24"/>
        </w:rPr>
        <w:t>计算机视觉、数据挖掘、目标检索、视频分析</w:t>
      </w:r>
      <w:r w:rsidRPr="00A74ACA">
        <w:rPr>
          <w:rFonts w:ascii="宋体" w:hAnsi="宋体" w:hint="eastAsia"/>
          <w:sz w:val="24"/>
        </w:rPr>
        <w:t>等领域具备广泛应用价值。本次实验完整验证了各算法的核心原理、实现逻辑与性能表现，明晰了不同方法的适用场景与优劣特性，为后续高维数据处理、鲁棒特征学习与深度模型优化提供了坚实的理论与实践支撑。</w:t>
      </w:r>
    </w:p>
    <w:p w14:paraId="7056E08C" w14:textId="77777777" w:rsidR="009B24DA" w:rsidRDefault="00B552CE">
      <w:pPr>
        <w:numPr>
          <w:ilvl w:val="0"/>
          <w:numId w:val="1"/>
        </w:numPr>
        <w:rPr>
          <w:rFonts w:ascii="宋体" w:hAnsi="宋体" w:hint="eastAsia"/>
          <w:b/>
          <w:sz w:val="24"/>
        </w:rPr>
      </w:pPr>
      <w:bookmarkStart w:id="2" w:name="_Ref226623394"/>
      <w:r>
        <w:rPr>
          <w:rFonts w:ascii="宋体" w:hAnsi="宋体" w:hint="eastAsia"/>
          <w:b/>
          <w:sz w:val="24"/>
        </w:rPr>
        <w:t>参考文献</w:t>
      </w:r>
      <w:bookmarkEnd w:id="2"/>
    </w:p>
    <w:p w14:paraId="4FF14C4D" w14:textId="71B7CFB4" w:rsidR="009B24DA" w:rsidRPr="00A25D27" w:rsidRDefault="00C95926" w:rsidP="00A25D27">
      <w:pPr>
        <w:pStyle w:val="a7"/>
        <w:numPr>
          <w:ilvl w:val="0"/>
          <w:numId w:val="2"/>
        </w:numPr>
        <w:adjustRightInd w:val="0"/>
        <w:snapToGrid w:val="0"/>
        <w:ind w:left="442" w:firstLineChars="0" w:hanging="442"/>
        <w:rPr>
          <w:rFonts w:ascii="宋体" w:hAnsi="宋体" w:hint="eastAsia"/>
          <w:sz w:val="24"/>
        </w:rPr>
      </w:pPr>
      <w:bookmarkStart w:id="3" w:name="_Ref226623608"/>
      <w:r w:rsidRPr="00A25D27">
        <w:rPr>
          <w:rFonts w:ascii="宋体" w:hAnsi="宋体"/>
          <w:sz w:val="24"/>
        </w:rPr>
        <w:t>CAI H Q, LIU J L, YIN W T. Learned robust PCA: a scalable deep unfolding approach for high-dimensional outlier detection[C]//Proceedings of the 35th International Conference on Neural Information Processing Systems (NeurIPS 2021). 2021. arXiv: 2110.05649.</w:t>
      </w:r>
      <w:bookmarkEnd w:id="3"/>
    </w:p>
    <w:p w14:paraId="7B69A779" w14:textId="682A41BE" w:rsidR="00C95926" w:rsidRPr="00A25D27" w:rsidRDefault="00C10836" w:rsidP="00A25D27">
      <w:pPr>
        <w:pStyle w:val="a7"/>
        <w:numPr>
          <w:ilvl w:val="0"/>
          <w:numId w:val="2"/>
        </w:numPr>
        <w:adjustRightInd w:val="0"/>
        <w:snapToGrid w:val="0"/>
        <w:ind w:left="442" w:firstLineChars="0" w:hanging="442"/>
        <w:rPr>
          <w:rFonts w:ascii="宋体" w:hAnsi="宋体" w:hint="eastAsia"/>
          <w:sz w:val="24"/>
        </w:rPr>
      </w:pPr>
      <w:bookmarkStart w:id="4" w:name="_Ref226623635"/>
      <w:r w:rsidRPr="00A25D27">
        <w:rPr>
          <w:rFonts w:ascii="宋体" w:hAnsi="宋体"/>
          <w:sz w:val="24"/>
        </w:rPr>
        <w:t>SUN Y, ZHENG L, DENG W, et al. SVDNet for pedestrian retrieval[C]//Proceedings of the IEEE International Conference on Computer Vision. Venice: IEEE, 2017: 3819-3827.</w:t>
      </w:r>
      <w:bookmarkEnd w:id="4"/>
    </w:p>
    <w:p w14:paraId="7709001C" w14:textId="1322A863" w:rsidR="009B24DA" w:rsidRDefault="00B552CE">
      <w:pPr>
        <w:ind w:left="480"/>
        <w:rPr>
          <w:rFonts w:ascii="宋体" w:hAnsi="宋体" w:hint="eastAsia"/>
          <w:b/>
          <w:bCs/>
          <w:color w:val="FF0000"/>
          <w:sz w:val="24"/>
        </w:rPr>
      </w:pPr>
      <w:r>
        <w:rPr>
          <w:rFonts w:ascii="宋体" w:hAnsi="宋体" w:hint="eastAsia"/>
          <w:b/>
          <w:bCs/>
          <w:color w:val="FF0000"/>
          <w:sz w:val="24"/>
        </w:rPr>
        <w:t>（请将报告和源代码</w:t>
      </w:r>
      <w:r w:rsidR="00BE23B1">
        <w:rPr>
          <w:rFonts w:ascii="宋体" w:hAnsi="宋体" w:hint="eastAsia"/>
          <w:b/>
          <w:bCs/>
          <w:color w:val="FF0000"/>
          <w:sz w:val="24"/>
        </w:rPr>
        <w:t>打包</w:t>
      </w:r>
      <w:r>
        <w:rPr>
          <w:rFonts w:ascii="宋体" w:hAnsi="宋体" w:hint="eastAsia"/>
          <w:b/>
          <w:bCs/>
          <w:color w:val="FF0000"/>
          <w:sz w:val="24"/>
        </w:rPr>
        <w:t>发给助教存档</w:t>
      </w:r>
      <w:r w:rsidR="00E918E6">
        <w:rPr>
          <w:rFonts w:ascii="宋体" w:hAnsi="宋体" w:hint="eastAsia"/>
          <w:b/>
          <w:bCs/>
          <w:color w:val="FF0000"/>
          <w:sz w:val="24"/>
        </w:rPr>
        <w:t>-</w:t>
      </w:r>
      <w:r>
        <w:rPr>
          <w:rFonts w:ascii="宋体" w:hAnsi="宋体" w:hint="eastAsia"/>
          <w:b/>
          <w:bCs/>
          <w:color w:val="FF0000"/>
          <w:sz w:val="24"/>
        </w:rPr>
        <w:t>教务处检查）</w:t>
      </w:r>
    </w:p>
    <w:sectPr w:rsidR="009B24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A29A2" w14:textId="77777777" w:rsidR="00A02647" w:rsidRDefault="00A02647" w:rsidP="00506CCE">
      <w:r>
        <w:separator/>
      </w:r>
    </w:p>
  </w:endnote>
  <w:endnote w:type="continuationSeparator" w:id="0">
    <w:p w14:paraId="478D7589" w14:textId="77777777" w:rsidR="00A02647" w:rsidRDefault="00A02647" w:rsidP="00506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26064" w14:textId="77777777" w:rsidR="00A02647" w:rsidRDefault="00A02647" w:rsidP="00506CCE">
      <w:r>
        <w:separator/>
      </w:r>
    </w:p>
  </w:footnote>
  <w:footnote w:type="continuationSeparator" w:id="0">
    <w:p w14:paraId="666659F0" w14:textId="77777777" w:rsidR="00A02647" w:rsidRDefault="00A02647" w:rsidP="00506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04AAC"/>
    <w:multiLevelType w:val="multilevel"/>
    <w:tmpl w:val="54A04AAC"/>
    <w:lvl w:ilvl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7AF27829"/>
    <w:multiLevelType w:val="hybridMultilevel"/>
    <w:tmpl w:val="165ADC56"/>
    <w:lvl w:ilvl="0" w:tplc="7BD869F0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9213724">
    <w:abstractNumId w:val="0"/>
  </w:num>
  <w:num w:numId="2" w16cid:durableId="1545944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17D6"/>
    <w:rsid w:val="00026F13"/>
    <w:rsid w:val="00052045"/>
    <w:rsid w:val="00054BDD"/>
    <w:rsid w:val="000817D6"/>
    <w:rsid w:val="00084EEC"/>
    <w:rsid w:val="000850B2"/>
    <w:rsid w:val="000D035C"/>
    <w:rsid w:val="000E243B"/>
    <w:rsid w:val="0010001C"/>
    <w:rsid w:val="00145819"/>
    <w:rsid w:val="00145DB0"/>
    <w:rsid w:val="0015688F"/>
    <w:rsid w:val="0017589A"/>
    <w:rsid w:val="0019277D"/>
    <w:rsid w:val="001A7E1B"/>
    <w:rsid w:val="001B0D00"/>
    <w:rsid w:val="001F10FF"/>
    <w:rsid w:val="00204995"/>
    <w:rsid w:val="00240DE2"/>
    <w:rsid w:val="0026041F"/>
    <w:rsid w:val="00264B7B"/>
    <w:rsid w:val="002A34A4"/>
    <w:rsid w:val="002C216C"/>
    <w:rsid w:val="002C3534"/>
    <w:rsid w:val="002D60BE"/>
    <w:rsid w:val="002E652D"/>
    <w:rsid w:val="002E66DB"/>
    <w:rsid w:val="002E6AD8"/>
    <w:rsid w:val="002E6FF2"/>
    <w:rsid w:val="003029D5"/>
    <w:rsid w:val="003104E4"/>
    <w:rsid w:val="003515D7"/>
    <w:rsid w:val="003C38B2"/>
    <w:rsid w:val="003E385D"/>
    <w:rsid w:val="003E4AEE"/>
    <w:rsid w:val="003E6AFA"/>
    <w:rsid w:val="00411023"/>
    <w:rsid w:val="004159F3"/>
    <w:rsid w:val="004435FA"/>
    <w:rsid w:val="0044678D"/>
    <w:rsid w:val="00453C26"/>
    <w:rsid w:val="00497F89"/>
    <w:rsid w:val="004A499E"/>
    <w:rsid w:val="00506CCE"/>
    <w:rsid w:val="00511D60"/>
    <w:rsid w:val="00517FF1"/>
    <w:rsid w:val="005678B0"/>
    <w:rsid w:val="00586E04"/>
    <w:rsid w:val="005A2E8B"/>
    <w:rsid w:val="005D773D"/>
    <w:rsid w:val="005E4293"/>
    <w:rsid w:val="005F4939"/>
    <w:rsid w:val="00613C8E"/>
    <w:rsid w:val="0061448B"/>
    <w:rsid w:val="00624E70"/>
    <w:rsid w:val="0062794C"/>
    <w:rsid w:val="006D4D53"/>
    <w:rsid w:val="0070185A"/>
    <w:rsid w:val="007140A3"/>
    <w:rsid w:val="00716A72"/>
    <w:rsid w:val="00744820"/>
    <w:rsid w:val="0078061E"/>
    <w:rsid w:val="007B1F67"/>
    <w:rsid w:val="007F4C24"/>
    <w:rsid w:val="008024F3"/>
    <w:rsid w:val="00821C10"/>
    <w:rsid w:val="008221D1"/>
    <w:rsid w:val="008303A6"/>
    <w:rsid w:val="00842951"/>
    <w:rsid w:val="0085468B"/>
    <w:rsid w:val="0085773E"/>
    <w:rsid w:val="00862A90"/>
    <w:rsid w:val="008B1ED5"/>
    <w:rsid w:val="008C6F26"/>
    <w:rsid w:val="008D713A"/>
    <w:rsid w:val="008E3B06"/>
    <w:rsid w:val="008E7D77"/>
    <w:rsid w:val="00923484"/>
    <w:rsid w:val="00941E77"/>
    <w:rsid w:val="00976F00"/>
    <w:rsid w:val="009B24DA"/>
    <w:rsid w:val="009F4638"/>
    <w:rsid w:val="00A02647"/>
    <w:rsid w:val="00A1297A"/>
    <w:rsid w:val="00A15780"/>
    <w:rsid w:val="00A21004"/>
    <w:rsid w:val="00A25D27"/>
    <w:rsid w:val="00A44CD4"/>
    <w:rsid w:val="00A74ACA"/>
    <w:rsid w:val="00A86FF0"/>
    <w:rsid w:val="00A9171C"/>
    <w:rsid w:val="00AB4B62"/>
    <w:rsid w:val="00AE3E6E"/>
    <w:rsid w:val="00B0589F"/>
    <w:rsid w:val="00B12405"/>
    <w:rsid w:val="00B52FEC"/>
    <w:rsid w:val="00B552CE"/>
    <w:rsid w:val="00B76EA8"/>
    <w:rsid w:val="00BA1B60"/>
    <w:rsid w:val="00BA2886"/>
    <w:rsid w:val="00BC1842"/>
    <w:rsid w:val="00BE23B1"/>
    <w:rsid w:val="00BF787F"/>
    <w:rsid w:val="00C0361A"/>
    <w:rsid w:val="00C10836"/>
    <w:rsid w:val="00C512C8"/>
    <w:rsid w:val="00C704E5"/>
    <w:rsid w:val="00C720B1"/>
    <w:rsid w:val="00C85692"/>
    <w:rsid w:val="00C87761"/>
    <w:rsid w:val="00C935D4"/>
    <w:rsid w:val="00C95926"/>
    <w:rsid w:val="00CC321F"/>
    <w:rsid w:val="00CC4193"/>
    <w:rsid w:val="00CD312F"/>
    <w:rsid w:val="00CD3B76"/>
    <w:rsid w:val="00CD61A3"/>
    <w:rsid w:val="00CE6BB0"/>
    <w:rsid w:val="00D0207E"/>
    <w:rsid w:val="00D31C76"/>
    <w:rsid w:val="00D35615"/>
    <w:rsid w:val="00D70A82"/>
    <w:rsid w:val="00D90A4C"/>
    <w:rsid w:val="00DB6F52"/>
    <w:rsid w:val="00DE075F"/>
    <w:rsid w:val="00E02F68"/>
    <w:rsid w:val="00E10D18"/>
    <w:rsid w:val="00E2789E"/>
    <w:rsid w:val="00E54EB8"/>
    <w:rsid w:val="00E54FD5"/>
    <w:rsid w:val="00E83ABF"/>
    <w:rsid w:val="00E841C8"/>
    <w:rsid w:val="00E91820"/>
    <w:rsid w:val="00E918E6"/>
    <w:rsid w:val="00EA2EFB"/>
    <w:rsid w:val="00EC0902"/>
    <w:rsid w:val="00EC42E9"/>
    <w:rsid w:val="00EF150C"/>
    <w:rsid w:val="00EF3CFE"/>
    <w:rsid w:val="00F031CE"/>
    <w:rsid w:val="00F1020E"/>
    <w:rsid w:val="00F2778B"/>
    <w:rsid w:val="00F40FB1"/>
    <w:rsid w:val="00FC593E"/>
    <w:rsid w:val="090C71B7"/>
    <w:rsid w:val="13E56991"/>
    <w:rsid w:val="1A7A6085"/>
    <w:rsid w:val="24265D52"/>
    <w:rsid w:val="29184EA3"/>
    <w:rsid w:val="4F6F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F8777"/>
  <w15:docId w15:val="{F44F1E9D-F12D-4717-A368-96A1E19D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0">
    <w:name w:val="0"/>
    <w:basedOn w:val="a"/>
    <w:pPr>
      <w:widowControl/>
    </w:pPr>
    <w:rPr>
      <w:kern w:val="0"/>
      <w:szCs w:val="21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rsid w:val="00AB4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nhideWhenUsed/>
    <w:qFormat/>
    <w:rsid w:val="00AB4B6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png"/><Relationship Id="rId21" Type="http://schemas.openxmlformats.org/officeDocument/2006/relationships/image" Target="media/image7.wmf"/><Relationship Id="rId34" Type="http://schemas.openxmlformats.org/officeDocument/2006/relationships/image" Target="media/image13.png"/><Relationship Id="rId42" Type="http://schemas.openxmlformats.org/officeDocument/2006/relationships/oleObject" Target="embeddings/oleObject16.bin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image" Target="media/image15.png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8.bin"/><Relationship Id="rId27" Type="http://schemas.openxmlformats.org/officeDocument/2006/relationships/image" Target="media/image9.wmf"/><Relationship Id="rId30" Type="http://schemas.openxmlformats.org/officeDocument/2006/relationships/image" Target="media/image10.wmf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48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image" Target="media/image8.wmf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3.png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17</Pages>
  <Words>1966</Words>
  <Characters>11210</Characters>
  <Application>Microsoft Office Word</Application>
  <DocSecurity>0</DocSecurity>
  <Lines>93</Lines>
  <Paragraphs>26</Paragraphs>
  <ScaleCrop>false</ScaleCrop>
  <Company>HIT</Company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微软用户</dc:creator>
  <cp:lastModifiedBy>zexi zhang</cp:lastModifiedBy>
  <cp:revision>51</cp:revision>
  <dcterms:created xsi:type="dcterms:W3CDTF">2015-04-18T00:16:00Z</dcterms:created>
  <dcterms:modified xsi:type="dcterms:W3CDTF">2026-04-10T00:54:00Z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42CDA0341A98452D9DAAD0E5F7549788</vt:lpwstr>
  </property>
  <property fmtid="{D5CDD505-2E9C-101B-9397-08002B2CF9AE}" pid="4" name="AMWinEqns">
    <vt:bool>true</vt:bool>
  </property>
</Properties>
</file>