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模式识别与机器学习-期末简答题参考答案"/>
    <w:p>
      <w:pPr>
        <w:pStyle w:val="Heading1"/>
      </w:pPr>
      <w:r>
        <w:t xml:space="preserve">模式识别与机器学习 期末简答题参考答案</w:t>
      </w:r>
    </w:p>
    <w:bookmarkStart w:id="29" w:name="一简答题每小题-5-分"/>
    <w:p>
      <w:pPr>
        <w:pStyle w:val="Heading2"/>
      </w:pPr>
      <w:r>
        <w:t xml:space="preserve">一、简答题（每小题 5 分）</w:t>
      </w:r>
    </w:p>
    <w:p>
      <w:pPr>
        <w:pStyle w:val="FirstParagraph"/>
      </w:pPr>
      <w:r>
        <w:rPr>
          <w:bCs/>
          <w:b/>
        </w:rPr>
        <w:t xml:space="preserve">1. 线性回归使用误差平方和作为损失函数，目标值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，输入向量</w:t>
      </w:r>
      <w:r>
        <w:rPr>
          <w:bCs/>
          <w:b/>
        </w:rPr>
        <w:t xml:space="preserve"> </w:t>
      </w:r>
      <m:oMath>
        <m:r>
          <m:t>x</m:t>
        </m:r>
      </m:oMath>
      <w:r>
        <w:rPr>
          <w:bCs/>
          <w:b/>
        </w:rPr>
        <w:t xml:space="preserve">，写出误差平方和的表达式。线性回归使用梯度下降法进行优化，试推导梯度计算和参数更新公式。（其他参数符号自行定义）</w:t>
      </w:r>
    </w:p>
    <w:p>
      <w:pPr>
        <w:pStyle w:val="BodyText"/>
      </w:pPr>
      <w:r>
        <w:t xml:space="preserve">答：设模型为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T</m:t>
            </m:r>
          </m:sup>
        </m:sSu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</m:oMath>
      <w:r>
        <w:t xml:space="preserve">（</w:t>
      </w:r>
      <m:oMath>
        <m:r>
          <m:t>w</m:t>
        </m:r>
      </m:oMath>
      <w:r>
        <w:t xml:space="preserve"> </w:t>
      </w:r>
      <w:r>
        <w:t xml:space="preserve">为权重向量，</w:t>
      </w:r>
      <m:oMath>
        <m:r>
          <m:t>b</m:t>
        </m:r>
      </m:oMath>
      <w:r>
        <w:t xml:space="preserve"> </w:t>
      </w:r>
      <w:r>
        <w:t xml:space="preserve">为偏置，</w:t>
      </w:r>
      <m:oMath>
        <m:r>
          <m:t>N</m:t>
        </m:r>
      </m:oMath>
      <w:r>
        <w:t xml:space="preserve"> </w:t>
      </w:r>
      <w:r>
        <w:t xml:space="preserve">为样本数），误差平方和损失为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对参数求偏导得梯度：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J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J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t xml:space="preserve">设学习率为</w:t>
      </w:r>
      <w:r>
        <w:t xml:space="preserve"> </w:t>
      </w:r>
      <m:oMath>
        <m:r>
          <m:t>η</m:t>
        </m:r>
      </m:oMath>
      <w:r>
        <w:t xml:space="preserve">，沿负梯度方向更新参数：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−</m:t>
          </m:r>
          <m:r>
            <m:t>η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J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←</m:t>
          </m:r>
          <m:r>
            <m:t>b</m:t>
          </m:r>
          <m:r>
            <m:rPr>
              <m:sty m:val="p"/>
            </m:rPr>
            <m:t>−</m:t>
          </m:r>
          <m:r>
            <m:t>η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J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反复迭代”计算梯度→更新参数”直至损失收敛，即得最优的</w:t>
      </w:r>
      <w:r>
        <w:t xml:space="preserve"> </w:t>
      </w:r>
      <m:oMath>
        <m:r>
          <m:t>w</m:t>
        </m:r>
      </m:oMath>
      <w:r>
        <w:t xml:space="preserve">、</w:t>
      </w:r>
      <m:oMath>
        <m:r>
          <m:t>b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2. 多项式回归使用适当阶数的多项式，写出多项式回归的基本原理。最终得到的多项式为</w:t>
      </w:r>
      <w:r>
        <w:rPr>
          <w:bCs/>
          <w:b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0.8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，求下表测试集样本的均方误差。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样本序号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训练集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测试集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22.0</w:t>
            </w:r>
          </w:p>
        </w:tc>
      </w:tr>
    </w:tbl>
    <w:p>
      <w:pPr>
        <w:pStyle w:val="BodyText"/>
      </w:pPr>
      <w:r>
        <w:t xml:space="preserve">答：基本原理：将输入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经多项式基函数扩展为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M</m:t>
                </m:r>
              </m:sup>
            </m:sSup>
          </m:e>
        </m:d>
      </m:oMath>
      <w:r>
        <w:t xml:space="preserve">，建立模型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t xml:space="preserve">模型对参数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仍是线性的，可用最小二乘或梯度下降求解；通过选择适当的阶数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来兼顾拟合能力与泛化能力（</w:t>
      </w:r>
      <m:oMath>
        <m:r>
          <m:t>M</m:t>
        </m:r>
      </m:oMath>
      <w:r>
        <w:t xml:space="preserve"> </w:t>
      </w:r>
      <w:r>
        <w:t xml:space="preserve">过小欠拟合、过大过拟合）。</w:t>
      </w:r>
    </w:p>
    <w:p>
      <w:pPr>
        <w:pStyle w:val="BodyText"/>
      </w:pPr>
      <w:r>
        <w:t xml:space="preserve">计算：</w:t>
      </w:r>
      <m:oMath>
        <m:r>
          <m:t>x</m:t>
        </m:r>
        <m:r>
          <m:rPr>
            <m:sty m:val="p"/>
          </m:rPr>
          <m:t>=</m:t>
        </m:r>
        <m:r>
          <m:t>4.0</m:t>
        </m:r>
      </m:oMath>
      <w:r>
        <w:t xml:space="preserve"> </w:t>
      </w:r>
      <w:r>
        <w:t xml:space="preserve">时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0.8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12.8</m:t>
        </m:r>
      </m:oMath>
      <w:r>
        <w:t xml:space="preserve">，误差</w:t>
      </w:r>
      <w:r>
        <w:t xml:space="preserve"> </w:t>
      </w:r>
      <m:oMath>
        <m:r>
          <m:rPr>
            <m:sty m:val="p"/>
          </m:rPr>
          <m:t>=</m:t>
        </m:r>
        <m:r>
          <m:t>14.8</m:t>
        </m:r>
        <m:r>
          <m:rPr>
            <m:sty m:val="p"/>
          </m:rPr>
          <m:t>−</m:t>
        </m:r>
        <m:r>
          <m:t>12.8</m:t>
        </m:r>
        <m:r>
          <m:rPr>
            <m:sty m:val="p"/>
          </m:rPr>
          <m:t>=</m:t>
        </m:r>
        <m:r>
          <m:t>2.0</m:t>
        </m:r>
      </m:oMath>
      <w:r>
        <w:t xml:space="preserve">；</w:t>
      </w:r>
      <m:oMath>
        <m:r>
          <m:t>x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时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0.8</m:t>
        </m:r>
        <m:r>
          <m:rPr>
            <m:sty m:val="p"/>
          </m:rPr>
          <m:t>×</m:t>
        </m:r>
        <m:r>
          <m:t>25</m:t>
        </m:r>
        <m:r>
          <m:rPr>
            <m:sty m:val="p"/>
          </m:rPr>
          <m:t>=</m:t>
        </m:r>
        <m:r>
          <m:t>20.0</m:t>
        </m:r>
      </m:oMath>
      <w:r>
        <w:t xml:space="preserve">，误差</w:t>
      </w:r>
      <w:r>
        <w:t xml:space="preserve"> </w:t>
      </w:r>
      <m:oMath>
        <m:r>
          <m:rPr>
            <m:sty m:val="p"/>
          </m:rPr>
          <m:t>=</m:t>
        </m:r>
        <m:r>
          <m:t>22.0</m:t>
        </m:r>
        <m:r>
          <m:rPr>
            <m:sty m:val="p"/>
          </m:rPr>
          <m:t>−</m:t>
        </m:r>
        <m:r>
          <m:t>20.0</m:t>
        </m:r>
        <m:r>
          <m:rPr>
            <m:sty m:val="p"/>
          </m:rPr>
          <m:t>=</m:t>
        </m:r>
        <m:r>
          <m:t>2.0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2.0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2.0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bCs/>
          <w:b/>
        </w:rPr>
        <w:t xml:space="preserve">3. 逻辑回归使用 Sigmoid 函数将线性回归的结果映射到 0–1 之间，概率表征样本属于正类的可能性。写出 Sigmoid 函数表达式。逻辑回归与线性回归有什么区别？</w:t>
      </w:r>
    </w:p>
    <w:p>
      <w:pPr>
        <w:pStyle w:val="BodyText"/>
      </w:pPr>
      <w:r>
        <w:t xml:space="preserve">答：Sigmoid 函数：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区别：① 任务不同：线性回归解决回归问题，输出连续实数值；逻辑回归解决（二）分类问题，输出 0–1 之间的概率，按阈值（如 0.5）判类。② 输出映射不同：线性回归直接输出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；逻辑回归在其外套一层 Sigmoid 非线性映射。③ 损失函数不同：线性回归用均方误差（MSE）；逻辑回归用交叉熵（对数似然）损失。</w:t>
      </w:r>
    </w:p>
    <w:p>
      <w:pPr>
        <w:pStyle w:val="BodyText"/>
      </w:pPr>
      <w:r>
        <w:rPr>
          <w:bCs/>
          <w:b/>
        </w:rPr>
        <w:t xml:space="preserve">4. 下图为二维特征空间的二分类数据点分布图，使用完全线性可分情况下的 SVM，结合图中信息，分别解释超平面、支持向量、样本点与分离超平面的几何间隔是什么。</w:t>
      </w:r>
    </w:p>
    <w:p>
      <w:pPr>
        <w:pStyle w:val="BodyText"/>
      </w:pPr>
      <w:r>
        <w:drawing>
          <wp:inline>
            <wp:extent cx="2667000" cy="210552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g/image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0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答：超平面：能将两类样本完全分开的决策边界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（二维空间中为一条直线），SVM 在所有可分超平面中选取间隔最大的那个。</w:t>
      </w:r>
    </w:p>
    <w:p>
      <w:pPr>
        <w:pStyle w:val="BodyText"/>
      </w:pPr>
      <w:r>
        <w:t xml:space="preserve">支持向量：距离分离超平面最近的那些样本点，恰好落在间隔边界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上；最优超平面仅由这些点决定。</w:t>
      </w:r>
    </w:p>
    <w:p>
      <w:pPr>
        <w:pStyle w:val="BodyText"/>
      </w:pPr>
      <w:r>
        <w:t xml:space="preserve">几何间隔：样本点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到分离超平面的带符号真实距离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w</m:t>
                      </m:r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∥</m:t>
              </m:r>
              <m:r>
                <m:t>w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t xml:space="preserve">数据集的几何间隔为所有样本几何间隔的最小值，SVM 的目标就是最大化该最小间隔。</w:t>
      </w:r>
    </w:p>
    <w:p>
      <w:pPr>
        <w:pStyle w:val="BodyText"/>
      </w:pPr>
      <w:r>
        <w:rPr>
          <w:bCs/>
          <w:b/>
        </w:rPr>
        <w:t xml:space="preserve">5. 不完全线性可分情况下的 SVM：软间隔最大化分类的约束条件和基本原理。非线性可分情况下的 SVM：核技巧的基本原理。</w:t>
      </w:r>
    </w:p>
    <w:p>
      <w:pPr>
        <w:pStyle w:val="BodyText"/>
      </w:pPr>
      <w:r>
        <w:drawing>
          <wp:inline>
            <wp:extent cx="2400300" cy="184638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g/image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846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答：软间隔：为每个样本引入松弛变量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，约束条件放宽为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，优化目标为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r>
            <m:t>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基本原理：允许少量样本越过间隔边界甚至被误分，用惩罚项</w:t>
      </w:r>
      <w:r>
        <w:t xml:space="preserve"> </w:t>
      </w:r>
      <m:oMath>
        <m:r>
          <m:t>C</m:t>
        </m:r>
        <m:r>
          <m:rPr>
            <m:sty m:val="p"/>
          </m:rPr>
          <m:t>∑</m:t>
        </m:r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控制违反程度，通过惩罚参数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在”间隔尽量大”和”错分尽量少”之间折中，从而在含噪声、不完全可分的数据上仍能求得较好的分类面。</w:t>
      </w:r>
    </w:p>
    <w:p>
      <w:pPr>
        <w:pStyle w:val="BodyText"/>
      </w:pPr>
      <w:r>
        <w:t xml:space="preserve">核技巧：通过非线性映射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把样本映射到更高维特征空间，使其在高维空间中线性可分。由于 SVM 对偶问题中样本只以内积形式出现，可用核函数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ϕ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直接在原空间计算高维内积，无需显式写出映射</w:t>
      </w:r>
      <w:r>
        <w:t xml:space="preserve"> </w:t>
      </w:r>
      <m:oMath>
        <m:r>
          <m:t>ϕ</m:t>
        </m:r>
      </m:oMath>
      <w:r>
        <w:t xml:space="preserve">，避免了高维计算（维数灾难）。常用核有多项式核、高斯（RBF）核等。</w:t>
      </w:r>
    </w:p>
    <w:p>
      <w:pPr>
        <w:pStyle w:val="BodyText"/>
      </w:pPr>
      <w:r>
        <w:rPr>
          <w:bCs/>
          <w:b/>
        </w:rPr>
        <w:t xml:space="preserve">6.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的概率分布为</w:t>
      </w:r>
      <w:r>
        <w:rPr>
          <w:bCs/>
          <w:b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0.1</m:t>
            </m:r>
            <m:r>
              <m:rPr>
                <m:sty m:val="p"/>
              </m:rPr>
              <m:t>,</m:t>
            </m:r>
            <m:r>
              <m:t>0.3</m:t>
            </m:r>
            <m:r>
              <m:rPr>
                <m:sty m:val="p"/>
              </m:rPr>
              <m:t>,</m:t>
            </m:r>
            <m:r>
              <m:t>0.6</m:t>
            </m:r>
          </m:e>
        </m:d>
      </m:oMath>
      <w:r>
        <w:rPr>
          <w:bCs/>
          <w:b/>
        </w:rPr>
        <w:t xml:space="preserve">，</w:t>
      </w:r>
      <m:oMath>
        <m:r>
          <m:t>Q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的概率分布为</w:t>
      </w:r>
      <w:r>
        <w:rPr>
          <w:bCs/>
          <w:b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0.1</m:t>
            </m:r>
            <m:r>
              <m:rPr>
                <m:sty m:val="p"/>
              </m:rPr>
              <m:t>,</m:t>
            </m:r>
            <m:r>
              <m:t>0.2</m:t>
            </m:r>
            <m:r>
              <m:rPr>
                <m:sty m:val="p"/>
              </m:rPr>
              <m:t>,</m:t>
            </m:r>
            <m:r>
              <m:t>0.7</m:t>
            </m:r>
          </m:e>
        </m:d>
      </m:oMath>
      <w:r>
        <w:rPr>
          <w:bCs/>
          <w:b/>
        </w:rPr>
        <w:t xml:space="preserve">，求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的信息熵，以及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的相对熵（即 KL 距离）。（对数以 2 为底，结果保留两位小数）</w:t>
      </w:r>
    </w:p>
    <w:p>
      <w:pPr>
        <w:pStyle w:val="BodyText"/>
      </w:pPr>
      <w:r>
        <w:t xml:space="preserve">答：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+</m:t>
              </m:r>
              <m:r>
                <m:t>0.3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0.3</m:t>
              </m:r>
              <m:r>
                <m:rPr>
                  <m:sty m:val="p"/>
                </m:rPr>
                <m:t>+</m:t>
              </m:r>
              <m:r>
                <m:t>0.6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0.6</m:t>
              </m:r>
            </m:e>
          </m:d>
          <m:r>
            <m:rPr>
              <m:sty m:val="p"/>
            </m:rPr>
            <m:t>=</m:t>
          </m:r>
          <m:r>
            <m:t>0.33</m:t>
          </m:r>
          <m:r>
            <m:rPr>
              <m:sty m:val="p"/>
            </m:rPr>
            <m:t>+</m:t>
          </m:r>
          <m:r>
            <m:t>0.52</m:t>
          </m:r>
          <m:r>
            <m:rPr>
              <m:sty m:val="p"/>
            </m:rPr>
            <m:t>+</m:t>
          </m:r>
          <m:r>
            <m:t>0.44</m:t>
          </m:r>
          <m:r>
            <m:rPr>
              <m:sty m:val="p"/>
            </m:rPr>
            <m:t>≈</m:t>
          </m:r>
          <m:r>
            <m:t>1.30</m:t>
          </m:r>
          <m:r>
            <m:t> </m:t>
          </m:r>
          <m:r>
            <m:rPr>
              <m:nor/>
              <m:sty m:val="p"/>
            </m:rPr>
            <m:t>bit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+</m:t>
              </m:r>
              <m:r>
                <m:t>0.2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0.2</m:t>
              </m:r>
              <m:r>
                <m:rPr>
                  <m:sty m:val="p"/>
                </m:rPr>
                <m:t>+</m:t>
              </m:r>
              <m:r>
                <m:t>0.7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0.7</m:t>
              </m:r>
            </m:e>
          </m:d>
          <m:r>
            <m:rPr>
              <m:sty m:val="p"/>
            </m:rPr>
            <m:t>=</m:t>
          </m:r>
          <m:r>
            <m:t>0.33</m:t>
          </m:r>
          <m:r>
            <m:rPr>
              <m:sty m:val="p"/>
            </m:rPr>
            <m:t>+</m:t>
          </m:r>
          <m:r>
            <m:t>0.46</m:t>
          </m:r>
          <m:r>
            <m:rPr>
              <m:sty m:val="p"/>
            </m:rPr>
            <m:t>+</m:t>
          </m:r>
          <m:r>
            <m:t>0.36</m:t>
          </m:r>
          <m:r>
            <m:rPr>
              <m:sty m:val="p"/>
            </m:rPr>
            <m:t>≈</m:t>
          </m:r>
          <m:r>
            <m:t>1.16</m:t>
          </m:r>
          <m:r>
            <m:t> </m:t>
          </m:r>
          <m:r>
            <m:rPr>
              <m:nor/>
              <m:sty m:val="p"/>
            </m:rPr>
            <m:t>bit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∥</m:t>
              </m:r>
              <m:r>
                <m:t>Q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0.1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0.1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+</m:t>
          </m:r>
          <m:r>
            <m:t>0.3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0.3</m:t>
              </m:r>
            </m:num>
            <m:den>
              <m:r>
                <m:t>0.2</m:t>
              </m:r>
            </m:den>
          </m:f>
          <m:r>
            <m:rPr>
              <m:sty m:val="p"/>
            </m:rPr>
            <m:t>+</m:t>
          </m:r>
          <m:r>
            <m:t>0.6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0.6</m:t>
              </m:r>
            </m:num>
            <m:den>
              <m:r>
                <m:t>0.7</m:t>
              </m:r>
            </m:den>
          </m:f>
          <m:r>
            <m:rPr>
              <m:sty m:val="p"/>
            </m:rPr>
            <m:t>≈</m:t>
          </m:r>
          <m:r>
            <m:t>0.175</m:t>
          </m:r>
          <m:r>
            <m:rPr>
              <m:sty m:val="p"/>
            </m:rPr>
            <m:t>−</m:t>
          </m:r>
          <m:r>
            <m:t>0.133</m:t>
          </m:r>
          <m:r>
            <m:rPr>
              <m:sty m:val="p"/>
            </m:rPr>
            <m:t>≈</m:t>
          </m:r>
          <m:r>
            <m:t>0.04</m:t>
          </m:r>
          <m:r>
            <m:t> </m:t>
          </m:r>
          <m:r>
            <m:rPr>
              <m:nor/>
              <m:sty m:val="p"/>
            </m:rPr>
            <m:t>bit</m:t>
          </m:r>
        </m:oMath>
      </m:oMathPara>
    </w:p>
    <w:p>
      <w:pPr>
        <w:pStyle w:val="FirstParagraph"/>
      </w:pPr>
      <w:r>
        <w:rPr>
          <w:bCs/>
          <w:b/>
        </w:rPr>
        <w:t xml:space="preserve">7. 自编码器将输入向量</w:t>
      </w:r>
      <w:r>
        <w:rPr>
          <w:bCs/>
          <w:b/>
        </w:rPr>
        <w:t xml:space="preserve"> </w:t>
      </w:r>
      <m:oMath>
        <m:r>
          <m:t>x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转换为中间向量</w:t>
      </w:r>
      <w:r>
        <w:rPr>
          <w:bCs/>
          <w:b/>
        </w:rPr>
        <w:t xml:space="preserve"> </w:t>
      </w:r>
      <m:oMath>
        <m:r>
          <m:t>z</m:t>
        </m:r>
      </m:oMath>
      <w:r>
        <w:rPr>
          <w:bCs/>
          <w:b/>
        </w:rPr>
        <w:t xml:space="preserve">，再将</w:t>
      </w:r>
      <w:r>
        <w:rPr>
          <w:bCs/>
          <w:b/>
        </w:rPr>
        <w:t xml:space="preserve"> </w:t>
      </w:r>
      <m:oMath>
        <m:r>
          <m:t>z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转换为向量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bCs/>
          <w:b/>
        </w:rPr>
        <w:t xml:space="preserve">。</w:t>
      </w:r>
      <m:oMath>
        <m:r>
          <m:t>x</m:t>
        </m:r>
        <m:r>
          <m:rPr>
            <m:sty m:val="p"/>
          </m:rPr>
          <m:t>′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的长度与</w:t>
      </w:r>
      <w:r>
        <w:rPr>
          <w:bCs/>
          <w:b/>
        </w:rPr>
        <w:t xml:space="preserve"> </w:t>
      </w:r>
      <m:oMath>
        <m:r>
          <m:t>x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的长度有什么关系（大于、小于还是等于）？为什么？基于图像重构这一例子，说明自编码器的基本原理和用途。</w:t>
      </w:r>
    </w:p>
    <w:p>
      <w:pPr>
        <w:pStyle w:val="BodyText"/>
      </w:pPr>
      <w:r>
        <w:t xml:space="preserve">答：</w:t>
      </w:r>
      <m:oMath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的长度等于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的长度。因为自编码器的训练目标是重构输入，需要计算重构误差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′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，只有输出与输入维度相同才能逐元素比较；而中间向量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的维度通常小于</w:t>
      </w:r>
      <w:r>
        <w:t xml:space="preserve"> </w:t>
      </w:r>
      <m:oMath>
        <m:r>
          <m:t>x</m:t>
        </m:r>
      </m:oMath>
      <w:r>
        <w:t xml:space="preserve">（瓶颈层），起压缩作用。</w:t>
      </w:r>
    </w:p>
    <w:p>
      <w:pPr>
        <w:pStyle w:val="BodyText"/>
      </w:pPr>
      <w:r>
        <w:t xml:space="preserve">基本原理（以图像重构为例）：编码器把输入图像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压缩为低维隐向量</w:t>
      </w:r>
      <w:r>
        <w:t xml:space="preserve"> </w:t>
      </w:r>
      <m:oMath>
        <m:r>
          <m:t>z</m:t>
        </m:r>
      </m:oMath>
      <w:r>
        <w:t xml:space="preserve">（提取图像的关键特征），解码器再从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重构出图像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t xml:space="preserve">；以最小化重构误差为目标进行无监督训练，迫使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保留输入中最重要的信息，学到数据的紧凑表示。</w:t>
      </w:r>
    </w:p>
    <w:p>
      <w:pPr>
        <w:pStyle w:val="BodyText"/>
      </w:pPr>
      <w:r>
        <w:t xml:space="preserve">用途：数据降维与特征提取、图像去噪（去噪自编码器）、图像压缩、异常检测、作为生成模型的基础（如 VAE）等。</w:t>
      </w:r>
    </w:p>
    <w:p>
      <w:pPr>
        <w:pStyle w:val="BodyText"/>
      </w:pPr>
      <w:r>
        <w:rPr>
          <w:bCs/>
          <w:b/>
        </w:rPr>
        <w:t xml:space="preserve">8. 根据下方循环神经网络示意图，写出输出层节点</w:t>
      </w:r>
      <w:r>
        <w:rPr>
          <w:bCs/>
          <w:b/>
        </w:rP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的计算公式，信息传递方向为从右向左。（其他参数符号自行定义）</w:t>
      </w:r>
    </w:p>
    <w:p>
      <w:pPr>
        <w:pStyle w:val="BodyText"/>
      </w:pPr>
      <w:r>
        <w:drawing>
          <wp:inline>
            <wp:extent cx="4000500" cy="203000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g/image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30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答：由于信息从右向左传递，</w:t>
      </w:r>
      <m:oMath>
        <m:r>
          <m:t>t</m:t>
        </m:r>
      </m:oMath>
      <w:r>
        <w:t xml:space="preserve"> </w:t>
      </w:r>
      <w:r>
        <w:t xml:space="preserve">时刻的隐藏状态由当前输入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和右侧（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时刻）的隐藏状态决定：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W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U</m:t>
        </m:r>
      </m:oMath>
      <w:r>
        <w:t xml:space="preserve">、</w:t>
      </w:r>
      <m:oMath>
        <m:r>
          <m:t>W</m:t>
        </m:r>
      </m:oMath>
      <w:r>
        <w:t xml:space="preserve">、</w:t>
      </w:r>
      <m:oMath>
        <m:r>
          <m:t>V</m:t>
        </m:r>
      </m:oMath>
      <w:r>
        <w:t xml:space="preserve"> </w:t>
      </w:r>
      <w:r>
        <w:t xml:space="preserve">分别为输入—隐藏、隐藏—隐藏、隐藏—输出的权重矩阵，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t xml:space="preserve">为偏置，</w:t>
      </w:r>
      <m:oMath>
        <m:r>
          <m:t>f</m:t>
        </m:r>
      </m:oMath>
      <w:r>
        <w:t xml:space="preserve"> </w:t>
      </w:r>
      <w:r>
        <w:t xml:space="preserve">为隐藏层激活函数（如</w:t>
      </w:r>
      <w:r>
        <w:t xml:space="preserve"> </w:t>
      </w:r>
      <m:oMath>
        <m:r>
          <m:rPr>
            <m:sty m:val="p"/>
          </m:rPr>
          <m:t>tanh</m:t>
        </m:r>
      </m:oMath>
      <w:r>
        <w:t xml:space="preserve">），</w:t>
      </w:r>
      <m:oMath>
        <m:r>
          <m:t>g</m:t>
        </m:r>
      </m:oMath>
      <w:r>
        <w:t xml:space="preserve"> </w:t>
      </w:r>
      <w:r>
        <w:t xml:space="preserve">为输出层激活函数（如 softmax）。</w:t>
      </w:r>
    </w:p>
    <w:p>
      <w:pPr>
        <w:pStyle w:val="BodyText"/>
      </w:pPr>
      <w:r>
        <w:rPr>
          <w:bCs/>
          <w:b/>
        </w:rPr>
        <w:t xml:space="preserve">9. 可以用 EM 算法估计高斯混合模型（GMM）的参数</w:t>
      </w:r>
      <w:r>
        <w:rPr>
          <w:bCs/>
          <w:b/>
        </w:rPr>
        <w:t xml:space="preserve"> </w:t>
      </w:r>
      <m:oMath>
        <m:r>
          <m:t>θ</m:t>
        </m:r>
      </m:oMath>
      <w:r>
        <w:rPr>
          <w:bCs/>
          <w:b/>
        </w:rPr>
        <w:t xml:space="preserve">。写出 EM 算法的核心思想和具体步骤。在 GMM 聚类算法中，哪些步骤对应体现了 E 步和 M 步？</w:t>
      </w:r>
    </w:p>
    <w:p>
      <w:pPr>
        <w:pStyle w:val="BodyText"/>
      </w:pPr>
      <w:r>
        <w:t xml:space="preserve">答：核心思想：对含隐变量的概率模型，直接极大化似然困难，EM 采用迭代方式：先用当前参数推断隐变量的（后验）期望，再在此基础上极大化期望对数似然来更新参数，两步交替进行，每次迭代都使似然不减，最终收敛到（局部）极大值。</w:t>
      </w:r>
    </w:p>
    <w:p>
      <w:pPr>
        <w:pStyle w:val="BodyText"/>
      </w:pPr>
      <w:r>
        <w:t xml:space="preserve">具体步骤：① 初始化参数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</m:oMath>
      <w:r>
        <w:t xml:space="preserve">；② E 步：基于当前参数计算隐变量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的后验分布，得到 Q 函数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z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③ M 步：求</w:t>
      </w:r>
      <w:r>
        <w:t xml:space="preserve"> </w:t>
      </w:r>
      <m:oMath>
        <m:sSup>
          <m:e>
            <m: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θ</m:t>
            </m:r>
          </m:sub>
        </m:sSub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</m:oMath>
      <w:r>
        <w:t xml:space="preserve">；④ 重复 ②③ 直至参数或似然收敛。</w:t>
      </w:r>
    </w:p>
    <w:p>
      <w:pPr>
        <w:pStyle w:val="BodyText"/>
      </w:pPr>
      <w:r>
        <w:t xml:space="preserve">在 GMM 聚类中：E 步对应”计算响应度”——用当前的均值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、协方差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、混合系数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计算每个样本属于各高斯分量的后验概率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；M 步对应”参数更新”——利用响应度加权重新估计各分量的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、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、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。</w:t>
      </w:r>
    </w:p>
    <w:bookmarkEnd w:id="29"/>
    <w:bookmarkStart w:id="30" w:name="三简答题每小题-10-分共-80-分"/>
    <w:p>
      <w:pPr>
        <w:pStyle w:val="Heading2"/>
      </w:pPr>
      <w:r>
        <w:t xml:space="preserve">三、简答题（每小题 10 分，共 80 分）</w:t>
      </w:r>
    </w:p>
    <w:p>
      <w:pPr>
        <w:pStyle w:val="FirstParagraph"/>
      </w:pPr>
      <w:r>
        <w:rPr>
          <w:bCs/>
          <w:b/>
        </w:rPr>
        <w:t xml:space="preserve">1. 感知机算法和逻辑回归</w:t>
      </w:r>
    </w:p>
    <w:p>
      <w:pPr>
        <w:pStyle w:val="BodyText"/>
      </w:pPr>
      <w:r>
        <w:rPr>
          <w:bCs/>
          <w:b/>
        </w:rPr>
        <w:t xml:space="preserve">(1) 感知机和逻辑回归的形式以及判别的区别。</w:t>
      </w:r>
    </w:p>
    <w:p>
      <w:pPr>
        <w:pStyle w:val="BodyText"/>
      </w:pPr>
      <w:r>
        <w:rPr>
          <w:bCs/>
          <w:b/>
        </w:rPr>
        <w:t xml:space="preserve">(2) 感知机和逻辑回归哪个可以找到最大几何间隔平面？</w:t>
      </w:r>
    </w:p>
    <w:p>
      <w:pPr>
        <w:pStyle w:val="BodyText"/>
      </w:pPr>
      <w:r>
        <w:t xml:space="preserve">答：(1) 形式：感知机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T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，直接输出类别标签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1</m:t>
        </m:r>
      </m:oMath>
      <w:r>
        <w:t xml:space="preserve">，是”硬判别”；逻辑回归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sup>
              </m:sSup>
            </m:den>
          </m:f>
        </m:oMath>
      </m:oMathPara>
    </w:p>
    <w:p>
      <w:pPr>
        <w:pStyle w:val="FirstParagraph"/>
      </w:pPr>
      <w:r>
        <w:t xml:space="preserve">输出属于正类的概率，按概率是否大于 0.5 判类，是”软判别”。判别与训练的区别：感知机以误分类点驱动更新（误分类损失），只要求把样本分对，数据可分时一旦全部分对即停止；逻辑回归用极大似然（交叉熵损失）训练，所有样本都参与优化，并能给出置信度（概率）。</w:t>
      </w:r>
    </w:p>
    <w:p>
      <w:pPr>
        <w:numPr>
          <w:ilvl w:val="0"/>
          <w:numId w:val="1001"/>
        </w:numPr>
        <w:pStyle w:val="Compact"/>
      </w:pPr>
      <w:r>
        <w:t xml:space="preserve">都不能。感知机只要找到任意一个能把训练集分开的超平面就停止，解不唯一、与初值和样本顺序有关；逻辑回归以极大化似然为目标，也不以间隔为优化目标。能找到最大几何间隔分离超平面的是支持向量机（SVM）。</w:t>
      </w:r>
    </w:p>
    <w:p>
      <w:pPr>
        <w:pStyle w:val="FirstParagraph"/>
      </w:pPr>
      <w:r>
        <w:rPr>
          <w:bCs/>
          <w:b/>
        </w:rPr>
        <w:t xml:space="preserve">2. k-means 和 DBSCAN</w:t>
      </w:r>
    </w:p>
    <w:p>
      <w:pPr>
        <w:pStyle w:val="BodyText"/>
      </w:pPr>
      <w:r>
        <w:rPr>
          <w:bCs/>
          <w:b/>
        </w:rPr>
        <w:t xml:space="preserve">(1) k-means 的主要流程是什么？有什么缺点？</w:t>
      </w:r>
    </w:p>
    <w:p>
      <w:pPr>
        <w:pStyle w:val="BodyText"/>
      </w:pPr>
      <w:r>
        <w:rPr>
          <w:bCs/>
          <w:b/>
        </w:rPr>
        <w:t xml:space="preserve">(2) 若想将目标客户分为高收入高消费、高收入低消费、低收入高消费、低收入低消费四类，且数据集中含有噪声，应选 k-means 还是 DBSCAN？为什么？DBSCAN 如何处理噪声问题？</w:t>
      </w:r>
    </w:p>
    <w:p>
      <w:pPr>
        <w:pStyle w:val="BodyText"/>
      </w:pPr>
      <w:r>
        <w:t xml:space="preserve">答：(1) 流程：① 指定簇数</w:t>
      </w:r>
      <w:r>
        <w:t xml:space="preserve"> </w:t>
      </w:r>
      <m:oMath>
        <m:r>
          <m:t>k</m:t>
        </m:r>
      </m:oMath>
      <w:r>
        <w:t xml:space="preserve">，随机选取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个初始聚类中心；② 分配：把每个样本划分到距其最近的中心所在簇；③ 更新：将每个簇内样本的均值作为新的中心；④ 重复 ②③ 直到中心不再变化（或达到最大迭代次数）。缺点：</w:t>
      </w:r>
      <m:oMath>
        <m:r>
          <m:t>k</m:t>
        </m:r>
      </m:oMath>
      <w:r>
        <w:t xml:space="preserve"> </w:t>
      </w:r>
      <w:r>
        <w:t xml:space="preserve">需要事先指定；对初始中心敏感，易陷入局部最优；对噪声和离群点敏感（均值易被拉偏）；只适合发现凸形（球形）、大小相近的簇；对特征量纲和尺度敏感。</w:t>
      </w:r>
    </w:p>
    <w:p>
      <w:pPr>
        <w:numPr>
          <w:ilvl w:val="0"/>
          <w:numId w:val="1002"/>
        </w:numPr>
        <w:pStyle w:val="Compact"/>
      </w:pPr>
      <w:r>
        <w:t xml:space="preserve">应选 DBSCAN。因为数据集中含有噪声：k-means 中每个点都必须归入某个簇，噪声点会显著拉偏簇中心、破坏聚类结果；而 DBSCAN 是基于密度的聚类，天然能识别并剔除噪声，对离群点鲁棒，且无需假设簇为球形。</w:t>
      </w:r>
    </w:p>
    <w:p>
      <w:pPr>
        <w:pStyle w:val="FirstParagraph"/>
      </w:pPr>
      <w:r>
        <w:t xml:space="preserve">DBSCAN 处理噪声的方式：给定邻域半径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和最小点数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s</m:t>
        </m:r>
      </m:oMath>
      <w:r>
        <w:t xml:space="preserve">，</w:t>
      </w:r>
      <m:oMath>
        <m:r>
          <m:t>ε</m:t>
        </m:r>
      </m:oMath>
      <w:r>
        <w:t xml:space="preserve">-邻域内点数不少于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s</m:t>
        </m:r>
      </m:oMath>
      <w:r>
        <w:t xml:space="preserve"> </w:t>
      </w:r>
      <w:r>
        <w:t xml:space="preserve">的点为核心点，落在核心点邻域内但自身不满足条件的为边界点；既不是核心点、又不在任何核心点邻域内（不可密度可达）的点被标记为噪声点，不划入任何簇，从而将噪声与正常簇分离。</w:t>
      </w:r>
    </w:p>
    <w:p>
      <w:pPr>
        <w:pStyle w:val="BodyText"/>
      </w:pPr>
      <w:r>
        <w:rPr>
          <w:bCs/>
          <w:b/>
        </w:rPr>
        <w:t xml:space="preserve">3. 支持向量机</w:t>
      </w:r>
    </w:p>
    <w:p>
      <w:pPr>
        <w:pStyle w:val="BodyText"/>
      </w:pPr>
      <w:r>
        <w:rPr>
          <w:bCs/>
          <w:b/>
        </w:rPr>
        <w:t xml:space="preserve">(1) 支持向量是什么？</w:t>
      </w:r>
    </w:p>
    <w:p>
      <w:pPr>
        <w:pStyle w:val="BodyText"/>
      </w:pPr>
      <w:r>
        <w:rPr>
          <w:bCs/>
          <w:b/>
        </w:rPr>
        <w:t xml:space="preserve">(2) 对于非线性可分的问题，应该引入硬间隔还是软间隔？是如何实现的？</w:t>
      </w:r>
    </w:p>
    <w:p>
      <w:pPr>
        <w:pStyle w:val="BodyText"/>
      </w:pPr>
      <w:r>
        <w:t xml:space="preserve">答：(1) 支持向量是训练集中距离分离超平面最近的样本点，它们恰好落在间隔边界上（满足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，对偶问题中对应拉格朗日乘子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的样本）。最优超平面完全由支持向量决定，去掉其余样本不影响结果。</w:t>
      </w:r>
    </w:p>
    <w:p>
      <w:pPr>
        <w:numPr>
          <w:ilvl w:val="0"/>
          <w:numId w:val="1003"/>
        </w:numPr>
        <w:pStyle w:val="Compact"/>
      </w:pPr>
      <w:r>
        <w:t xml:space="preserve">应引入软间隔（硬间隔要求所有样本严格满足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，在非线性可分时无解）。实现方式：为每个样本引入松弛变量</w:t>
      </w:r>
      <w:r>
        <w:t xml:space="preserve"> </w:t>
      </w:r>
      <m:oMath>
        <m:sSub>
          <m:e>
            <m:r>
              <m:t>ξ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，把约束放宽为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T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，目标函数变为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r>
            <m:t>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numPr>
          <w:ilvl w:val="0"/>
          <w:numId w:val="1000"/>
        </w:numPr>
        <w:pStyle w:val="Compact"/>
      </w:pPr>
      <w:r>
        <w:t xml:space="preserve">用惩罚参数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权衡”最大化间隔”与”最小化违反约束的程度”，允许少数样本进入间隔内部甚至被误分。若数据本质上呈非线性结构，还可进一步结合核技巧将其映射到高维空间处理。</w:t>
      </w:r>
    </w:p>
    <w:p>
      <w:pPr>
        <w:pStyle w:val="FirstParagraph"/>
      </w:pPr>
      <w:r>
        <w:rPr>
          <w:bCs/>
          <w:b/>
        </w:rPr>
        <w:t xml:space="preserve">4. 损失函数计算</w:t>
      </w:r>
    </w:p>
    <w:p>
      <w:pPr>
        <w:pStyle w:val="BodyText"/>
      </w:pPr>
      <w:r>
        <w:rPr>
          <w:bCs/>
          <w:b/>
        </w:rPr>
        <w:t xml:space="preserve">(1) 给出计算值</w:t>
      </w:r>
      <w:r>
        <w:rPr>
          <w:bCs/>
          <w:b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bCs/>
          <w:b/>
        </w:rPr>
        <w:t xml:space="preserve"> </w:t>
      </w:r>
      <w:r>
        <w:rPr>
          <w:bCs/>
          <w:b/>
        </w:rPr>
        <w:t xml:space="preserve">和真值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，求 MSE。</w:t>
      </w:r>
    </w:p>
    <w:p>
      <w:pPr>
        <w:pStyle w:val="BodyText"/>
      </w:pPr>
      <w:r>
        <w:rPr>
          <w:bCs/>
          <w:b/>
        </w:rPr>
        <w:t xml:space="preserve">(2) 逻辑回归使用什么损失函数？</w:t>
      </w:r>
    </w:p>
    <w:p>
      <w:pPr>
        <w:pStyle w:val="BodyText"/>
      </w:pPr>
      <w:r>
        <w:t xml:space="preserve">答：(1)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计算方法：对每个样本求预测值与真值之差，平方后求和，再除以样本数</w:t>
      </w:r>
      <w:r>
        <w:t xml:space="preserve"> </w:t>
      </w:r>
      <m:oMath>
        <m:r>
          <m:t>N</m:t>
        </m:r>
      </m:oMath>
      <w:r>
        <w:t xml:space="preserve">。（例如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，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2.5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，则</w:t>
      </w:r>
      <w:r>
        <w:t xml:space="preserve"> </w:t>
      </w:r>
      <m:oMath>
        <m:r>
          <m:rPr>
            <m:nor/>
            <m:sty m:val="p"/>
          </m:rPr>
          <m:t>MSE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0.5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/</m:t>
        </m:r>
        <m:r>
          <m:t>3</m:t>
        </m:r>
        <m:r>
          <m:rPr>
            <m:sty m:val="p"/>
          </m:rPr>
          <m:t>≈</m:t>
        </m:r>
        <m:r>
          <m:t>0.42</m:t>
        </m:r>
      </m:oMath>
      <w:r>
        <w:t xml:space="preserve">。）</w:t>
      </w:r>
    </w:p>
    <w:p>
      <w:pPr>
        <w:numPr>
          <w:ilvl w:val="0"/>
          <w:numId w:val="1004"/>
        </w:numPr>
        <w:pStyle w:val="Compact"/>
      </w:pPr>
      <w:r>
        <w:t xml:space="preserve">逻辑回归使用交叉熵损失（对数损失，等价于负对数似然）：</w:t>
      </w:r>
    </w:p>
    <w:p>
      <w:pPr>
        <w:pStyle w:val="Compac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ln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6. RNN 和 LSTM</w:t>
      </w:r>
    </w:p>
    <w:p>
      <w:pPr>
        <w:pStyle w:val="BodyText"/>
      </w:pPr>
      <w:r>
        <w:rPr>
          <w:bCs/>
          <w:b/>
        </w:rPr>
        <w:t xml:space="preserve">(1) 给出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bCs/>
          <w:b/>
        </w:rPr>
        <w:t xml:space="preserve">，</w:t>
      </w:r>
      <m:oMath>
        <m:r>
          <m:t>x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bCs/>
          <w:b/>
        </w:rPr>
        <w:t xml:space="preserve">，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d>
          <m:dPr>
            <m:begChr m:val="("/>
            <m:endChr m:val=")"/>
            <m:sepChr m:val=""/>
            <m:grow/>
          </m:dPr>
          <m:e>
            <m:r>
              <m:t>0.8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+</m:t>
            </m:r>
            <m:r>
              <m:t>0.1</m:t>
            </m:r>
            <m:sSub>
              <m:e>
                <m:r>
                  <m:t>h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rPr>
          <w:bCs/>
          <w:b/>
        </w:rPr>
        <w:t xml:space="preserve">，写出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bCs/>
          <w:b/>
        </w:rPr>
        <w:t xml:space="preserve">、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的表达式。</w:t>
      </w:r>
    </w:p>
    <w:p>
      <w:pPr>
        <w:pStyle w:val="BodyText"/>
      </w:pPr>
      <w:r>
        <w:rPr>
          <w:bCs/>
          <w:b/>
        </w:rPr>
        <w:t xml:space="preserve">(2) LSTM 主要解决的是 RNN 的什么问题？是如何解决的？</w:t>
      </w:r>
    </w:p>
    <w:p>
      <w:pPr>
        <w:pStyle w:val="BodyText"/>
      </w:pPr>
      <w:r>
        <w:t xml:space="preserve">答：(1)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d>
            <m:dPr>
              <m:begChr m:val="("/>
              <m:endChr m:val=")"/>
              <m:sepChr m:val=""/>
              <m:grow/>
            </m:dPr>
            <m:e>
              <m:r>
                <m:t>0.8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0.1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d>
            <m:dPr>
              <m:begChr m:val="("/>
              <m:endChr m:val=")"/>
              <m:sepChr m:val=""/>
              <m:grow/>
            </m:dPr>
            <m:e>
              <m:r>
                <m:t>1.6</m:t>
              </m:r>
              <m:r>
                <m:rPr>
                  <m:sty m:val="p"/>
                </m:rPr>
                <m:t>+</m:t>
              </m:r>
              <m:r>
                <m:t>0.1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d>
            <m:dPr>
              <m:begChr m:val="("/>
              <m:endChr m:val=")"/>
              <m:sepChr m:val=""/>
              <m:grow/>
            </m:dPr>
            <m:e>
              <m:r>
                <m:t>0.8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0.1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t>0.1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（若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，则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r>
          <m:t>1.6</m:t>
        </m:r>
        <m:r>
          <m:rPr>
            <m:sty m:val="p"/>
          </m:rPr>
          <m:t>≈</m:t>
        </m:r>
        <m:r>
          <m:t>0.92</m:t>
        </m:r>
      </m:oMath>
      <w:r>
        <w:t xml:space="preserve">，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0.708</m:t>
            </m:r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0.61</m:t>
        </m:r>
      </m:oMath>
      <w:r>
        <w:t xml:space="preserve">。）</w:t>
      </w:r>
    </w:p>
    <w:p>
      <w:pPr>
        <w:numPr>
          <w:ilvl w:val="0"/>
          <w:numId w:val="1005"/>
        </w:numPr>
        <w:pStyle w:val="Compact"/>
      </w:pPr>
      <w:r>
        <w:t xml:space="preserve">LSTM 主要解决 RNN 因梯度消失、梯度爆炸而难以学习长期依赖的问题。解决方式：引入细胞状态（记忆单元）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和三个门控——遗忘门决定丢弃旧信息、输入门决定写入新信息、输出门决定输出内容。细胞状态沿时间以近似线性的加性方式传递：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sub>
              <m:r>
                <m:t>t</m:t>
              </m:r>
            </m:sub>
          </m:sSub>
        </m:oMath>
      </m:oMathPara>
    </w:p>
    <w:p>
      <w:pPr>
        <w:numPr>
          <w:ilvl w:val="0"/>
          <w:numId w:val="1000"/>
        </w:numPr>
        <w:pStyle w:val="Compact"/>
      </w:pPr>
      <w:r>
        <w:t xml:space="preserve">梯度可以在长时间跨度上稳定流动，从而有选择地长期保存和传递关键信息，缓解梯度消失，捕获长距离依赖。</w:t>
      </w:r>
    </w:p>
    <w:p>
      <w:pPr>
        <w:pStyle w:val="FirstParagraph"/>
      </w:pPr>
      <w:r>
        <w:rPr>
          <w:bCs/>
          <w:b/>
        </w:rPr>
        <w:t xml:space="preserve">7. Transformer</w:t>
      </w:r>
    </w:p>
    <w:p>
      <w:pPr>
        <w:pStyle w:val="BodyText"/>
      </w:pPr>
      <w:r>
        <w:rPr>
          <w:bCs/>
          <w:b/>
        </w:rPr>
        <w:t xml:space="preserve">(1) 自注意力机制是如何实现的？（不需要写出公式）</w:t>
      </w:r>
    </w:p>
    <w:p>
      <w:pPr>
        <w:pStyle w:val="BodyText"/>
      </w:pPr>
      <w:r>
        <w:rPr>
          <w:bCs/>
          <w:b/>
        </w:rPr>
        <w:t xml:space="preserve">(2) 位置编码的作用是什么？</w:t>
      </w:r>
    </w:p>
    <w:p>
      <w:pPr>
        <w:pStyle w:val="BodyText"/>
      </w:pPr>
      <w:r>
        <w:rPr>
          <w:bCs/>
          <w:b/>
        </w:rPr>
        <w:t xml:space="preserve">(3) RNN 是否需要位置编码？为什么？</w:t>
      </w:r>
    </w:p>
    <w:p>
      <w:pPr>
        <w:pStyle w:val="BodyText"/>
      </w:pPr>
      <w:r>
        <w:t xml:space="preserve">答：(1) 对序列中每个位置的向量，分别经三个线性变换得到查询</w:t>
      </w:r>
      <w:r>
        <w:t xml:space="preserve"> </w:t>
      </w:r>
      <m:oMath>
        <m:r>
          <m:t>Q</m:t>
        </m:r>
      </m:oMath>
      <w:r>
        <w:t xml:space="preserve">、键</w:t>
      </w:r>
      <w:r>
        <w:t xml:space="preserve"> </w:t>
      </w:r>
      <m:oMath>
        <m:r>
          <m:t>K</m:t>
        </m:r>
      </m:oMath>
      <w:r>
        <w:t xml:space="preserve">、值</w:t>
      </w:r>
      <w:r>
        <w:t xml:space="preserve"> </w:t>
      </w:r>
      <m:oMath>
        <m:r>
          <m:t>V</m:t>
        </m:r>
      </m:oMath>
      <w:r>
        <w:t xml:space="preserve">；用某位置的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与所有位置的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计算相似度（点积并缩放），经 softmax 归一化得到注意力权重；再用这些权重对所有位置的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加权求和，得到该位置的新表示。这样每个位置都能直接”关注”序列中任意其他位置的信息。实际中还采用多头注意力，从多个子空间并行提取不同的关联模式。</w:t>
      </w:r>
    </w:p>
    <w:p>
      <w:pPr>
        <w:numPr>
          <w:ilvl w:val="0"/>
          <w:numId w:val="1006"/>
        </w:numPr>
      </w:pPr>
      <w:r>
        <w:t xml:space="preserve">位置编码用于向模型注入词序、位置信息。因为自注意力对输入是置换不变的，本身无法感知先后顺序；将位置编码加到词向量上后，模型才能区分同样的词在不同位置上的差异，利用序列的顺序结构。</w:t>
      </w:r>
    </w:p>
    <w:p>
      <w:pPr>
        <w:numPr>
          <w:ilvl w:val="0"/>
          <w:numId w:val="1006"/>
        </w:numPr>
      </w:pPr>
      <w:r>
        <w:t xml:space="preserve">RNN 不需要位置编码。因为 RNN 按时间步逐个、顺序地处理输入，隐藏状态的递推过程天然蕴含了序列的先后顺序信息。</w:t>
      </w:r>
    </w:p>
    <w:p>
      <w:pPr>
        <w:pStyle w:val="FirstParagraph"/>
      </w:pPr>
      <w:r>
        <w:rPr>
          <w:bCs/>
          <w:b/>
        </w:rPr>
        <w:t xml:space="preserve">8. 多项式回归</w:t>
      </w:r>
    </w:p>
    <w:p>
      <w:pPr>
        <w:pStyle w:val="BodyText"/>
      </w:pPr>
      <w:r>
        <w:rPr>
          <w:bCs/>
          <w:b/>
        </w:rPr>
        <w:t xml:space="preserve">(1) MSE 损失函数的表达形式。</w:t>
      </w:r>
    </w:p>
    <w:p>
      <w:pPr>
        <w:pStyle w:val="BodyText"/>
      </w:pPr>
      <w:r>
        <w:rPr>
          <w:bCs/>
          <w:b/>
        </w:rPr>
        <w:t xml:space="preserve">(2) 对以 MSE 为损失函数的模型，写出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J</m:t>
            </m:r>
          </m:num>
          <m:den>
            <m:r>
              <m:rPr>
                <m:sty m:val="p"/>
              </m:rPr>
              <m:t>∂</m:t>
            </m:r>
            <m:r>
              <m:t>ω</m:t>
            </m:r>
          </m:den>
        </m:f>
      </m:oMath>
      <w:r>
        <w:rPr>
          <w:bCs/>
          <w:b/>
        </w:rPr>
        <w:t xml:space="preserve"> </w:t>
      </w:r>
      <w:r>
        <w:rPr>
          <w:bCs/>
          <w:b/>
        </w:rPr>
        <w:t xml:space="preserve">的表达形式。</w:t>
      </w:r>
    </w:p>
    <w:p>
      <w:pPr>
        <w:pStyle w:val="BodyText"/>
      </w:pPr>
      <w:r>
        <w:rPr>
          <w:bCs/>
          <w:b/>
        </w:rPr>
        <w:t xml:space="preserve">(3) 使用高次多项式回归时，训练集拟合很好但测试集效果差，这是什么现象？成因是什么？</w:t>
      </w:r>
    </w:p>
    <w:p>
      <w:pPr>
        <w:pStyle w:val="BodyText"/>
      </w:pPr>
      <w:r>
        <w:t xml:space="preserve">答：(1)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（也常写为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，便于求导），其中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为模型预测值。</w:t>
      </w:r>
    </w:p>
    <w:p>
      <w:pPr>
        <w:numPr>
          <w:ilvl w:val="0"/>
          <w:numId w:val="1007"/>
        </w:numPr>
      </w:pPr>
      <w:r>
        <w:t xml:space="preserve">设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T</m:t>
            </m:r>
          </m:sup>
        </m:sSu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</m:oMath>
      <w:r>
        <w:t xml:space="preserve">（多项式回归中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为基函数扩展后的向量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M</m:t>
                </m:r>
              </m:sup>
            </m:sSubSup>
          </m:e>
        </m:d>
      </m:oMath>
      <w:r>
        <w:t xml:space="preserve">），则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J</m:t>
              </m:r>
            </m:num>
            <m:den>
              <m:r>
                <m:rPr>
                  <m:sty m:val="p"/>
                </m:rPr>
                <m:t>∂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（若取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</m:oMath>
      <w:r>
        <w:t xml:space="preserve"> </w:t>
      </w:r>
      <w:r>
        <w:t xml:space="preserve">系数则为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）。</w:t>
      </w:r>
    </w:p>
    <w:p>
      <w:pPr>
        <w:numPr>
          <w:ilvl w:val="0"/>
          <w:numId w:val="1007"/>
        </w:numPr>
      </w:pPr>
      <w:r>
        <w:t xml:space="preserve">这是过拟合现象。成因：多项式阶数过高使模型复杂度（容量）远超数据规律所需，模型把训练数据中的噪声和偶然波动也拟合了进去；同时训练样本相对不足、缺乏正则化约束，导致模型在训练集上误差极小，但泛化能力差，在测试集（新样本）上误差明显增大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2">
    <w:nsid w:val="A99432"/>
    <w:multiLevelType w:val="multilevel"/>
    <w:lvl w:ilvl="0">
      <w:start w:val="2"/>
      <w:numFmt w:val="decimal"/>
      <w:lvlText w:val="(%1)"/>
      <w:lvlJc w:val="left"/>
      <w:pPr>
        <w:ind w:left="720" w:hanging="480"/>
      </w:pPr>
    </w:lvl>
    <w:lvl w:ilvl="1">
      <w:start w:val="2"/>
      <w:numFmt w:val="decimal"/>
      <w:lvlText w:val="(%2)"/>
      <w:lvlJc w:val="left"/>
      <w:pPr>
        <w:ind w:left="1440" w:hanging="480"/>
      </w:pPr>
    </w:lvl>
    <w:lvl w:ilvl="2">
      <w:start w:val="2"/>
      <w:numFmt w:val="decimal"/>
      <w:lvlText w:val="(%3)"/>
      <w:lvlJc w:val="left"/>
      <w:pPr>
        <w:ind w:left="2160" w:hanging="480"/>
      </w:pPr>
    </w:lvl>
    <w:lvl w:ilvl="3">
      <w:start w:val="2"/>
      <w:numFmt w:val="decimal"/>
      <w:lvlText w:val="(%4)"/>
      <w:lvlJc w:val="left"/>
      <w:pPr>
        <w:ind w:left="2880" w:hanging="480"/>
      </w:pPr>
    </w:lvl>
    <w:lvl w:ilvl="4">
      <w:start w:val="2"/>
      <w:numFmt w:val="decimal"/>
      <w:lvlText w:val="(%5)"/>
      <w:lvlJc w:val="left"/>
      <w:pPr>
        <w:ind w:left="3600" w:hanging="480"/>
      </w:pPr>
    </w:lvl>
    <w:lvl w:ilvl="5">
      <w:start w:val="2"/>
      <w:numFmt w:val="decimal"/>
      <w:lvlText w:val="(%6)"/>
      <w:lvlJc w:val="left"/>
      <w:pPr>
        <w:ind w:left="4320" w:hanging="480"/>
      </w:pPr>
    </w:lvl>
    <w:lvl w:ilvl="6">
      <w:start w:val="2"/>
      <w:numFmt w:val="decimal"/>
      <w:lvlText w:val="(%7)"/>
      <w:lvlJc w:val="left"/>
      <w:pPr>
        <w:ind w:left="5040" w:hanging="480"/>
      </w:pPr>
    </w:lvl>
    <w:lvl w:ilvl="7">
      <w:start w:val="2"/>
      <w:numFmt w:val="decimal"/>
      <w:lvlText w:val="(%8)"/>
      <w:lvlJc w:val="left"/>
      <w:pPr>
        <w:ind w:left="5760" w:hanging="480"/>
      </w:pPr>
    </w:lvl>
    <w:lvl w:ilvl="8">
      <w:start w:val="2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黑体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黑体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黑体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黑体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黑体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黑体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黑体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2026-07-04T01:06:24Z</dcterms:created>
  <dcterms:modified xsi:type="dcterms:W3CDTF">2026-07-04T01:06:24Z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