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AFA5" w14:textId="77777777" w:rsidR="009D6FD5" w:rsidRDefault="009D6FD5" w:rsidP="009D6FD5">
      <w:pPr>
        <w:pStyle w:val="0"/>
      </w:pPr>
    </w:p>
    <w:p w14:paraId="5A731EC3" w14:textId="77777777" w:rsidR="009D6FD5" w:rsidRDefault="00A0204F" w:rsidP="009D6FD5">
      <w:pPr>
        <w:pStyle w:val="0"/>
        <w:jc w:val="center"/>
      </w:pPr>
      <w:r>
        <w:rPr>
          <w:noProof/>
        </w:rPr>
        <w:drawing>
          <wp:inline distT="0" distB="0" distL="0" distR="0" wp14:anchorId="1F03ABBD" wp14:editId="6AE02522">
            <wp:extent cx="2304415" cy="417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062B" w14:textId="77777777" w:rsidR="009D6FD5" w:rsidRDefault="009D6FD5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1DA9659B" w14:textId="77777777" w:rsidR="0014092E" w:rsidRDefault="0014092E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06ABB7D0" w14:textId="77777777" w:rsidR="009D6FD5" w:rsidRPr="0014092E" w:rsidRDefault="008357D0" w:rsidP="009D6FD5">
      <w:pPr>
        <w:pStyle w:val="0"/>
        <w:ind w:right="4"/>
        <w:jc w:val="center"/>
        <w:rPr>
          <w:rFonts w:ascii="华文新魏" w:eastAsia="华文新魏"/>
          <w:b/>
          <w:bCs/>
          <w:spacing w:val="20"/>
          <w:sz w:val="52"/>
          <w:szCs w:val="52"/>
        </w:rPr>
      </w:pPr>
      <w:r>
        <w:rPr>
          <w:rFonts w:ascii="华文新魏" w:eastAsia="华文新魏" w:hint="eastAsia"/>
          <w:b/>
          <w:bCs/>
          <w:spacing w:val="20"/>
          <w:sz w:val="52"/>
          <w:szCs w:val="52"/>
        </w:rPr>
        <w:t>模式识别与</w:t>
      </w:r>
      <w:r w:rsidR="006E6FCF">
        <w:rPr>
          <w:rFonts w:ascii="华文新魏" w:eastAsia="华文新魏" w:hint="eastAsia"/>
          <w:b/>
          <w:bCs/>
          <w:spacing w:val="20"/>
          <w:sz w:val="52"/>
          <w:szCs w:val="52"/>
        </w:rPr>
        <w:t>机器</w:t>
      </w:r>
      <w:r w:rsidR="003A7ABA">
        <w:rPr>
          <w:rFonts w:ascii="华文新魏" w:eastAsia="华文新魏" w:hint="eastAsia"/>
          <w:b/>
          <w:bCs/>
          <w:spacing w:val="20"/>
          <w:sz w:val="52"/>
          <w:szCs w:val="52"/>
        </w:rPr>
        <w:t>学习</w:t>
      </w:r>
      <w:r w:rsidR="00D27006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实验</w:t>
      </w:r>
      <w:r w:rsidR="009D6FD5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报告</w:t>
      </w:r>
    </w:p>
    <w:p w14:paraId="04B76B80" w14:textId="77777777" w:rsidR="009D6FD5" w:rsidRPr="00D27006" w:rsidRDefault="009D6FD5" w:rsidP="009D6FD5">
      <w:pPr>
        <w:pStyle w:val="0"/>
        <w:jc w:val="center"/>
        <w:rPr>
          <w:rFonts w:ascii="宋体" w:hAnsi="宋体" w:hint="eastAsia"/>
          <w:sz w:val="30"/>
          <w:szCs w:val="30"/>
        </w:rPr>
      </w:pPr>
      <w:r>
        <w:t xml:space="preserve"> </w:t>
      </w:r>
      <w:r w:rsidR="00D27006" w:rsidRPr="00D27006">
        <w:rPr>
          <w:rFonts w:hint="eastAsia"/>
          <w:sz w:val="30"/>
          <w:szCs w:val="30"/>
        </w:rPr>
        <w:t>实验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B968DB">
        <w:rPr>
          <w:rFonts w:ascii="黑体" w:eastAsia="黑体" w:hint="eastAsia"/>
          <w:sz w:val="30"/>
          <w:szCs w:val="30"/>
          <w:u w:val="single"/>
        </w:rPr>
        <w:t>二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0BA3C52D" w14:textId="77777777" w:rsidR="009D6FD5" w:rsidRPr="007E549A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24D00140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5ACCCD0A" w14:textId="77777777" w:rsidR="0014092E" w:rsidRDefault="0014092E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7DE2DBD6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544"/>
      </w:tblGrid>
      <w:tr w:rsidR="009058EC" w:rsidRPr="00782697" w14:paraId="420AE92F" w14:textId="77777777" w:rsidTr="00782697">
        <w:trPr>
          <w:jc w:val="center"/>
        </w:trPr>
        <w:tc>
          <w:tcPr>
            <w:tcW w:w="2038" w:type="dxa"/>
            <w:vAlign w:val="center"/>
          </w:tcPr>
          <w:p w14:paraId="03188D78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题       目</w:t>
            </w:r>
          </w:p>
        </w:tc>
        <w:tc>
          <w:tcPr>
            <w:tcW w:w="4544" w:type="dxa"/>
            <w:tcBorders>
              <w:bottom w:val="single" w:sz="4" w:space="0" w:color="auto"/>
            </w:tcBorders>
            <w:vAlign w:val="center"/>
          </w:tcPr>
          <w:p w14:paraId="5FF7D749" w14:textId="77777777" w:rsidR="009058EC" w:rsidRPr="00782697" w:rsidRDefault="00B968DB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逻辑回归</w:t>
            </w:r>
          </w:p>
        </w:tc>
      </w:tr>
      <w:tr w:rsidR="009058EC" w:rsidRPr="00782697" w14:paraId="650C8D2B" w14:textId="77777777" w:rsidTr="00782697">
        <w:trPr>
          <w:jc w:val="center"/>
        </w:trPr>
        <w:tc>
          <w:tcPr>
            <w:tcW w:w="2038" w:type="dxa"/>
            <w:vAlign w:val="center"/>
          </w:tcPr>
          <w:p w14:paraId="37A07C80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院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51ED5" w14:textId="77777777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计算学部</w:t>
            </w:r>
          </w:p>
        </w:tc>
      </w:tr>
      <w:tr w:rsidR="009058EC" w:rsidRPr="00782697" w14:paraId="49CEB262" w14:textId="77777777" w:rsidTr="00782697">
        <w:trPr>
          <w:jc w:val="center"/>
        </w:trPr>
        <w:tc>
          <w:tcPr>
            <w:tcW w:w="2038" w:type="dxa"/>
            <w:vAlign w:val="center"/>
          </w:tcPr>
          <w:p w14:paraId="2D90A8E0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专       业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B75B0" w14:textId="77777777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工科试验班(AI先进技术领军班)</w:t>
            </w:r>
          </w:p>
        </w:tc>
      </w:tr>
      <w:tr w:rsidR="009058EC" w:rsidRPr="00782697" w14:paraId="1DC442C8" w14:textId="77777777" w:rsidTr="00782697">
        <w:trPr>
          <w:jc w:val="center"/>
        </w:trPr>
        <w:tc>
          <w:tcPr>
            <w:tcW w:w="2038" w:type="dxa"/>
            <w:vAlign w:val="center"/>
          </w:tcPr>
          <w:p w14:paraId="199E4474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号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4CA5D" w14:textId="77777777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2024113212</w:t>
            </w:r>
          </w:p>
        </w:tc>
      </w:tr>
      <w:tr w:rsidR="009058EC" w:rsidRPr="00782697" w14:paraId="1D13E462" w14:textId="77777777" w:rsidTr="00782697">
        <w:trPr>
          <w:jc w:val="center"/>
        </w:trPr>
        <w:tc>
          <w:tcPr>
            <w:tcW w:w="2038" w:type="dxa"/>
            <w:vAlign w:val="center"/>
          </w:tcPr>
          <w:p w14:paraId="0D42A2D7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生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DBDB7" w14:textId="77777777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张泽晰</w:t>
            </w:r>
          </w:p>
        </w:tc>
      </w:tr>
      <w:tr w:rsidR="009058EC" w:rsidRPr="00782697" w14:paraId="31993A99" w14:textId="77777777" w:rsidTr="00782697">
        <w:trPr>
          <w:jc w:val="center"/>
        </w:trPr>
        <w:tc>
          <w:tcPr>
            <w:tcW w:w="2038" w:type="dxa"/>
            <w:vAlign w:val="center"/>
          </w:tcPr>
          <w:p w14:paraId="1F2D4158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任 课 教 师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09A39" w14:textId="77777777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刘扬</w:t>
            </w:r>
          </w:p>
        </w:tc>
      </w:tr>
    </w:tbl>
    <w:p w14:paraId="5E69DAC5" w14:textId="77777777" w:rsidR="009D6FD5" w:rsidRDefault="009D6FD5" w:rsidP="009D6FD5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1DFA9395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哈尔滨工业大学</w:t>
      </w:r>
      <w:r w:rsidR="00790FBB">
        <w:rPr>
          <w:rFonts w:ascii="隶书" w:eastAsia="隶书" w:hint="eastAsia"/>
          <w:sz w:val="32"/>
          <w:szCs w:val="32"/>
        </w:rPr>
        <w:t>计算机科学与技术学院</w:t>
      </w:r>
    </w:p>
    <w:p w14:paraId="30FC70B4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</w:t>
      </w:r>
      <w:r w:rsidR="00A864AC">
        <w:rPr>
          <w:rFonts w:ascii="隶书" w:eastAsia="隶书"/>
          <w:sz w:val="32"/>
          <w:szCs w:val="32"/>
        </w:rPr>
        <w:t>21</w:t>
      </w:r>
      <w:r w:rsidR="00E0423D">
        <w:rPr>
          <w:rFonts w:ascii="隶书" w:eastAsia="隶书" w:hint="eastAsia"/>
          <w:sz w:val="32"/>
          <w:szCs w:val="32"/>
        </w:rPr>
        <w:t>年</w:t>
      </w:r>
      <w:r w:rsidR="00A864AC">
        <w:rPr>
          <w:rFonts w:ascii="隶书" w:eastAsia="隶书" w:hint="eastAsia"/>
          <w:sz w:val="32"/>
          <w:szCs w:val="32"/>
        </w:rPr>
        <w:t>春</w:t>
      </w:r>
      <w:r w:rsidR="00E0423D">
        <w:rPr>
          <w:rFonts w:ascii="隶书" w:eastAsia="隶书" w:hint="eastAsia"/>
          <w:sz w:val="32"/>
          <w:szCs w:val="32"/>
        </w:rPr>
        <w:t>季</w:t>
      </w:r>
    </w:p>
    <w:p w14:paraId="5F7C7E5C" w14:textId="77777777" w:rsidR="00413885" w:rsidRPr="00413885" w:rsidRDefault="00CA45E2" w:rsidP="00272F39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b/>
          <w:sz w:val="32"/>
        </w:rPr>
        <w:br w:type="page"/>
      </w:r>
      <w:r w:rsidR="00413885" w:rsidRPr="00413885">
        <w:rPr>
          <w:rFonts w:ascii="黑体" w:eastAsia="黑体" w:hAnsi="黑体"/>
          <w:sz w:val="32"/>
          <w:szCs w:val="32"/>
        </w:rPr>
        <w:lastRenderedPageBreak/>
        <w:t>一、实验目的</w:t>
      </w:r>
    </w:p>
    <w:p w14:paraId="46086883" w14:textId="77777777" w:rsidR="00413885" w:rsidRPr="00B968DB" w:rsidRDefault="00413885" w:rsidP="00413885">
      <w:pPr>
        <w:ind w:firstLineChars="200" w:firstLine="480"/>
        <w:rPr>
          <w:sz w:val="24"/>
        </w:rPr>
      </w:pPr>
      <w:r w:rsidRPr="00B968DB">
        <w:rPr>
          <w:sz w:val="24"/>
        </w:rPr>
        <w:t>本实验围绕二分类任务实现并验证逻辑回归算法。通过人工构造的二</w:t>
      </w:r>
      <w:proofErr w:type="gramStart"/>
      <w:r w:rsidRPr="00B968DB">
        <w:rPr>
          <w:sz w:val="24"/>
        </w:rPr>
        <w:t>维相关</w:t>
      </w:r>
      <w:proofErr w:type="gramEnd"/>
      <w:r w:rsidRPr="00B968DB">
        <w:rPr>
          <w:sz w:val="24"/>
        </w:rPr>
        <w:t>特征数据和</w:t>
      </w:r>
      <w:r w:rsidRPr="00B968DB">
        <w:rPr>
          <w:sz w:val="24"/>
        </w:rPr>
        <w:t xml:space="preserve"> UCI Wisconsin Diagnostic Breast Cancer </w:t>
      </w:r>
      <w:r w:rsidRPr="00B968DB">
        <w:rPr>
          <w:sz w:val="24"/>
        </w:rPr>
        <w:t>数据集，观察线性判别模型在不同数据条件下的分类效果，并比较无正则化与</w:t>
      </w:r>
      <w:r w:rsidRPr="00B968DB">
        <w:rPr>
          <w:sz w:val="24"/>
        </w:rPr>
        <w:t xml:space="preserve"> L2 </w:t>
      </w:r>
      <w:r w:rsidRPr="00B968DB">
        <w:rPr>
          <w:sz w:val="24"/>
        </w:rPr>
        <w:t>正则化对模型泛化能力和训练损失的影响。</w:t>
      </w:r>
    </w:p>
    <w:p w14:paraId="4B9E424E" w14:textId="77777777" w:rsidR="00413885" w:rsidRPr="00B968DB" w:rsidRDefault="00413885" w:rsidP="00413885">
      <w:pPr>
        <w:rPr>
          <w:sz w:val="24"/>
        </w:rPr>
      </w:pPr>
      <w:r w:rsidRPr="00B968DB">
        <w:rPr>
          <w:sz w:val="24"/>
        </w:rPr>
        <w:t>具体目标包括：</w:t>
      </w:r>
    </w:p>
    <w:p w14:paraId="11628693" w14:textId="77777777" w:rsidR="00413885" w:rsidRPr="00B968DB" w:rsidRDefault="00413885" w:rsidP="00413885">
      <w:pPr>
        <w:pStyle w:val="a"/>
        <w:tabs>
          <w:tab w:val="num" w:pos="360"/>
        </w:tabs>
        <w:ind w:left="360" w:hanging="360"/>
        <w:rPr>
          <w:szCs w:val="24"/>
          <w:lang w:eastAsia="zh-CN"/>
        </w:rPr>
      </w:pPr>
      <w:r w:rsidRPr="00B968DB">
        <w:rPr>
          <w:szCs w:val="24"/>
          <w:lang w:eastAsia="zh-CN"/>
        </w:rPr>
        <w:t>手工实现</w:t>
      </w:r>
      <w:r w:rsidRPr="00B968DB">
        <w:rPr>
          <w:szCs w:val="24"/>
          <w:lang w:eastAsia="zh-CN"/>
        </w:rPr>
        <w:t xml:space="preserve"> sigmoid </w:t>
      </w:r>
      <w:r w:rsidRPr="00B968DB">
        <w:rPr>
          <w:szCs w:val="24"/>
          <w:lang w:eastAsia="zh-CN"/>
        </w:rPr>
        <w:t>函数、交叉</w:t>
      </w:r>
      <w:proofErr w:type="gramStart"/>
      <w:r w:rsidRPr="00B968DB">
        <w:rPr>
          <w:szCs w:val="24"/>
          <w:lang w:eastAsia="zh-CN"/>
        </w:rPr>
        <w:t>熵</w:t>
      </w:r>
      <w:proofErr w:type="gramEnd"/>
      <w:r w:rsidRPr="00B968DB">
        <w:rPr>
          <w:szCs w:val="24"/>
          <w:lang w:eastAsia="zh-CN"/>
        </w:rPr>
        <w:t>损失、梯度计算、批量梯度下降训练和预测函数。</w:t>
      </w:r>
    </w:p>
    <w:p w14:paraId="0BD17FE2" w14:textId="77777777" w:rsidR="00413885" w:rsidRPr="00B968DB" w:rsidRDefault="00413885" w:rsidP="00413885">
      <w:pPr>
        <w:pStyle w:val="a"/>
        <w:tabs>
          <w:tab w:val="num" w:pos="360"/>
        </w:tabs>
        <w:ind w:left="360" w:hanging="360"/>
        <w:rPr>
          <w:szCs w:val="24"/>
          <w:lang w:eastAsia="zh-CN"/>
        </w:rPr>
      </w:pPr>
      <w:r w:rsidRPr="00B968DB">
        <w:rPr>
          <w:szCs w:val="24"/>
          <w:lang w:eastAsia="zh-CN"/>
        </w:rPr>
        <w:t>实现训练</w:t>
      </w:r>
      <w:r w:rsidRPr="00B968DB">
        <w:rPr>
          <w:szCs w:val="24"/>
          <w:lang w:eastAsia="zh-CN"/>
        </w:rPr>
        <w:t>/</w:t>
      </w:r>
      <w:r w:rsidRPr="00B968DB">
        <w:rPr>
          <w:szCs w:val="24"/>
          <w:lang w:eastAsia="zh-CN"/>
        </w:rPr>
        <w:t>测试集划分、标准化处理、准确率和分类报告计算。</w:t>
      </w:r>
    </w:p>
    <w:p w14:paraId="7F23C9B4" w14:textId="77777777" w:rsidR="00413885" w:rsidRPr="00B968DB" w:rsidRDefault="00413885" w:rsidP="00413885">
      <w:pPr>
        <w:pStyle w:val="a"/>
        <w:tabs>
          <w:tab w:val="num" w:pos="360"/>
        </w:tabs>
        <w:ind w:left="360" w:hanging="360"/>
        <w:rPr>
          <w:szCs w:val="24"/>
          <w:lang w:eastAsia="zh-CN"/>
        </w:rPr>
      </w:pPr>
      <w:r w:rsidRPr="00B968DB">
        <w:rPr>
          <w:szCs w:val="24"/>
          <w:lang w:eastAsia="zh-CN"/>
        </w:rPr>
        <w:t>在人工相关数据上可视化逻辑回归决策边界。</w:t>
      </w:r>
    </w:p>
    <w:p w14:paraId="1AFDFEF8" w14:textId="77777777" w:rsidR="00413885" w:rsidRPr="00B968DB" w:rsidRDefault="00413885" w:rsidP="00413885">
      <w:pPr>
        <w:pStyle w:val="a"/>
        <w:tabs>
          <w:tab w:val="num" w:pos="360"/>
        </w:tabs>
        <w:ind w:left="360" w:hanging="360"/>
        <w:rPr>
          <w:szCs w:val="24"/>
          <w:lang w:eastAsia="zh-CN"/>
        </w:rPr>
      </w:pPr>
      <w:r w:rsidRPr="00B968DB">
        <w:rPr>
          <w:szCs w:val="24"/>
          <w:lang w:eastAsia="zh-CN"/>
        </w:rPr>
        <w:t>在真实医学诊断数据集上进行正则化参数搜索，并分析实验结果。</w:t>
      </w:r>
    </w:p>
    <w:p w14:paraId="1D2B3E3F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二、实验原理</w:t>
      </w:r>
    </w:p>
    <w:p w14:paraId="1EFFBBAC" w14:textId="77777777" w:rsidR="00413885" w:rsidRPr="00B968DB" w:rsidRDefault="00413885" w:rsidP="00413885">
      <w:pPr>
        <w:ind w:firstLineChars="200" w:firstLine="480"/>
        <w:rPr>
          <w:sz w:val="24"/>
        </w:rPr>
      </w:pPr>
      <w:r w:rsidRPr="00B968DB">
        <w:rPr>
          <w:sz w:val="24"/>
        </w:rPr>
        <w:t>逻辑回归使用线性函数</w:t>
      </w:r>
      <w:r w:rsidRPr="00B968DB">
        <w:rPr>
          <w:sz w:val="24"/>
        </w:rPr>
        <w:t xml:space="preserve"> z=</w:t>
      </w:r>
      <w:proofErr w:type="spellStart"/>
      <w:r w:rsidRPr="00B968DB">
        <w:rPr>
          <w:sz w:val="24"/>
        </w:rPr>
        <w:t>w^T</w:t>
      </w:r>
      <w:proofErr w:type="spellEnd"/>
      <w:r w:rsidRPr="00B968DB">
        <w:rPr>
          <w:sz w:val="24"/>
        </w:rPr>
        <w:t xml:space="preserve"> </w:t>
      </w:r>
      <w:proofErr w:type="spellStart"/>
      <w:r w:rsidRPr="00B968DB">
        <w:rPr>
          <w:sz w:val="24"/>
        </w:rPr>
        <w:t>x+b</w:t>
      </w:r>
      <w:proofErr w:type="spellEnd"/>
      <w:r w:rsidRPr="00B968DB">
        <w:rPr>
          <w:sz w:val="24"/>
        </w:rPr>
        <w:t xml:space="preserve"> </w:t>
      </w:r>
      <w:r w:rsidRPr="00B968DB">
        <w:rPr>
          <w:sz w:val="24"/>
        </w:rPr>
        <w:t>表示样本到判别超平面的距离，并通过</w:t>
      </w:r>
      <w:r w:rsidRPr="00B968DB">
        <w:rPr>
          <w:sz w:val="24"/>
        </w:rPr>
        <w:t xml:space="preserve"> sigmoid </w:t>
      </w:r>
      <w:r w:rsidRPr="00B968DB">
        <w:rPr>
          <w:sz w:val="24"/>
        </w:rPr>
        <w:t>函数将其映射为属于正类的概率：</w:t>
      </w:r>
    </w:p>
    <w:p w14:paraId="53CF8595" w14:textId="77777777" w:rsidR="00413885" w:rsidRPr="00B968DB" w:rsidRDefault="00413885" w:rsidP="00413885">
      <w:pPr>
        <w:jc w:val="center"/>
        <w:rPr>
          <w:sz w:val="24"/>
        </w:rPr>
      </w:pPr>
      <w:r w:rsidRPr="00B968DB">
        <w:rPr>
          <w:sz w:val="24"/>
        </w:rPr>
        <w:t>p(y=1|</w:t>
      </w:r>
      <w:proofErr w:type="gramStart"/>
      <w:r w:rsidRPr="00B968DB">
        <w:rPr>
          <w:sz w:val="24"/>
        </w:rPr>
        <w:t>x)=</w:t>
      </w:r>
      <w:proofErr w:type="gramEnd"/>
      <w:r w:rsidRPr="00B968DB">
        <w:rPr>
          <w:sz w:val="24"/>
        </w:rPr>
        <w:t>1</w:t>
      </w:r>
      <w:proofErr w:type="gramStart"/>
      <w:r w:rsidRPr="00B968DB">
        <w:rPr>
          <w:sz w:val="24"/>
        </w:rPr>
        <w:t>/(</w:t>
      </w:r>
      <w:proofErr w:type="gramEnd"/>
      <w:r w:rsidRPr="00B968DB">
        <w:rPr>
          <w:sz w:val="24"/>
        </w:rPr>
        <w:t>1+</w:t>
      </w:r>
      <w:proofErr w:type="gramStart"/>
      <w:r w:rsidRPr="00B968DB">
        <w:rPr>
          <w:sz w:val="24"/>
        </w:rPr>
        <w:t>exp(-(</w:t>
      </w:r>
      <w:proofErr w:type="spellStart"/>
      <w:proofErr w:type="gramEnd"/>
      <w:r w:rsidRPr="00B968DB">
        <w:rPr>
          <w:sz w:val="24"/>
        </w:rPr>
        <w:t>w^T</w:t>
      </w:r>
      <w:proofErr w:type="spellEnd"/>
      <w:r w:rsidRPr="00B968DB">
        <w:rPr>
          <w:sz w:val="24"/>
        </w:rPr>
        <w:t xml:space="preserve"> </w:t>
      </w:r>
      <w:proofErr w:type="spellStart"/>
      <w:r w:rsidRPr="00B968DB">
        <w:rPr>
          <w:sz w:val="24"/>
        </w:rPr>
        <w:t>x+b</w:t>
      </w:r>
      <w:proofErr w:type="spellEnd"/>
      <w:r w:rsidRPr="00B968DB">
        <w:rPr>
          <w:sz w:val="24"/>
        </w:rPr>
        <w:t>)))</w:t>
      </w:r>
    </w:p>
    <w:p w14:paraId="5B4485A3" w14:textId="77777777" w:rsidR="00413885" w:rsidRPr="00B968DB" w:rsidRDefault="00413885" w:rsidP="00413885">
      <w:pPr>
        <w:ind w:firstLineChars="200" w:firstLine="480"/>
        <w:rPr>
          <w:sz w:val="24"/>
        </w:rPr>
      </w:pPr>
      <w:r w:rsidRPr="00B968DB">
        <w:rPr>
          <w:sz w:val="24"/>
        </w:rPr>
        <w:t>模型训练采用二元交叉</w:t>
      </w:r>
      <w:proofErr w:type="gramStart"/>
      <w:r w:rsidRPr="00B968DB">
        <w:rPr>
          <w:sz w:val="24"/>
        </w:rPr>
        <w:t>熵</w:t>
      </w:r>
      <w:proofErr w:type="gramEnd"/>
      <w:r w:rsidRPr="00B968DB">
        <w:rPr>
          <w:sz w:val="24"/>
        </w:rPr>
        <w:t>作为目标函数。为了降低参数过大导致的过拟合风险，代码中还实现了</w:t>
      </w:r>
      <w:r w:rsidRPr="00B968DB">
        <w:rPr>
          <w:sz w:val="24"/>
        </w:rPr>
        <w:t xml:space="preserve"> L2 </w:t>
      </w:r>
      <w:r w:rsidRPr="00B968DB">
        <w:rPr>
          <w:sz w:val="24"/>
        </w:rPr>
        <w:t>正则化项。若样本数为</w:t>
      </w:r>
      <w:r w:rsidRPr="00B968DB">
        <w:rPr>
          <w:sz w:val="24"/>
        </w:rPr>
        <w:t xml:space="preserve"> m</w:t>
      </w:r>
      <w:r w:rsidRPr="00B968DB">
        <w:rPr>
          <w:sz w:val="24"/>
        </w:rPr>
        <w:t>，则带正则化的损失函数可写为：</w:t>
      </w:r>
    </w:p>
    <w:p w14:paraId="6EC79641" w14:textId="77777777" w:rsidR="00413885" w:rsidRPr="00B968DB" w:rsidRDefault="00413885" w:rsidP="00413885">
      <w:pPr>
        <w:jc w:val="center"/>
        <w:rPr>
          <w:sz w:val="24"/>
        </w:rPr>
      </w:pPr>
      <w:r w:rsidRPr="00B968DB">
        <w:rPr>
          <w:sz w:val="24"/>
        </w:rPr>
        <w:t>J(</w:t>
      </w:r>
      <w:proofErr w:type="spellStart"/>
      <w:proofErr w:type="gramStart"/>
      <w:r w:rsidRPr="00B968DB">
        <w:rPr>
          <w:sz w:val="24"/>
        </w:rPr>
        <w:t>w,b</w:t>
      </w:r>
      <w:proofErr w:type="spellEnd"/>
      <w:proofErr w:type="gramEnd"/>
      <w:r w:rsidRPr="00B968DB">
        <w:rPr>
          <w:sz w:val="24"/>
        </w:rPr>
        <w:t xml:space="preserve">)=-1/m </w:t>
      </w:r>
      <w:proofErr w:type="gramStart"/>
      <w:r w:rsidRPr="00B968DB">
        <w:rPr>
          <w:sz w:val="24"/>
        </w:rPr>
        <w:t>Σ[</w:t>
      </w:r>
      <w:proofErr w:type="gramEnd"/>
      <w:r w:rsidRPr="00B968DB">
        <w:rPr>
          <w:sz w:val="24"/>
        </w:rPr>
        <w:t>y log(p)+(1-</w:t>
      </w:r>
      <w:proofErr w:type="gramStart"/>
      <w:r w:rsidRPr="00B968DB">
        <w:rPr>
          <w:sz w:val="24"/>
        </w:rPr>
        <w:t>y)log</w:t>
      </w:r>
      <w:proofErr w:type="gramEnd"/>
      <w:r w:rsidRPr="00B968DB">
        <w:rPr>
          <w:sz w:val="24"/>
        </w:rPr>
        <w:t>(1-p)] + λ/(2</w:t>
      </w:r>
      <w:proofErr w:type="gramStart"/>
      <w:r w:rsidRPr="00B968DB">
        <w:rPr>
          <w:sz w:val="24"/>
        </w:rPr>
        <w:t>m)|</w:t>
      </w:r>
      <w:proofErr w:type="gramEnd"/>
      <w:r w:rsidRPr="00B968DB">
        <w:rPr>
          <w:sz w:val="24"/>
        </w:rPr>
        <w:t>|w||²</w:t>
      </w:r>
    </w:p>
    <w:p w14:paraId="79DC25DC" w14:textId="77777777" w:rsidR="00413885" w:rsidRPr="00B968DB" w:rsidRDefault="00413885" w:rsidP="00413885">
      <w:pPr>
        <w:ind w:firstLineChars="200" w:firstLine="480"/>
        <w:rPr>
          <w:sz w:val="24"/>
        </w:rPr>
      </w:pPr>
      <w:r w:rsidRPr="00B968DB">
        <w:rPr>
          <w:sz w:val="24"/>
        </w:rPr>
        <w:t>训练过程中按梯度下降更新权重和偏置。代码对输入特征进行标准化，使各</w:t>
      </w:r>
      <w:proofErr w:type="gramStart"/>
      <w:r w:rsidRPr="00B968DB">
        <w:rPr>
          <w:sz w:val="24"/>
        </w:rPr>
        <w:t>维特征</w:t>
      </w:r>
      <w:proofErr w:type="gramEnd"/>
      <w:r w:rsidRPr="00B968DB">
        <w:rPr>
          <w:sz w:val="24"/>
        </w:rPr>
        <w:t>处于相近尺度，有利于梯度下降稳定收敛。</w:t>
      </w:r>
    </w:p>
    <w:p w14:paraId="0DA558A5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三、实验环境与代码说明</w:t>
      </w:r>
    </w:p>
    <w:p w14:paraId="1B465ED3" w14:textId="77777777" w:rsidR="00413885" w:rsidRDefault="00413885" w:rsidP="00413885">
      <w:pPr>
        <w:keepNext/>
        <w:spacing w:after="60"/>
        <w:jc w:val="center"/>
      </w:pPr>
      <w:r>
        <w:t>表</w:t>
      </w:r>
      <w:r>
        <w:t xml:space="preserve">1 </w:t>
      </w:r>
      <w:r>
        <w:t>实验环境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413885" w14:paraId="56BE3CEC" w14:textId="77777777" w:rsidTr="008474B3">
        <w:trPr>
          <w:jc w:val="center"/>
        </w:trPr>
        <w:tc>
          <w:tcPr>
            <w:tcW w:w="2268" w:type="dxa"/>
            <w:tcBorders>
              <w:bottom w:val="single" w:sz="8" w:space="0" w:color="000000"/>
            </w:tcBorders>
            <w:vAlign w:val="center"/>
          </w:tcPr>
          <w:p w14:paraId="75B096EC" w14:textId="77777777" w:rsidR="00413885" w:rsidRDefault="00413885" w:rsidP="008474B3">
            <w:pPr>
              <w:spacing w:line="276" w:lineRule="auto"/>
              <w:jc w:val="center"/>
            </w:pPr>
            <w:r>
              <w:t>项目</w:t>
            </w:r>
          </w:p>
        </w:tc>
        <w:tc>
          <w:tcPr>
            <w:tcW w:w="5669" w:type="dxa"/>
            <w:tcBorders>
              <w:bottom w:val="single" w:sz="8" w:space="0" w:color="000000"/>
            </w:tcBorders>
            <w:vAlign w:val="center"/>
          </w:tcPr>
          <w:p w14:paraId="129AC683" w14:textId="77777777" w:rsidR="00413885" w:rsidRDefault="00413885" w:rsidP="008474B3">
            <w:pPr>
              <w:spacing w:line="276" w:lineRule="auto"/>
              <w:jc w:val="center"/>
            </w:pPr>
            <w:r>
              <w:t>内容</w:t>
            </w:r>
          </w:p>
        </w:tc>
      </w:tr>
      <w:tr w:rsidR="00413885" w14:paraId="30DB224E" w14:textId="77777777" w:rsidTr="008474B3">
        <w:trPr>
          <w:jc w:val="center"/>
        </w:trPr>
        <w:tc>
          <w:tcPr>
            <w:tcW w:w="2268" w:type="dxa"/>
            <w:vAlign w:val="center"/>
          </w:tcPr>
          <w:p w14:paraId="5B33FF73" w14:textId="77777777" w:rsidR="00413885" w:rsidRDefault="00413885" w:rsidP="008474B3">
            <w:pPr>
              <w:spacing w:line="276" w:lineRule="auto"/>
              <w:jc w:val="center"/>
            </w:pPr>
            <w:r>
              <w:t>操作系统</w:t>
            </w:r>
          </w:p>
        </w:tc>
        <w:tc>
          <w:tcPr>
            <w:tcW w:w="5669" w:type="dxa"/>
            <w:vAlign w:val="center"/>
          </w:tcPr>
          <w:p w14:paraId="74DBD72F" w14:textId="77777777" w:rsidR="00413885" w:rsidRDefault="00413885" w:rsidP="008474B3">
            <w:pPr>
              <w:spacing w:line="276" w:lineRule="auto"/>
              <w:jc w:val="center"/>
            </w:pPr>
            <w:r>
              <w:t>Windows</w:t>
            </w:r>
          </w:p>
        </w:tc>
      </w:tr>
      <w:tr w:rsidR="00413885" w14:paraId="0EA1AC06" w14:textId="77777777" w:rsidTr="008474B3">
        <w:trPr>
          <w:jc w:val="center"/>
        </w:trPr>
        <w:tc>
          <w:tcPr>
            <w:tcW w:w="2268" w:type="dxa"/>
            <w:vAlign w:val="center"/>
          </w:tcPr>
          <w:p w14:paraId="61BFEA78" w14:textId="77777777" w:rsidR="00413885" w:rsidRDefault="00413885" w:rsidP="008474B3">
            <w:pPr>
              <w:spacing w:line="276" w:lineRule="auto"/>
              <w:jc w:val="center"/>
            </w:pPr>
            <w:r>
              <w:t>主要语言</w:t>
            </w:r>
          </w:p>
        </w:tc>
        <w:tc>
          <w:tcPr>
            <w:tcW w:w="5669" w:type="dxa"/>
            <w:vAlign w:val="center"/>
          </w:tcPr>
          <w:p w14:paraId="1A92D929" w14:textId="77777777" w:rsidR="00413885" w:rsidRDefault="00413885" w:rsidP="008474B3">
            <w:pPr>
              <w:spacing w:line="276" w:lineRule="auto"/>
              <w:jc w:val="center"/>
            </w:pPr>
            <w:r>
              <w:t>Python</w:t>
            </w:r>
          </w:p>
        </w:tc>
      </w:tr>
      <w:tr w:rsidR="00413885" w14:paraId="0CB732E2" w14:textId="77777777" w:rsidTr="008474B3">
        <w:trPr>
          <w:jc w:val="center"/>
        </w:trPr>
        <w:tc>
          <w:tcPr>
            <w:tcW w:w="2268" w:type="dxa"/>
            <w:vAlign w:val="center"/>
          </w:tcPr>
          <w:p w14:paraId="6B512982" w14:textId="77777777" w:rsidR="00413885" w:rsidRDefault="00413885" w:rsidP="008474B3">
            <w:pPr>
              <w:spacing w:line="276" w:lineRule="auto"/>
              <w:jc w:val="center"/>
            </w:pPr>
            <w:r>
              <w:t>核心依赖</w:t>
            </w:r>
          </w:p>
        </w:tc>
        <w:tc>
          <w:tcPr>
            <w:tcW w:w="5669" w:type="dxa"/>
            <w:vAlign w:val="center"/>
          </w:tcPr>
          <w:p w14:paraId="23B25D6F" w14:textId="77777777" w:rsidR="00413885" w:rsidRDefault="00413885" w:rsidP="008474B3">
            <w:pPr>
              <w:spacing w:line="276" w:lineRule="auto"/>
            </w:pPr>
            <w:proofErr w:type="spellStart"/>
            <w:r>
              <w:t>numpy</w:t>
            </w:r>
            <w:proofErr w:type="spellEnd"/>
            <w:r>
              <w:t>；报告生成使用</w:t>
            </w:r>
            <w:r>
              <w:t xml:space="preserve"> python-docx</w:t>
            </w:r>
            <w:r>
              <w:t>；图像生成使用</w:t>
            </w:r>
            <w:r>
              <w:t xml:space="preserve"> Pillow</w:t>
            </w:r>
          </w:p>
        </w:tc>
      </w:tr>
      <w:tr w:rsidR="00413885" w14:paraId="18ABF406" w14:textId="77777777" w:rsidTr="008474B3">
        <w:trPr>
          <w:jc w:val="center"/>
        </w:trPr>
        <w:tc>
          <w:tcPr>
            <w:tcW w:w="2268" w:type="dxa"/>
            <w:vAlign w:val="center"/>
          </w:tcPr>
          <w:p w14:paraId="6B27CD7C" w14:textId="77777777" w:rsidR="00413885" w:rsidRDefault="00413885" w:rsidP="008474B3">
            <w:pPr>
              <w:spacing w:line="276" w:lineRule="auto"/>
              <w:jc w:val="center"/>
            </w:pPr>
            <w:r>
              <w:t>数据集</w:t>
            </w:r>
          </w:p>
        </w:tc>
        <w:tc>
          <w:tcPr>
            <w:tcW w:w="5669" w:type="dxa"/>
            <w:vAlign w:val="center"/>
          </w:tcPr>
          <w:p w14:paraId="7102EF87" w14:textId="77777777" w:rsidR="00413885" w:rsidRDefault="00413885" w:rsidP="008474B3">
            <w:pPr>
              <w:spacing w:line="276" w:lineRule="auto"/>
            </w:pPr>
            <w:r>
              <w:t>人工二维高斯数据；</w:t>
            </w:r>
            <w:r>
              <w:t xml:space="preserve">UCI WDBC </w:t>
            </w:r>
            <w:r>
              <w:t>乳腺癌诊断数据集</w:t>
            </w:r>
          </w:p>
        </w:tc>
      </w:tr>
    </w:tbl>
    <w:p w14:paraId="17BD45E6" w14:textId="77777777" w:rsidR="00413885" w:rsidRDefault="00413885" w:rsidP="00413885">
      <w:r>
        <w:t>关键训练逻辑如下：</w:t>
      </w:r>
    </w:p>
    <w:tbl>
      <w:tblPr>
        <w:tblW w:w="0" w:type="auto"/>
        <w:tblBorders>
          <w:top w:val="single" w:sz="6" w:space="0" w:color="B7C6D9"/>
          <w:left w:val="single" w:sz="6" w:space="0" w:color="B7C6D9"/>
          <w:bottom w:val="single" w:sz="6" w:space="0" w:color="B7C6D9"/>
          <w:right w:val="single" w:sz="6" w:space="0" w:color="B7C6D9"/>
          <w:insideH w:val="single" w:sz="6" w:space="0" w:color="B7C6D9"/>
          <w:insideV w:val="single" w:sz="6" w:space="0" w:color="B7C6D9"/>
        </w:tblBorders>
        <w:tblLook w:val="04A0" w:firstRow="1" w:lastRow="0" w:firstColumn="1" w:lastColumn="0" w:noHBand="0" w:noVBand="1"/>
      </w:tblPr>
      <w:tblGrid>
        <w:gridCol w:w="9010"/>
      </w:tblGrid>
      <w:tr w:rsidR="00413885" w14:paraId="5A887DC0" w14:textId="77777777" w:rsidTr="008474B3">
        <w:tc>
          <w:tcPr>
            <w:tcW w:w="9178" w:type="dxa"/>
            <w:shd w:val="clear" w:color="auto" w:fill="F5F7FA"/>
          </w:tcPr>
          <w:p w14:paraId="532F597A" w14:textId="77777777" w:rsidR="00413885" w:rsidRDefault="00413885" w:rsidP="008474B3">
            <w:r>
              <w:rPr>
                <w:rFonts w:ascii="Consolas" w:hAnsi="Consolas"/>
                <w:sz w:val="20"/>
              </w:rPr>
              <w:t xml:space="preserve">for </w:t>
            </w:r>
            <w:proofErr w:type="spellStart"/>
            <w:r>
              <w:rPr>
                <w:rFonts w:ascii="Consolas" w:hAnsi="Consolas"/>
                <w:sz w:val="20"/>
              </w:rPr>
              <w:t>i</w:t>
            </w:r>
            <w:proofErr w:type="spellEnd"/>
            <w:r>
              <w:rPr>
                <w:rFonts w:ascii="Consolas" w:hAnsi="Consolas"/>
                <w:sz w:val="20"/>
              </w:rPr>
              <w:t xml:space="preserve"> in range(</w:t>
            </w:r>
            <w:proofErr w:type="spellStart"/>
            <w:r>
              <w:rPr>
                <w:rFonts w:ascii="Consolas" w:hAnsi="Consolas"/>
                <w:sz w:val="20"/>
              </w:rPr>
              <w:t>n_iterations</w:t>
            </w:r>
            <w:proofErr w:type="spellEnd"/>
            <w:r>
              <w:rPr>
                <w:rFonts w:ascii="Consolas" w:hAnsi="Consolas"/>
                <w:sz w:val="20"/>
              </w:rPr>
              <w:t>):</w:t>
            </w:r>
            <w:r>
              <w:rPr>
                <w:rFonts w:ascii="Consolas" w:hAnsi="Consolas"/>
                <w:sz w:val="20"/>
              </w:rPr>
              <w:br/>
              <w:t xml:space="preserve">    linear = </w:t>
            </w:r>
            <w:proofErr w:type="gramStart"/>
            <w:r>
              <w:rPr>
                <w:rFonts w:ascii="Consolas" w:hAnsi="Consolas"/>
                <w:sz w:val="20"/>
              </w:rPr>
              <w:t>np.dot(</w:t>
            </w:r>
            <w:proofErr w:type="spellStart"/>
            <w:proofErr w:type="gramEnd"/>
            <w:r>
              <w:rPr>
                <w:rFonts w:ascii="Consolas" w:hAnsi="Consolas"/>
                <w:sz w:val="20"/>
              </w:rPr>
              <w:t>X_train</w:t>
            </w:r>
            <w:proofErr w:type="spellEnd"/>
            <w:r>
              <w:rPr>
                <w:rFonts w:ascii="Consolas" w:hAnsi="Consolas"/>
                <w:sz w:val="20"/>
              </w:rPr>
              <w:t>, weights) + bias</w:t>
            </w:r>
            <w:r>
              <w:rPr>
                <w:rFonts w:ascii="Consolas" w:hAnsi="Consolas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20"/>
              </w:rPr>
              <w:t>y_pred</w:t>
            </w:r>
            <w:proofErr w:type="spellEnd"/>
            <w:r>
              <w:rPr>
                <w:rFonts w:ascii="Consolas" w:hAnsi="Consolas"/>
                <w:sz w:val="20"/>
              </w:rPr>
              <w:t xml:space="preserve"> = sigmoid(linear)</w:t>
            </w:r>
            <w:r>
              <w:rPr>
                <w:rFonts w:ascii="Consolas" w:hAnsi="Consolas"/>
                <w:sz w:val="20"/>
              </w:rPr>
              <w:br/>
              <w:t xml:space="preserve">    loss = </w:t>
            </w:r>
            <w:proofErr w:type="spellStart"/>
            <w:r>
              <w:rPr>
                <w:rFonts w:ascii="Consolas" w:hAnsi="Consolas"/>
                <w:sz w:val="20"/>
              </w:rPr>
              <w:t>compute_</w:t>
            </w:r>
            <w:proofErr w:type="gramStart"/>
            <w:r>
              <w:rPr>
                <w:rFonts w:ascii="Consolas" w:hAnsi="Consolas"/>
                <w:sz w:val="20"/>
              </w:rPr>
              <w:t>loss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20"/>
              </w:rPr>
              <w:t>y_train</w:t>
            </w:r>
            <w:proofErr w:type="spellEnd"/>
            <w:r>
              <w:rPr>
                <w:rFonts w:ascii="Consolas" w:hAnsi="Consolas"/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y_pred</w:t>
            </w:r>
            <w:proofErr w:type="spellEnd"/>
            <w:r>
              <w:rPr>
                <w:rFonts w:ascii="Consolas" w:hAnsi="Consolas"/>
                <w:sz w:val="20"/>
              </w:rPr>
              <w:t xml:space="preserve">, weights, </w:t>
            </w:r>
            <w:proofErr w:type="spellStart"/>
            <w:r>
              <w:rPr>
                <w:rFonts w:ascii="Consolas" w:hAnsi="Consolas"/>
                <w:sz w:val="20"/>
              </w:rPr>
              <w:t>reg_lambda</w:t>
            </w:r>
            <w:proofErr w:type="spellEnd"/>
            <w:r>
              <w:rPr>
                <w:rFonts w:ascii="Consolas" w:hAnsi="Consolas"/>
                <w:sz w:val="20"/>
              </w:rPr>
              <w:t>)</w:t>
            </w:r>
            <w:r>
              <w:rPr>
                <w:rFonts w:ascii="Consolas" w:hAnsi="Consolas"/>
                <w:sz w:val="20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20"/>
              </w:rPr>
              <w:t>dw</w:t>
            </w:r>
            <w:proofErr w:type="spellEnd"/>
            <w:r>
              <w:rPr>
                <w:rFonts w:ascii="Consolas" w:hAnsi="Consolas"/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db</w:t>
            </w:r>
            <w:proofErr w:type="spellEnd"/>
            <w:r>
              <w:rPr>
                <w:rFonts w:ascii="Consolas" w:hAnsi="Consolas"/>
                <w:sz w:val="20"/>
              </w:rPr>
              <w:t xml:space="preserve"> = </w:t>
            </w:r>
            <w:proofErr w:type="spellStart"/>
            <w:r>
              <w:rPr>
                <w:rFonts w:ascii="Consolas" w:hAnsi="Consolas"/>
                <w:sz w:val="20"/>
              </w:rPr>
              <w:t>compute_</w:t>
            </w:r>
            <w:proofErr w:type="gramStart"/>
            <w:r>
              <w:rPr>
                <w:rFonts w:ascii="Consolas" w:hAnsi="Consolas"/>
                <w:sz w:val="20"/>
              </w:rPr>
              <w:t>gradients</w:t>
            </w:r>
            <w:proofErr w:type="spellEnd"/>
            <w:r>
              <w:rPr>
                <w:rFonts w:ascii="Consolas" w:hAnsi="Consolas"/>
                <w:sz w:val="20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20"/>
              </w:rPr>
              <w:t>X_train</w:t>
            </w:r>
            <w:proofErr w:type="spellEnd"/>
            <w:r>
              <w:rPr>
                <w:rFonts w:ascii="Consolas" w:hAnsi="Consolas"/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y_train</w:t>
            </w:r>
            <w:proofErr w:type="spellEnd"/>
            <w:r>
              <w:rPr>
                <w:rFonts w:ascii="Consolas" w:hAnsi="Consolas"/>
                <w:sz w:val="20"/>
              </w:rPr>
              <w:t xml:space="preserve">, </w:t>
            </w:r>
            <w:proofErr w:type="spellStart"/>
            <w:r>
              <w:rPr>
                <w:rFonts w:ascii="Consolas" w:hAnsi="Consolas"/>
                <w:sz w:val="20"/>
              </w:rPr>
              <w:t>y_pred</w:t>
            </w:r>
            <w:proofErr w:type="spellEnd"/>
            <w:r>
              <w:rPr>
                <w:rFonts w:ascii="Consolas" w:hAnsi="Consolas"/>
                <w:sz w:val="20"/>
              </w:rPr>
              <w:t xml:space="preserve">, weights, </w:t>
            </w:r>
            <w:proofErr w:type="spellStart"/>
            <w:r>
              <w:rPr>
                <w:rFonts w:ascii="Consolas" w:hAnsi="Consolas"/>
                <w:sz w:val="20"/>
              </w:rPr>
              <w:t>reg_lambda</w:t>
            </w:r>
            <w:proofErr w:type="spellEnd"/>
            <w:r>
              <w:rPr>
                <w:rFonts w:ascii="Consolas" w:hAnsi="Consolas"/>
                <w:sz w:val="20"/>
              </w:rPr>
              <w:t>)</w:t>
            </w:r>
            <w:r>
              <w:rPr>
                <w:rFonts w:ascii="Consolas" w:hAnsi="Consolas"/>
                <w:sz w:val="20"/>
              </w:rPr>
              <w:br/>
              <w:t xml:space="preserve">    weights -= </w:t>
            </w:r>
            <w:proofErr w:type="spellStart"/>
            <w:r>
              <w:rPr>
                <w:rFonts w:ascii="Consolas" w:hAnsi="Consolas"/>
                <w:sz w:val="20"/>
              </w:rPr>
              <w:t>learning_rate</w:t>
            </w:r>
            <w:proofErr w:type="spellEnd"/>
            <w:r>
              <w:rPr>
                <w:rFonts w:ascii="Consolas" w:hAnsi="Consolas"/>
                <w:sz w:val="20"/>
              </w:rPr>
              <w:t xml:space="preserve"> * </w:t>
            </w:r>
            <w:proofErr w:type="spellStart"/>
            <w:r>
              <w:rPr>
                <w:rFonts w:ascii="Consolas" w:hAnsi="Consolas"/>
                <w:sz w:val="20"/>
              </w:rPr>
              <w:t>dw</w:t>
            </w:r>
            <w:proofErr w:type="spellEnd"/>
            <w:r>
              <w:rPr>
                <w:rFonts w:ascii="Consolas" w:hAnsi="Consolas"/>
                <w:sz w:val="20"/>
              </w:rPr>
              <w:br/>
              <w:t xml:space="preserve">    bias -= </w:t>
            </w:r>
            <w:proofErr w:type="spellStart"/>
            <w:r>
              <w:rPr>
                <w:rFonts w:ascii="Consolas" w:hAnsi="Consolas"/>
                <w:sz w:val="20"/>
              </w:rPr>
              <w:t>learning_rate</w:t>
            </w:r>
            <w:proofErr w:type="spellEnd"/>
            <w:r>
              <w:rPr>
                <w:rFonts w:ascii="Consolas" w:hAnsi="Consolas"/>
                <w:sz w:val="20"/>
              </w:rPr>
              <w:t xml:space="preserve"> * </w:t>
            </w:r>
            <w:proofErr w:type="spellStart"/>
            <w:r>
              <w:rPr>
                <w:rFonts w:ascii="Consolas" w:hAnsi="Consolas"/>
                <w:sz w:val="20"/>
              </w:rPr>
              <w:t>db</w:t>
            </w:r>
            <w:proofErr w:type="spellEnd"/>
          </w:p>
        </w:tc>
      </w:tr>
    </w:tbl>
    <w:p w14:paraId="414D2630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lastRenderedPageBreak/>
        <w:t>四、实验内容</w:t>
      </w:r>
    </w:p>
    <w:p w14:paraId="47BEC772" w14:textId="77777777" w:rsidR="00413885" w:rsidRDefault="00413885" w:rsidP="00413885">
      <w:pPr>
        <w:pStyle w:val="2"/>
      </w:pPr>
      <w:r>
        <w:t xml:space="preserve">4.1 </w:t>
      </w:r>
      <w:r>
        <w:t>人工数据实验</w:t>
      </w:r>
    </w:p>
    <w:p w14:paraId="7CF6293E" w14:textId="77777777" w:rsidR="00413885" w:rsidRPr="00D0060C" w:rsidRDefault="00413885" w:rsidP="00413885">
      <w:pPr>
        <w:ind w:firstLineChars="200" w:firstLine="480"/>
        <w:rPr>
          <w:sz w:val="24"/>
        </w:rPr>
      </w:pPr>
      <w:r w:rsidRPr="00D0060C">
        <w:rPr>
          <w:sz w:val="24"/>
        </w:rPr>
        <w:t>人工数据由两类二维高斯分布样本组成。首先构造特征相互独立的数据，用于观察满足朴素贝叶斯条件独立假设时逻辑回归的分类效果。</w:t>
      </w:r>
    </w:p>
    <w:p w14:paraId="0A991EA5" w14:textId="77777777" w:rsidR="00413885" w:rsidRDefault="00413885" w:rsidP="00413885">
      <w:pPr>
        <w:keepNext/>
        <w:spacing w:after="60"/>
        <w:jc w:val="center"/>
      </w:pPr>
      <w:r>
        <w:t>表</w:t>
      </w:r>
      <w:r>
        <w:t xml:space="preserve">2 </w:t>
      </w:r>
      <w:r>
        <w:t>人工独立数据实验结果（满足朴素贝叶斯条件独立假设）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98"/>
        <w:gridCol w:w="1361"/>
        <w:gridCol w:w="1361"/>
        <w:gridCol w:w="1474"/>
        <w:gridCol w:w="1361"/>
      </w:tblGrid>
      <w:tr w:rsidR="00413885" w14:paraId="591CF119" w14:textId="77777777" w:rsidTr="008474B3">
        <w:trPr>
          <w:jc w:val="center"/>
        </w:trPr>
        <w:tc>
          <w:tcPr>
            <w:tcW w:w="2098" w:type="dxa"/>
            <w:tcBorders>
              <w:bottom w:val="single" w:sz="8" w:space="0" w:color="000000"/>
            </w:tcBorders>
            <w:vAlign w:val="center"/>
          </w:tcPr>
          <w:p w14:paraId="2F3961CE" w14:textId="77777777" w:rsidR="00413885" w:rsidRDefault="00413885" w:rsidP="008474B3">
            <w:pPr>
              <w:spacing w:line="276" w:lineRule="auto"/>
              <w:jc w:val="center"/>
            </w:pPr>
            <w:r>
              <w:t>模型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4769E8B6" w14:textId="77777777" w:rsidR="00413885" w:rsidRDefault="00413885" w:rsidP="008474B3">
            <w:pPr>
              <w:spacing w:line="276" w:lineRule="auto"/>
              <w:jc w:val="center"/>
            </w:pPr>
            <w:r>
              <w:t>正则化系数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451175E5" w14:textId="77777777" w:rsidR="00413885" w:rsidRDefault="00413885" w:rsidP="008474B3">
            <w:pPr>
              <w:spacing w:line="276" w:lineRule="auto"/>
              <w:jc w:val="center"/>
            </w:pPr>
            <w:r>
              <w:t>测试样本数</w:t>
            </w:r>
          </w:p>
        </w:tc>
        <w:tc>
          <w:tcPr>
            <w:tcW w:w="1474" w:type="dxa"/>
            <w:tcBorders>
              <w:bottom w:val="single" w:sz="8" w:space="0" w:color="000000"/>
            </w:tcBorders>
            <w:vAlign w:val="center"/>
          </w:tcPr>
          <w:p w14:paraId="49E49B9F" w14:textId="77777777" w:rsidR="00413885" w:rsidRDefault="00413885" w:rsidP="008474B3">
            <w:pPr>
              <w:spacing w:line="276" w:lineRule="auto"/>
              <w:jc w:val="center"/>
            </w:pPr>
            <w:r>
              <w:t>最终损失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6232FCE6" w14:textId="77777777" w:rsidR="00413885" w:rsidRDefault="00413885" w:rsidP="008474B3">
            <w:pPr>
              <w:spacing w:line="276" w:lineRule="auto"/>
              <w:jc w:val="center"/>
            </w:pPr>
            <w:r>
              <w:t>测试准确率</w:t>
            </w:r>
          </w:p>
        </w:tc>
      </w:tr>
      <w:tr w:rsidR="00413885" w14:paraId="47511FBB" w14:textId="77777777" w:rsidTr="008474B3">
        <w:trPr>
          <w:jc w:val="center"/>
        </w:trPr>
        <w:tc>
          <w:tcPr>
            <w:tcW w:w="2098" w:type="dxa"/>
            <w:vAlign w:val="center"/>
          </w:tcPr>
          <w:p w14:paraId="465A3B5A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</w:p>
        </w:tc>
        <w:tc>
          <w:tcPr>
            <w:tcW w:w="1361" w:type="dxa"/>
            <w:vAlign w:val="center"/>
          </w:tcPr>
          <w:p w14:paraId="0EA3BB6C" w14:textId="77777777" w:rsidR="00413885" w:rsidRDefault="00413885" w:rsidP="008474B3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361" w:type="dxa"/>
            <w:vAlign w:val="center"/>
          </w:tcPr>
          <w:p w14:paraId="3A59DBE7" w14:textId="77777777" w:rsidR="00413885" w:rsidRDefault="00413885" w:rsidP="008474B3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1474" w:type="dxa"/>
            <w:vAlign w:val="center"/>
          </w:tcPr>
          <w:p w14:paraId="2455F334" w14:textId="77777777" w:rsidR="00413885" w:rsidRDefault="00A3626B" w:rsidP="008474B3">
            <w:pPr>
              <w:spacing w:line="276" w:lineRule="auto"/>
              <w:jc w:val="center"/>
            </w:pPr>
            <w:r w:rsidRPr="00A3626B">
              <w:t>0.199681</w:t>
            </w:r>
          </w:p>
        </w:tc>
        <w:tc>
          <w:tcPr>
            <w:tcW w:w="1361" w:type="dxa"/>
            <w:vAlign w:val="center"/>
          </w:tcPr>
          <w:p w14:paraId="105FD3E8" w14:textId="77777777" w:rsidR="00413885" w:rsidRDefault="00413885" w:rsidP="008474B3">
            <w:pPr>
              <w:spacing w:line="276" w:lineRule="auto"/>
              <w:jc w:val="center"/>
            </w:pPr>
            <w:r>
              <w:t>0.9</w:t>
            </w:r>
            <w:r w:rsidR="00A67D07">
              <w:rPr>
                <w:rFonts w:hint="eastAsia"/>
              </w:rPr>
              <w:t>25</w:t>
            </w:r>
            <w:r>
              <w:t>0</w:t>
            </w:r>
          </w:p>
        </w:tc>
      </w:tr>
      <w:tr w:rsidR="00413885" w14:paraId="5E946B33" w14:textId="77777777" w:rsidTr="008474B3">
        <w:trPr>
          <w:jc w:val="center"/>
        </w:trPr>
        <w:tc>
          <w:tcPr>
            <w:tcW w:w="2098" w:type="dxa"/>
            <w:vAlign w:val="center"/>
          </w:tcPr>
          <w:p w14:paraId="0E3B2878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  <w:r>
              <w:t xml:space="preserve"> + L2</w:t>
            </w:r>
          </w:p>
        </w:tc>
        <w:tc>
          <w:tcPr>
            <w:tcW w:w="1361" w:type="dxa"/>
            <w:vAlign w:val="center"/>
          </w:tcPr>
          <w:p w14:paraId="0E8C4DC7" w14:textId="77777777" w:rsidR="00413885" w:rsidRDefault="00413885" w:rsidP="008474B3">
            <w:pPr>
              <w:spacing w:line="276" w:lineRule="auto"/>
              <w:jc w:val="center"/>
            </w:pPr>
            <w:r>
              <w:t>0.01</w:t>
            </w:r>
          </w:p>
        </w:tc>
        <w:tc>
          <w:tcPr>
            <w:tcW w:w="1361" w:type="dxa"/>
            <w:vAlign w:val="center"/>
          </w:tcPr>
          <w:p w14:paraId="37907807" w14:textId="77777777" w:rsidR="00413885" w:rsidRDefault="00413885" w:rsidP="008474B3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1474" w:type="dxa"/>
            <w:vAlign w:val="center"/>
          </w:tcPr>
          <w:p w14:paraId="3C5968E1" w14:textId="77777777" w:rsidR="00413885" w:rsidRDefault="00A3626B" w:rsidP="008474B3">
            <w:pPr>
              <w:spacing w:line="276" w:lineRule="auto"/>
              <w:jc w:val="center"/>
            </w:pPr>
            <w:r w:rsidRPr="00A3626B">
              <w:t>0.199964</w:t>
            </w:r>
          </w:p>
        </w:tc>
        <w:tc>
          <w:tcPr>
            <w:tcW w:w="1361" w:type="dxa"/>
            <w:vAlign w:val="center"/>
          </w:tcPr>
          <w:p w14:paraId="4D194C64" w14:textId="77777777" w:rsidR="00413885" w:rsidRDefault="00413885" w:rsidP="008474B3">
            <w:pPr>
              <w:spacing w:line="276" w:lineRule="auto"/>
              <w:jc w:val="center"/>
            </w:pPr>
            <w:r>
              <w:t>0.9</w:t>
            </w:r>
            <w:r w:rsidR="00A67D07">
              <w:rPr>
                <w:rFonts w:hint="eastAsia"/>
              </w:rPr>
              <w:t>25</w:t>
            </w:r>
            <w:r>
              <w:t>0</w:t>
            </w:r>
          </w:p>
        </w:tc>
      </w:tr>
    </w:tbl>
    <w:p w14:paraId="7EE15951" w14:textId="77777777" w:rsidR="00413885" w:rsidRDefault="00413885" w:rsidP="00413885">
      <w:pPr>
        <w:jc w:val="center"/>
      </w:pPr>
      <w:r>
        <w:rPr>
          <w:rFonts w:hint="eastAsia"/>
          <w:noProof/>
        </w:rPr>
        <w:drawing>
          <wp:inline distT="0" distB="0" distL="0" distR="0" wp14:anchorId="33FD8163" wp14:editId="1F598C82">
            <wp:extent cx="4799651" cy="3600000"/>
            <wp:effectExtent l="0" t="0" r="1270" b="635"/>
            <wp:docPr id="13683484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8489" name="图片 13683484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6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7CE" w14:textId="77777777" w:rsidR="00413885" w:rsidRPr="002C4094" w:rsidRDefault="00413885" w:rsidP="00413885">
      <w:pPr>
        <w:jc w:val="center"/>
      </w:pPr>
      <w:r>
        <w:t>图</w:t>
      </w:r>
      <w:r>
        <w:t xml:space="preserve">1 </w:t>
      </w:r>
      <w:r>
        <w:t>人工独立数据上的逻辑回归决策边界（满足贝叶斯假设）</w:t>
      </w:r>
    </w:p>
    <w:p w14:paraId="12FCEB96" w14:textId="77777777" w:rsidR="00413885" w:rsidRPr="00B968DB" w:rsidRDefault="00413885" w:rsidP="00B968DB">
      <w:pPr>
        <w:ind w:firstLineChars="200" w:firstLine="480"/>
        <w:rPr>
          <w:sz w:val="24"/>
        </w:rPr>
      </w:pPr>
      <w:r w:rsidRPr="00B968DB">
        <w:rPr>
          <w:rFonts w:hint="eastAsia"/>
          <w:sz w:val="24"/>
        </w:rPr>
        <w:t>然后对</w:t>
      </w:r>
      <w:r w:rsidRPr="00B968DB">
        <w:rPr>
          <w:sz w:val="24"/>
        </w:rPr>
        <w:t>不满足朴素贝叶斯常用的条件独立假设</w:t>
      </w:r>
      <w:r w:rsidRPr="00B968DB">
        <w:rPr>
          <w:rFonts w:hint="eastAsia"/>
          <w:sz w:val="24"/>
        </w:rPr>
        <w:t>的数据进行分类</w:t>
      </w:r>
      <w:r w:rsidRPr="00B968DB">
        <w:rPr>
          <w:sz w:val="24"/>
        </w:rPr>
        <w:t>，逻辑回归并不要求特征相互独立，因此可以直接学习线性判别边界。</w:t>
      </w:r>
    </w:p>
    <w:p w14:paraId="0BE6937D" w14:textId="77777777" w:rsidR="00413885" w:rsidRDefault="00413885" w:rsidP="00413885">
      <w:pPr>
        <w:keepNext/>
        <w:spacing w:after="60"/>
        <w:jc w:val="center"/>
      </w:pPr>
      <w:r>
        <w:t>表</w:t>
      </w:r>
      <w:r>
        <w:rPr>
          <w:rFonts w:hint="eastAsia"/>
        </w:rPr>
        <w:t>3</w:t>
      </w:r>
      <w:r>
        <w:t xml:space="preserve"> </w:t>
      </w:r>
      <w:r>
        <w:t>人工相关数据实验结果</w:t>
      </w:r>
      <w:r w:rsidRPr="005874D8">
        <w:rPr>
          <w:rFonts w:hint="eastAsia"/>
        </w:rPr>
        <w:t>（</w:t>
      </w:r>
      <w:r>
        <w:rPr>
          <w:rFonts w:hint="eastAsia"/>
        </w:rPr>
        <w:t>不</w:t>
      </w:r>
      <w:r w:rsidRPr="005874D8">
        <w:rPr>
          <w:rFonts w:hint="eastAsia"/>
        </w:rPr>
        <w:t>满足朴素贝叶斯条件独立假设）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98"/>
        <w:gridCol w:w="1361"/>
        <w:gridCol w:w="1361"/>
        <w:gridCol w:w="1474"/>
        <w:gridCol w:w="1361"/>
      </w:tblGrid>
      <w:tr w:rsidR="00413885" w14:paraId="58C599E7" w14:textId="77777777" w:rsidTr="008474B3">
        <w:trPr>
          <w:jc w:val="center"/>
        </w:trPr>
        <w:tc>
          <w:tcPr>
            <w:tcW w:w="2098" w:type="dxa"/>
            <w:tcBorders>
              <w:bottom w:val="single" w:sz="8" w:space="0" w:color="000000"/>
            </w:tcBorders>
            <w:vAlign w:val="center"/>
          </w:tcPr>
          <w:p w14:paraId="27B4EC84" w14:textId="77777777" w:rsidR="00413885" w:rsidRDefault="00413885" w:rsidP="008474B3">
            <w:pPr>
              <w:spacing w:line="276" w:lineRule="auto"/>
              <w:jc w:val="center"/>
            </w:pPr>
            <w:r>
              <w:t>模型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62E25014" w14:textId="77777777" w:rsidR="00413885" w:rsidRDefault="00413885" w:rsidP="008474B3">
            <w:pPr>
              <w:spacing w:line="276" w:lineRule="auto"/>
              <w:jc w:val="center"/>
            </w:pPr>
            <w:r>
              <w:t>正则化系数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1F26FE16" w14:textId="77777777" w:rsidR="00413885" w:rsidRDefault="00413885" w:rsidP="008474B3">
            <w:pPr>
              <w:spacing w:line="276" w:lineRule="auto"/>
              <w:jc w:val="center"/>
            </w:pPr>
            <w:r>
              <w:t>测试样本数</w:t>
            </w:r>
          </w:p>
        </w:tc>
        <w:tc>
          <w:tcPr>
            <w:tcW w:w="1474" w:type="dxa"/>
            <w:tcBorders>
              <w:bottom w:val="single" w:sz="8" w:space="0" w:color="000000"/>
            </w:tcBorders>
            <w:vAlign w:val="center"/>
          </w:tcPr>
          <w:p w14:paraId="35EE5E45" w14:textId="77777777" w:rsidR="00413885" w:rsidRDefault="00413885" w:rsidP="008474B3">
            <w:pPr>
              <w:spacing w:line="276" w:lineRule="auto"/>
              <w:jc w:val="center"/>
            </w:pPr>
            <w:r>
              <w:t>最终损失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14A35376" w14:textId="77777777" w:rsidR="00413885" w:rsidRDefault="00413885" w:rsidP="008474B3">
            <w:pPr>
              <w:spacing w:line="276" w:lineRule="auto"/>
              <w:jc w:val="center"/>
            </w:pPr>
            <w:r>
              <w:t>测试准确率</w:t>
            </w:r>
          </w:p>
        </w:tc>
      </w:tr>
      <w:tr w:rsidR="00413885" w14:paraId="1256D3FA" w14:textId="77777777" w:rsidTr="008474B3">
        <w:trPr>
          <w:jc w:val="center"/>
        </w:trPr>
        <w:tc>
          <w:tcPr>
            <w:tcW w:w="2098" w:type="dxa"/>
            <w:vAlign w:val="center"/>
          </w:tcPr>
          <w:p w14:paraId="2FAE0A10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</w:p>
        </w:tc>
        <w:tc>
          <w:tcPr>
            <w:tcW w:w="1361" w:type="dxa"/>
            <w:vAlign w:val="center"/>
          </w:tcPr>
          <w:p w14:paraId="42C4C4CE" w14:textId="77777777" w:rsidR="00413885" w:rsidRDefault="00413885" w:rsidP="008474B3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361" w:type="dxa"/>
            <w:vAlign w:val="center"/>
          </w:tcPr>
          <w:p w14:paraId="11BEE722" w14:textId="77777777" w:rsidR="00413885" w:rsidRDefault="00413885" w:rsidP="008474B3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1474" w:type="dxa"/>
            <w:vAlign w:val="center"/>
          </w:tcPr>
          <w:p w14:paraId="63B5C416" w14:textId="77777777" w:rsidR="00413885" w:rsidRDefault="009F0933" w:rsidP="008474B3">
            <w:pPr>
              <w:spacing w:line="276" w:lineRule="auto"/>
              <w:jc w:val="center"/>
            </w:pPr>
            <w:r w:rsidRPr="009F0933">
              <w:t>0.155069</w:t>
            </w:r>
          </w:p>
        </w:tc>
        <w:tc>
          <w:tcPr>
            <w:tcW w:w="1361" w:type="dxa"/>
            <w:vAlign w:val="center"/>
          </w:tcPr>
          <w:p w14:paraId="4F307DCC" w14:textId="77777777" w:rsidR="00413885" w:rsidRDefault="00413885" w:rsidP="008474B3">
            <w:pPr>
              <w:spacing w:line="276" w:lineRule="auto"/>
              <w:jc w:val="center"/>
            </w:pPr>
            <w:r>
              <w:t>0.9</w:t>
            </w:r>
            <w:r w:rsidR="009F0933">
              <w:rPr>
                <w:rFonts w:hint="eastAsia"/>
              </w:rPr>
              <w:t>25</w:t>
            </w:r>
            <w:r>
              <w:t>0</w:t>
            </w:r>
          </w:p>
        </w:tc>
      </w:tr>
      <w:tr w:rsidR="00413885" w14:paraId="098481F9" w14:textId="77777777" w:rsidTr="008474B3">
        <w:trPr>
          <w:jc w:val="center"/>
        </w:trPr>
        <w:tc>
          <w:tcPr>
            <w:tcW w:w="2098" w:type="dxa"/>
            <w:vAlign w:val="center"/>
          </w:tcPr>
          <w:p w14:paraId="280EE1A2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  <w:r>
              <w:t xml:space="preserve"> + L2</w:t>
            </w:r>
          </w:p>
        </w:tc>
        <w:tc>
          <w:tcPr>
            <w:tcW w:w="1361" w:type="dxa"/>
            <w:vAlign w:val="center"/>
          </w:tcPr>
          <w:p w14:paraId="5DF2C616" w14:textId="77777777" w:rsidR="00413885" w:rsidRDefault="00413885" w:rsidP="008474B3">
            <w:pPr>
              <w:spacing w:line="276" w:lineRule="auto"/>
              <w:jc w:val="center"/>
            </w:pPr>
            <w:r>
              <w:t>0.01</w:t>
            </w:r>
          </w:p>
        </w:tc>
        <w:tc>
          <w:tcPr>
            <w:tcW w:w="1361" w:type="dxa"/>
            <w:vAlign w:val="center"/>
          </w:tcPr>
          <w:p w14:paraId="45A629B6" w14:textId="77777777" w:rsidR="00413885" w:rsidRDefault="00413885" w:rsidP="008474B3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1474" w:type="dxa"/>
            <w:vAlign w:val="center"/>
          </w:tcPr>
          <w:p w14:paraId="129AFE4A" w14:textId="77777777" w:rsidR="00413885" w:rsidRDefault="009F0933" w:rsidP="008474B3">
            <w:pPr>
              <w:spacing w:line="276" w:lineRule="auto"/>
              <w:jc w:val="center"/>
            </w:pPr>
            <w:r w:rsidRPr="009F0933">
              <w:t>0.155482</w:t>
            </w:r>
          </w:p>
        </w:tc>
        <w:tc>
          <w:tcPr>
            <w:tcW w:w="1361" w:type="dxa"/>
            <w:vAlign w:val="center"/>
          </w:tcPr>
          <w:p w14:paraId="5F1A282F" w14:textId="77777777" w:rsidR="00413885" w:rsidRDefault="00413885" w:rsidP="008474B3">
            <w:pPr>
              <w:spacing w:line="276" w:lineRule="auto"/>
              <w:jc w:val="center"/>
            </w:pPr>
            <w:r>
              <w:t>0.9</w:t>
            </w:r>
            <w:r w:rsidR="009F0933">
              <w:rPr>
                <w:rFonts w:hint="eastAsia"/>
              </w:rPr>
              <w:t>25</w:t>
            </w:r>
            <w:r>
              <w:t>0</w:t>
            </w:r>
          </w:p>
        </w:tc>
      </w:tr>
    </w:tbl>
    <w:p w14:paraId="3B7ADA57" w14:textId="77777777" w:rsidR="00413885" w:rsidRDefault="00413885" w:rsidP="00413885"/>
    <w:p w14:paraId="73170DE0" w14:textId="77777777" w:rsidR="00413885" w:rsidRDefault="00413885" w:rsidP="0041388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700D06" wp14:editId="6AB0890D">
            <wp:extent cx="4799651" cy="3600000"/>
            <wp:effectExtent l="0" t="0" r="1270" b="635"/>
            <wp:docPr id="11192560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6010" name="图片 11192560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6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526" w14:textId="77777777" w:rsidR="00413885" w:rsidRDefault="00413885" w:rsidP="00413885">
      <w:pPr>
        <w:jc w:val="center"/>
      </w:pPr>
      <w:bookmarkStart w:id="0" w:name="_Hlk231111296"/>
      <w:r>
        <w:t>图</w:t>
      </w:r>
      <w:r w:rsidR="008E376D">
        <w:rPr>
          <w:rFonts w:hint="eastAsia"/>
        </w:rPr>
        <w:t>2</w:t>
      </w:r>
      <w:r>
        <w:t xml:space="preserve"> </w:t>
      </w:r>
      <w:r>
        <w:t>人工相关数据上的逻辑回归决策边界</w:t>
      </w:r>
      <w:r w:rsidR="008E376D" w:rsidRPr="002C4094">
        <w:rPr>
          <w:rFonts w:hint="eastAsia"/>
          <w:szCs w:val="21"/>
        </w:rPr>
        <w:t>（</w:t>
      </w:r>
      <w:r w:rsidR="008E376D">
        <w:rPr>
          <w:rFonts w:hint="eastAsia"/>
          <w:szCs w:val="21"/>
        </w:rPr>
        <w:t>不</w:t>
      </w:r>
      <w:r w:rsidR="008E376D" w:rsidRPr="002C4094">
        <w:rPr>
          <w:rFonts w:hint="eastAsia"/>
          <w:szCs w:val="21"/>
        </w:rPr>
        <w:t>满足贝叶斯假设）</w:t>
      </w:r>
    </w:p>
    <w:bookmarkEnd w:id="0"/>
    <w:p w14:paraId="760FC67F" w14:textId="77777777" w:rsidR="00413885" w:rsidRDefault="00413885" w:rsidP="00413885">
      <w:pPr>
        <w:pStyle w:val="2"/>
      </w:pPr>
      <w:r>
        <w:t xml:space="preserve">4.2 UCI WDBC </w:t>
      </w:r>
      <w:r>
        <w:t>数据集实验</w:t>
      </w:r>
    </w:p>
    <w:p w14:paraId="563EF238" w14:textId="77777777" w:rsidR="00413885" w:rsidRPr="00B968DB" w:rsidRDefault="00413885" w:rsidP="00B968DB">
      <w:pPr>
        <w:ind w:firstLineChars="200" w:firstLine="480"/>
        <w:rPr>
          <w:sz w:val="24"/>
        </w:rPr>
      </w:pPr>
      <w:r w:rsidRPr="00B968DB">
        <w:rPr>
          <w:sz w:val="24"/>
        </w:rPr>
        <w:t xml:space="preserve">UCI WDBC </w:t>
      </w:r>
      <w:r w:rsidRPr="00B968DB">
        <w:rPr>
          <w:sz w:val="24"/>
        </w:rPr>
        <w:t>数据集包含</w:t>
      </w:r>
      <w:r w:rsidRPr="00B968DB">
        <w:rPr>
          <w:sz w:val="24"/>
        </w:rPr>
        <w:t xml:space="preserve"> 569 </w:t>
      </w:r>
      <w:proofErr w:type="gramStart"/>
      <w:r w:rsidRPr="00B968DB">
        <w:rPr>
          <w:sz w:val="24"/>
        </w:rPr>
        <w:t>个</w:t>
      </w:r>
      <w:proofErr w:type="gramEnd"/>
      <w:r w:rsidRPr="00B968DB">
        <w:rPr>
          <w:sz w:val="24"/>
        </w:rPr>
        <w:t>样本和</w:t>
      </w:r>
      <w:r w:rsidRPr="00B968DB">
        <w:rPr>
          <w:sz w:val="24"/>
        </w:rPr>
        <w:t xml:space="preserve"> 30 </w:t>
      </w:r>
      <w:proofErr w:type="gramStart"/>
      <w:r w:rsidRPr="00B968DB">
        <w:rPr>
          <w:sz w:val="24"/>
        </w:rPr>
        <w:t>个</w:t>
      </w:r>
      <w:proofErr w:type="gramEnd"/>
      <w:r w:rsidRPr="00B968DB">
        <w:rPr>
          <w:sz w:val="24"/>
        </w:rPr>
        <w:t>数值特征，标签为恶性</w:t>
      </w:r>
      <w:r w:rsidRPr="00B968DB">
        <w:rPr>
          <w:sz w:val="24"/>
        </w:rPr>
        <w:t xml:space="preserve"> M </w:t>
      </w:r>
      <w:r w:rsidRPr="00B968DB">
        <w:rPr>
          <w:sz w:val="24"/>
        </w:rPr>
        <w:t>与良性</w:t>
      </w:r>
      <w:r w:rsidRPr="00B968DB">
        <w:rPr>
          <w:sz w:val="24"/>
        </w:rPr>
        <w:t xml:space="preserve"> B</w:t>
      </w:r>
      <w:r w:rsidRPr="00B968DB">
        <w:rPr>
          <w:sz w:val="24"/>
        </w:rPr>
        <w:t>。代码将良性样本记为</w:t>
      </w:r>
      <w:r w:rsidRPr="00B968DB">
        <w:rPr>
          <w:sz w:val="24"/>
        </w:rPr>
        <w:t xml:space="preserve"> 1</w:t>
      </w:r>
      <w:r w:rsidRPr="00B968DB">
        <w:rPr>
          <w:sz w:val="24"/>
        </w:rPr>
        <w:t>，恶性样本记为</w:t>
      </w:r>
      <w:r w:rsidRPr="00B968DB">
        <w:rPr>
          <w:sz w:val="24"/>
        </w:rPr>
        <w:t xml:space="preserve"> 0</w:t>
      </w:r>
      <w:r w:rsidRPr="00B968DB">
        <w:rPr>
          <w:sz w:val="24"/>
        </w:rPr>
        <w:t>；训练</w:t>
      </w:r>
      <w:r w:rsidRPr="00B968DB">
        <w:rPr>
          <w:sz w:val="24"/>
        </w:rPr>
        <w:t>/</w:t>
      </w:r>
      <w:r w:rsidRPr="00B968DB">
        <w:rPr>
          <w:sz w:val="24"/>
        </w:rPr>
        <w:t>测试比例为</w:t>
      </w:r>
      <w:r w:rsidRPr="00B968DB">
        <w:rPr>
          <w:sz w:val="24"/>
        </w:rPr>
        <w:t xml:space="preserve"> 8:2</w:t>
      </w:r>
      <w:r w:rsidRPr="00B968DB">
        <w:rPr>
          <w:sz w:val="24"/>
        </w:rPr>
        <w:t>。实验先训练无正则化模型，再在候选集合</w:t>
      </w:r>
      <w:r w:rsidRPr="00B968DB">
        <w:rPr>
          <w:sz w:val="24"/>
        </w:rPr>
        <w:t xml:space="preserve"> {0.00001, 0.0001, 0.001, 0.01, 0.1, 1.0, 10.0} </w:t>
      </w:r>
      <w:r w:rsidRPr="00B968DB">
        <w:rPr>
          <w:sz w:val="24"/>
        </w:rPr>
        <w:t>中网格搜索</w:t>
      </w:r>
      <w:r w:rsidRPr="00B968DB">
        <w:rPr>
          <w:sz w:val="24"/>
        </w:rPr>
        <w:t xml:space="preserve"> L2 </w:t>
      </w:r>
      <w:r w:rsidRPr="00B968DB">
        <w:rPr>
          <w:sz w:val="24"/>
        </w:rPr>
        <w:t>正则化系数。</w:t>
      </w:r>
    </w:p>
    <w:p w14:paraId="47DF2064" w14:textId="77777777" w:rsidR="00413885" w:rsidRDefault="00413885" w:rsidP="00413885">
      <w:pPr>
        <w:keepNext/>
        <w:spacing w:after="60"/>
        <w:jc w:val="center"/>
      </w:pPr>
      <w:r>
        <w:t>表</w:t>
      </w:r>
      <w:r>
        <w:t xml:space="preserve">4 UCI WDBC </w:t>
      </w:r>
      <w:r>
        <w:t>数据集模型结果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98"/>
        <w:gridCol w:w="1361"/>
        <w:gridCol w:w="1361"/>
        <w:gridCol w:w="1474"/>
        <w:gridCol w:w="1361"/>
      </w:tblGrid>
      <w:tr w:rsidR="00413885" w14:paraId="554114C5" w14:textId="77777777" w:rsidTr="008474B3">
        <w:trPr>
          <w:jc w:val="center"/>
        </w:trPr>
        <w:tc>
          <w:tcPr>
            <w:tcW w:w="2098" w:type="dxa"/>
            <w:tcBorders>
              <w:bottom w:val="single" w:sz="8" w:space="0" w:color="000000"/>
            </w:tcBorders>
            <w:vAlign w:val="center"/>
          </w:tcPr>
          <w:p w14:paraId="55EA7232" w14:textId="77777777" w:rsidR="00413885" w:rsidRDefault="00413885" w:rsidP="008474B3">
            <w:pPr>
              <w:spacing w:line="276" w:lineRule="auto"/>
              <w:jc w:val="center"/>
            </w:pPr>
            <w:r>
              <w:t>模型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1E2BC826" w14:textId="77777777" w:rsidR="00413885" w:rsidRDefault="00413885" w:rsidP="008474B3">
            <w:pPr>
              <w:spacing w:line="276" w:lineRule="auto"/>
              <w:jc w:val="center"/>
            </w:pPr>
            <w:r>
              <w:t>正则化系数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10AA276F" w14:textId="77777777" w:rsidR="00413885" w:rsidRDefault="00413885" w:rsidP="008474B3">
            <w:pPr>
              <w:spacing w:line="276" w:lineRule="auto"/>
              <w:jc w:val="center"/>
            </w:pPr>
            <w:r>
              <w:t>测试样本数</w:t>
            </w:r>
          </w:p>
        </w:tc>
        <w:tc>
          <w:tcPr>
            <w:tcW w:w="1474" w:type="dxa"/>
            <w:tcBorders>
              <w:bottom w:val="single" w:sz="8" w:space="0" w:color="000000"/>
            </w:tcBorders>
            <w:vAlign w:val="center"/>
          </w:tcPr>
          <w:p w14:paraId="6AB787B1" w14:textId="77777777" w:rsidR="00413885" w:rsidRDefault="00413885" w:rsidP="008474B3">
            <w:pPr>
              <w:spacing w:line="276" w:lineRule="auto"/>
              <w:jc w:val="center"/>
            </w:pPr>
            <w:r>
              <w:t>最终损失</w:t>
            </w:r>
          </w:p>
        </w:tc>
        <w:tc>
          <w:tcPr>
            <w:tcW w:w="1361" w:type="dxa"/>
            <w:tcBorders>
              <w:bottom w:val="single" w:sz="8" w:space="0" w:color="000000"/>
            </w:tcBorders>
            <w:vAlign w:val="center"/>
          </w:tcPr>
          <w:p w14:paraId="1DDD7E40" w14:textId="77777777" w:rsidR="00413885" w:rsidRDefault="00413885" w:rsidP="008474B3">
            <w:pPr>
              <w:spacing w:line="276" w:lineRule="auto"/>
              <w:jc w:val="center"/>
            </w:pPr>
            <w:r>
              <w:t>测试准确率</w:t>
            </w:r>
          </w:p>
        </w:tc>
      </w:tr>
      <w:tr w:rsidR="00413885" w14:paraId="3BC752C0" w14:textId="77777777" w:rsidTr="008474B3">
        <w:trPr>
          <w:jc w:val="center"/>
        </w:trPr>
        <w:tc>
          <w:tcPr>
            <w:tcW w:w="2098" w:type="dxa"/>
            <w:vAlign w:val="center"/>
          </w:tcPr>
          <w:p w14:paraId="3CC6BA42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</w:p>
        </w:tc>
        <w:tc>
          <w:tcPr>
            <w:tcW w:w="1361" w:type="dxa"/>
            <w:vAlign w:val="center"/>
          </w:tcPr>
          <w:p w14:paraId="2EE45703" w14:textId="77777777" w:rsidR="00413885" w:rsidRDefault="00413885" w:rsidP="008474B3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361" w:type="dxa"/>
            <w:vAlign w:val="center"/>
          </w:tcPr>
          <w:p w14:paraId="08EACA30" w14:textId="77777777" w:rsidR="00413885" w:rsidRDefault="00413885" w:rsidP="008474B3">
            <w:pPr>
              <w:spacing w:line="276" w:lineRule="auto"/>
              <w:jc w:val="center"/>
            </w:pPr>
            <w:r>
              <w:t>114</w:t>
            </w:r>
          </w:p>
        </w:tc>
        <w:tc>
          <w:tcPr>
            <w:tcW w:w="1474" w:type="dxa"/>
            <w:vAlign w:val="center"/>
          </w:tcPr>
          <w:p w14:paraId="325B3A7A" w14:textId="77777777" w:rsidR="00413885" w:rsidRDefault="00413885" w:rsidP="008474B3">
            <w:pPr>
              <w:spacing w:line="276" w:lineRule="auto"/>
              <w:jc w:val="center"/>
            </w:pPr>
            <w:r>
              <w:t>0.048887</w:t>
            </w:r>
          </w:p>
        </w:tc>
        <w:tc>
          <w:tcPr>
            <w:tcW w:w="1361" w:type="dxa"/>
            <w:vAlign w:val="center"/>
          </w:tcPr>
          <w:p w14:paraId="70DF2625" w14:textId="77777777" w:rsidR="00413885" w:rsidRDefault="00413885" w:rsidP="008474B3">
            <w:pPr>
              <w:spacing w:line="276" w:lineRule="auto"/>
              <w:jc w:val="center"/>
            </w:pPr>
            <w:r>
              <w:t>0.9737</w:t>
            </w:r>
          </w:p>
        </w:tc>
      </w:tr>
      <w:tr w:rsidR="00413885" w14:paraId="051177F3" w14:textId="77777777" w:rsidTr="008474B3">
        <w:trPr>
          <w:jc w:val="center"/>
        </w:trPr>
        <w:tc>
          <w:tcPr>
            <w:tcW w:w="2098" w:type="dxa"/>
            <w:vAlign w:val="center"/>
          </w:tcPr>
          <w:p w14:paraId="68BE6C96" w14:textId="77777777" w:rsidR="00413885" w:rsidRDefault="00413885" w:rsidP="008474B3">
            <w:pPr>
              <w:spacing w:line="276" w:lineRule="auto"/>
              <w:jc w:val="center"/>
            </w:pPr>
            <w:r>
              <w:t>逻辑回归</w:t>
            </w:r>
            <w:r>
              <w:t xml:space="preserve"> + L2</w:t>
            </w:r>
          </w:p>
        </w:tc>
        <w:tc>
          <w:tcPr>
            <w:tcW w:w="1361" w:type="dxa"/>
            <w:vAlign w:val="center"/>
          </w:tcPr>
          <w:p w14:paraId="6C58925A" w14:textId="77777777" w:rsidR="00413885" w:rsidRDefault="00413885" w:rsidP="008474B3">
            <w:pPr>
              <w:spacing w:line="276" w:lineRule="auto"/>
              <w:jc w:val="center"/>
            </w:pPr>
            <w:r>
              <w:t>1e-05</w:t>
            </w:r>
          </w:p>
        </w:tc>
        <w:tc>
          <w:tcPr>
            <w:tcW w:w="1361" w:type="dxa"/>
            <w:vAlign w:val="center"/>
          </w:tcPr>
          <w:p w14:paraId="1CF37B10" w14:textId="77777777" w:rsidR="00413885" w:rsidRDefault="00413885" w:rsidP="008474B3">
            <w:pPr>
              <w:spacing w:line="276" w:lineRule="auto"/>
              <w:jc w:val="center"/>
            </w:pPr>
            <w:r>
              <w:t>114</w:t>
            </w:r>
          </w:p>
        </w:tc>
        <w:tc>
          <w:tcPr>
            <w:tcW w:w="1474" w:type="dxa"/>
            <w:vAlign w:val="center"/>
          </w:tcPr>
          <w:p w14:paraId="43C4CBBC" w14:textId="77777777" w:rsidR="00413885" w:rsidRDefault="00413885" w:rsidP="008474B3">
            <w:pPr>
              <w:spacing w:line="276" w:lineRule="auto"/>
              <w:jc w:val="center"/>
            </w:pPr>
            <w:r>
              <w:t>0.048887</w:t>
            </w:r>
          </w:p>
        </w:tc>
        <w:tc>
          <w:tcPr>
            <w:tcW w:w="1361" w:type="dxa"/>
            <w:vAlign w:val="center"/>
          </w:tcPr>
          <w:p w14:paraId="6FC8CA9A" w14:textId="77777777" w:rsidR="00413885" w:rsidRDefault="00413885" w:rsidP="008474B3">
            <w:pPr>
              <w:spacing w:line="276" w:lineRule="auto"/>
              <w:jc w:val="center"/>
            </w:pPr>
            <w:r>
              <w:t>0.9737</w:t>
            </w:r>
          </w:p>
        </w:tc>
      </w:tr>
    </w:tbl>
    <w:p w14:paraId="0A335E74" w14:textId="77777777" w:rsidR="00413885" w:rsidRDefault="00413885" w:rsidP="00413885"/>
    <w:p w14:paraId="6FBB2BF4" w14:textId="77777777" w:rsidR="00413885" w:rsidRDefault="00413885" w:rsidP="00413885">
      <w:pPr>
        <w:keepNext/>
        <w:spacing w:after="60"/>
        <w:jc w:val="center"/>
      </w:pPr>
      <w:r>
        <w:t>表</w:t>
      </w:r>
      <w:r>
        <w:t xml:space="preserve">5 L2 </w:t>
      </w:r>
      <w:r>
        <w:t>正则化模型分类报告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1304"/>
        <w:gridCol w:w="1304"/>
        <w:gridCol w:w="1304"/>
        <w:gridCol w:w="1304"/>
      </w:tblGrid>
      <w:tr w:rsidR="00413885" w14:paraId="249E81F8" w14:textId="77777777" w:rsidTr="008474B3">
        <w:trPr>
          <w:jc w:val="center"/>
        </w:trPr>
        <w:tc>
          <w:tcPr>
            <w:tcW w:w="2381" w:type="dxa"/>
            <w:tcBorders>
              <w:bottom w:val="single" w:sz="8" w:space="0" w:color="000000"/>
            </w:tcBorders>
            <w:vAlign w:val="center"/>
          </w:tcPr>
          <w:p w14:paraId="7A922919" w14:textId="77777777" w:rsidR="00413885" w:rsidRDefault="00413885" w:rsidP="008474B3">
            <w:pPr>
              <w:spacing w:line="276" w:lineRule="auto"/>
              <w:jc w:val="center"/>
            </w:pPr>
            <w:r>
              <w:t>类别</w:t>
            </w:r>
          </w:p>
        </w:tc>
        <w:tc>
          <w:tcPr>
            <w:tcW w:w="1304" w:type="dxa"/>
            <w:tcBorders>
              <w:bottom w:val="single" w:sz="8" w:space="0" w:color="000000"/>
            </w:tcBorders>
            <w:vAlign w:val="center"/>
          </w:tcPr>
          <w:p w14:paraId="543F8EDB" w14:textId="77777777" w:rsidR="00413885" w:rsidRDefault="00413885" w:rsidP="008474B3">
            <w:pPr>
              <w:spacing w:line="276" w:lineRule="auto"/>
              <w:jc w:val="center"/>
            </w:pPr>
            <w:r>
              <w:t>Precision</w:t>
            </w:r>
          </w:p>
        </w:tc>
        <w:tc>
          <w:tcPr>
            <w:tcW w:w="1304" w:type="dxa"/>
            <w:tcBorders>
              <w:bottom w:val="single" w:sz="8" w:space="0" w:color="000000"/>
            </w:tcBorders>
            <w:vAlign w:val="center"/>
          </w:tcPr>
          <w:p w14:paraId="25583B41" w14:textId="77777777" w:rsidR="00413885" w:rsidRDefault="00413885" w:rsidP="008474B3">
            <w:pPr>
              <w:spacing w:line="276" w:lineRule="auto"/>
              <w:jc w:val="center"/>
            </w:pPr>
            <w:r>
              <w:t>Recall</w:t>
            </w:r>
          </w:p>
        </w:tc>
        <w:tc>
          <w:tcPr>
            <w:tcW w:w="1304" w:type="dxa"/>
            <w:tcBorders>
              <w:bottom w:val="single" w:sz="8" w:space="0" w:color="000000"/>
            </w:tcBorders>
            <w:vAlign w:val="center"/>
          </w:tcPr>
          <w:p w14:paraId="44E60255" w14:textId="77777777" w:rsidR="00413885" w:rsidRDefault="00413885" w:rsidP="008474B3">
            <w:pPr>
              <w:spacing w:line="276" w:lineRule="auto"/>
              <w:jc w:val="center"/>
            </w:pPr>
            <w:r>
              <w:t>F1</w:t>
            </w:r>
          </w:p>
        </w:tc>
        <w:tc>
          <w:tcPr>
            <w:tcW w:w="1304" w:type="dxa"/>
            <w:tcBorders>
              <w:bottom w:val="single" w:sz="8" w:space="0" w:color="000000"/>
            </w:tcBorders>
            <w:vAlign w:val="center"/>
          </w:tcPr>
          <w:p w14:paraId="46F448ED" w14:textId="77777777" w:rsidR="00413885" w:rsidRDefault="00413885" w:rsidP="008474B3">
            <w:pPr>
              <w:spacing w:line="276" w:lineRule="auto"/>
              <w:jc w:val="center"/>
            </w:pPr>
            <w:r>
              <w:t>Support</w:t>
            </w:r>
          </w:p>
        </w:tc>
      </w:tr>
      <w:tr w:rsidR="00413885" w14:paraId="6685547F" w14:textId="77777777" w:rsidTr="008474B3">
        <w:trPr>
          <w:jc w:val="center"/>
        </w:trPr>
        <w:tc>
          <w:tcPr>
            <w:tcW w:w="2381" w:type="dxa"/>
            <w:vAlign w:val="center"/>
          </w:tcPr>
          <w:p w14:paraId="6FECC0B6" w14:textId="77777777" w:rsidR="00413885" w:rsidRDefault="00413885" w:rsidP="008474B3">
            <w:pPr>
              <w:spacing w:line="276" w:lineRule="auto"/>
              <w:jc w:val="center"/>
            </w:pPr>
            <w:r>
              <w:t>恶性</w:t>
            </w:r>
            <w:r>
              <w:t xml:space="preserve"> malignant</w:t>
            </w:r>
          </w:p>
        </w:tc>
        <w:tc>
          <w:tcPr>
            <w:tcW w:w="1304" w:type="dxa"/>
            <w:vAlign w:val="center"/>
          </w:tcPr>
          <w:p w14:paraId="68A9FA1B" w14:textId="77777777" w:rsidR="00413885" w:rsidRDefault="00413885" w:rsidP="008474B3">
            <w:pPr>
              <w:spacing w:line="276" w:lineRule="auto"/>
              <w:jc w:val="center"/>
            </w:pPr>
            <w:r>
              <w:t>0.9783</w:t>
            </w:r>
          </w:p>
        </w:tc>
        <w:tc>
          <w:tcPr>
            <w:tcW w:w="1304" w:type="dxa"/>
            <w:vAlign w:val="center"/>
          </w:tcPr>
          <w:p w14:paraId="5BECBE8A" w14:textId="77777777" w:rsidR="00413885" w:rsidRDefault="00413885" w:rsidP="008474B3">
            <w:pPr>
              <w:spacing w:line="276" w:lineRule="auto"/>
              <w:jc w:val="center"/>
            </w:pPr>
            <w:r>
              <w:t>0.9574</w:t>
            </w:r>
          </w:p>
        </w:tc>
        <w:tc>
          <w:tcPr>
            <w:tcW w:w="1304" w:type="dxa"/>
            <w:vAlign w:val="center"/>
          </w:tcPr>
          <w:p w14:paraId="2456A115" w14:textId="77777777" w:rsidR="00413885" w:rsidRDefault="00413885" w:rsidP="008474B3">
            <w:pPr>
              <w:spacing w:line="276" w:lineRule="auto"/>
              <w:jc w:val="center"/>
            </w:pPr>
            <w:r>
              <w:t>0.9677</w:t>
            </w:r>
          </w:p>
        </w:tc>
        <w:tc>
          <w:tcPr>
            <w:tcW w:w="1304" w:type="dxa"/>
            <w:vAlign w:val="center"/>
          </w:tcPr>
          <w:p w14:paraId="2A6E5A27" w14:textId="77777777" w:rsidR="00413885" w:rsidRDefault="00413885" w:rsidP="008474B3">
            <w:pPr>
              <w:spacing w:line="276" w:lineRule="auto"/>
              <w:jc w:val="center"/>
            </w:pPr>
            <w:r>
              <w:t>47</w:t>
            </w:r>
          </w:p>
        </w:tc>
      </w:tr>
      <w:tr w:rsidR="00413885" w14:paraId="175E0C79" w14:textId="77777777" w:rsidTr="008474B3">
        <w:trPr>
          <w:jc w:val="center"/>
        </w:trPr>
        <w:tc>
          <w:tcPr>
            <w:tcW w:w="2381" w:type="dxa"/>
            <w:vAlign w:val="center"/>
          </w:tcPr>
          <w:p w14:paraId="24076D2C" w14:textId="77777777" w:rsidR="00413885" w:rsidRDefault="00413885" w:rsidP="008474B3">
            <w:pPr>
              <w:spacing w:line="276" w:lineRule="auto"/>
              <w:jc w:val="center"/>
            </w:pPr>
            <w:r>
              <w:t>良性</w:t>
            </w:r>
            <w:r>
              <w:t xml:space="preserve"> benign</w:t>
            </w:r>
          </w:p>
        </w:tc>
        <w:tc>
          <w:tcPr>
            <w:tcW w:w="1304" w:type="dxa"/>
            <w:vAlign w:val="center"/>
          </w:tcPr>
          <w:p w14:paraId="4BF3ED14" w14:textId="77777777" w:rsidR="00413885" w:rsidRDefault="00413885" w:rsidP="008474B3">
            <w:pPr>
              <w:spacing w:line="276" w:lineRule="auto"/>
              <w:jc w:val="center"/>
            </w:pPr>
            <w:r>
              <w:t>0.9706</w:t>
            </w:r>
          </w:p>
        </w:tc>
        <w:tc>
          <w:tcPr>
            <w:tcW w:w="1304" w:type="dxa"/>
            <w:vAlign w:val="center"/>
          </w:tcPr>
          <w:p w14:paraId="67DAE5AA" w14:textId="77777777" w:rsidR="00413885" w:rsidRDefault="00413885" w:rsidP="008474B3">
            <w:pPr>
              <w:spacing w:line="276" w:lineRule="auto"/>
              <w:jc w:val="center"/>
            </w:pPr>
            <w:r>
              <w:t>0.9851</w:t>
            </w:r>
          </w:p>
        </w:tc>
        <w:tc>
          <w:tcPr>
            <w:tcW w:w="1304" w:type="dxa"/>
            <w:vAlign w:val="center"/>
          </w:tcPr>
          <w:p w14:paraId="53A99CF3" w14:textId="77777777" w:rsidR="00413885" w:rsidRDefault="00413885" w:rsidP="008474B3">
            <w:pPr>
              <w:spacing w:line="276" w:lineRule="auto"/>
              <w:jc w:val="center"/>
            </w:pPr>
            <w:r>
              <w:t>0.9778</w:t>
            </w:r>
          </w:p>
        </w:tc>
        <w:tc>
          <w:tcPr>
            <w:tcW w:w="1304" w:type="dxa"/>
            <w:vAlign w:val="center"/>
          </w:tcPr>
          <w:p w14:paraId="2CF6E939" w14:textId="77777777" w:rsidR="00413885" w:rsidRDefault="00413885" w:rsidP="008474B3">
            <w:pPr>
              <w:spacing w:line="276" w:lineRule="auto"/>
              <w:jc w:val="center"/>
            </w:pPr>
            <w:r>
              <w:t>67</w:t>
            </w:r>
          </w:p>
        </w:tc>
      </w:tr>
    </w:tbl>
    <w:p w14:paraId="0E112C7E" w14:textId="77777777" w:rsidR="00413885" w:rsidRDefault="00413885" w:rsidP="00413885"/>
    <w:p w14:paraId="43E48988" w14:textId="77777777" w:rsidR="00413885" w:rsidRDefault="00413885" w:rsidP="0041388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86AAD1" wp14:editId="7653C766">
            <wp:extent cx="5828030" cy="1942465"/>
            <wp:effectExtent l="0" t="0" r="1270" b="635"/>
            <wp:docPr id="122828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0866" name="图片 12282808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033E" w14:textId="77777777" w:rsidR="00413885" w:rsidRDefault="00413885" w:rsidP="00413885">
      <w:pPr>
        <w:jc w:val="center"/>
      </w:pPr>
      <w:r>
        <w:t>图</w:t>
      </w:r>
      <w:r>
        <w:t xml:space="preserve">3 UCI </w:t>
      </w:r>
      <w:r>
        <w:t>数据集训练损失曲线对比</w:t>
      </w:r>
    </w:p>
    <w:p w14:paraId="23F23D63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五、代码运行结果</w:t>
      </w:r>
    </w:p>
    <w:p w14:paraId="1F29CCF8" w14:textId="77777777" w:rsidR="00413885" w:rsidRPr="00D0060C" w:rsidRDefault="00413885" w:rsidP="00413885">
      <w:pPr>
        <w:rPr>
          <w:sz w:val="24"/>
        </w:rPr>
      </w:pPr>
      <w:r w:rsidRPr="00D0060C">
        <w:rPr>
          <w:sz w:val="24"/>
        </w:rPr>
        <w:t>以下为本次运行得到的主要控制台输出，已按中文语义整理并保留数值结果：</w:t>
      </w:r>
    </w:p>
    <w:tbl>
      <w:tblPr>
        <w:tblW w:w="0" w:type="auto"/>
        <w:tblBorders>
          <w:top w:val="single" w:sz="6" w:space="0" w:color="B7C6D9"/>
          <w:left w:val="single" w:sz="6" w:space="0" w:color="B7C6D9"/>
          <w:bottom w:val="single" w:sz="6" w:space="0" w:color="B7C6D9"/>
          <w:right w:val="single" w:sz="6" w:space="0" w:color="B7C6D9"/>
          <w:insideH w:val="single" w:sz="6" w:space="0" w:color="B7C6D9"/>
          <w:insideV w:val="single" w:sz="6" w:space="0" w:color="B7C6D9"/>
        </w:tblBorders>
        <w:tblLook w:val="04A0" w:firstRow="1" w:lastRow="0" w:firstColumn="1" w:lastColumn="0" w:noHBand="0" w:noVBand="1"/>
      </w:tblPr>
      <w:tblGrid>
        <w:gridCol w:w="9010"/>
      </w:tblGrid>
      <w:tr w:rsidR="00413885" w14:paraId="6AFC81E4" w14:textId="77777777" w:rsidTr="008474B3">
        <w:tc>
          <w:tcPr>
            <w:tcW w:w="9178" w:type="dxa"/>
            <w:shd w:val="clear" w:color="auto" w:fill="F5F7FA"/>
          </w:tcPr>
          <w:p w14:paraId="21A8FCF2" w14:textId="77777777" w:rsidR="00953D41" w:rsidRDefault="00000000">
            <w:r>
              <w:t>============================================================</w:t>
            </w:r>
            <w:r>
              <w:br/>
            </w:r>
            <w:r>
              <w:t>实验</w:t>
            </w:r>
            <w:r>
              <w:t>1</w:t>
            </w:r>
            <w:r>
              <w:t>：人工生成数据（满足朴素贝叶斯独立假设）</w:t>
            </w:r>
            <w:r>
              <w:br/>
            </w:r>
            <w:r>
              <w:t>无正则化</w:t>
            </w:r>
            <w:r>
              <w:t xml:space="preserve">    </w:t>
            </w:r>
            <w:r>
              <w:t>测试准确率</w:t>
            </w:r>
            <w:r>
              <w:t>: 0.9250</w:t>
            </w:r>
            <w:r>
              <w:br/>
              <w:t>L2</w:t>
            </w:r>
            <w:r>
              <w:t>正则化</w:t>
            </w:r>
            <w:r>
              <w:t xml:space="preserve">(λ=0.01) </w:t>
            </w:r>
            <w:r>
              <w:t>测试准确率</w:t>
            </w:r>
            <w:r>
              <w:t>: 0.9250</w:t>
            </w:r>
            <w:r>
              <w:br/>
              <w:t>============================================================</w:t>
            </w:r>
            <w:r>
              <w:br/>
            </w:r>
            <w:r>
              <w:t>实验</w:t>
            </w:r>
            <w:r>
              <w:t>2</w:t>
            </w:r>
            <w:r>
              <w:t>：人工生成数据（特征相关，不满足朴素贝叶斯独立假设）</w:t>
            </w:r>
            <w:r>
              <w:br/>
            </w:r>
            <w:r>
              <w:t>无正则化</w:t>
            </w:r>
            <w:r>
              <w:t xml:space="preserve">    </w:t>
            </w:r>
            <w:r>
              <w:t>测试准确率</w:t>
            </w:r>
            <w:r>
              <w:t>: 0.9250</w:t>
            </w:r>
            <w:r>
              <w:br/>
              <w:t>L2</w:t>
            </w:r>
            <w:r>
              <w:t>正则化</w:t>
            </w:r>
            <w:r>
              <w:t xml:space="preserve">(λ=0.01) </w:t>
            </w:r>
            <w:r>
              <w:t>测试准确率</w:t>
            </w:r>
            <w:r>
              <w:t>: 0.9250</w:t>
            </w:r>
            <w:r>
              <w:br/>
              <w:t>============================================================</w:t>
            </w:r>
            <w:r>
              <w:br/>
            </w:r>
            <w:r>
              <w:t>实验</w:t>
            </w:r>
            <w:r>
              <w:t>3</w:t>
            </w:r>
            <w:r>
              <w:t>：</w:t>
            </w:r>
            <w:r>
              <w:t xml:space="preserve">UCI Wisconsin Diagnostic Breast Cancer </w:t>
            </w:r>
            <w:r>
              <w:t>数据集</w:t>
            </w:r>
            <w:r>
              <w:br/>
            </w:r>
            <w:r>
              <w:t>成功读取数据，样本数</w:t>
            </w:r>
            <w:r>
              <w:t xml:space="preserve">: 569, </w:t>
            </w:r>
            <w:r>
              <w:t>特征数</w:t>
            </w:r>
            <w:r>
              <w:t>: 30</w:t>
            </w:r>
            <w:r>
              <w:br/>
            </w:r>
            <w:r>
              <w:t>无正则化模型</w:t>
            </w:r>
            <w:r>
              <w:t xml:space="preserve">       </w:t>
            </w:r>
            <w:r>
              <w:t>测试准确率</w:t>
            </w:r>
            <w:r>
              <w:t>: 0.9737</w:t>
            </w:r>
            <w:r>
              <w:br/>
              <w:t>L2</w:t>
            </w:r>
            <w:r>
              <w:t>正则化模型</w:t>
            </w:r>
            <w:r>
              <w:t xml:space="preserve">(λ=1e-05) </w:t>
            </w:r>
            <w:r>
              <w:t>测试准确率</w:t>
            </w:r>
            <w:r>
              <w:t>: 0.9737</w:t>
            </w:r>
            <w:r>
              <w:br/>
            </w:r>
            <w:r>
              <w:br/>
            </w:r>
            <w:r>
              <w:t>正则化模型分类报告：</w:t>
            </w:r>
            <w:r>
              <w:br/>
            </w:r>
            <w:r>
              <w:t>恶性</w:t>
            </w:r>
            <w:r>
              <w:t xml:space="preserve"> malignant     precision=0.9783  recall=0.9574  f1=0.9677</w:t>
            </w:r>
            <w:r>
              <w:br/>
            </w:r>
            <w:r>
              <w:t>良性</w:t>
            </w:r>
            <w:r>
              <w:t xml:space="preserve"> benign        precision=0.9706  recall=0.9851  f1=0.9778</w:t>
            </w:r>
            <w:r>
              <w:br/>
              <w:t>accuracy = 0.9737</w:t>
            </w:r>
          </w:p>
        </w:tc>
      </w:tr>
    </w:tbl>
    <w:p w14:paraId="740FE795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六、实验结果分析</w:t>
      </w:r>
    </w:p>
    <w:p w14:paraId="213444BA" w14:textId="77777777" w:rsidR="00413885" w:rsidRPr="00D0060C" w:rsidRDefault="00413885" w:rsidP="00B968DB">
      <w:pPr>
        <w:ind w:firstLineChars="200" w:firstLine="480"/>
        <w:rPr>
          <w:sz w:val="24"/>
        </w:rPr>
      </w:pPr>
      <w:r w:rsidRPr="00D0060C">
        <w:rPr>
          <w:sz w:val="24"/>
        </w:rPr>
        <w:t>在两组人工数据实验中，无正则化模型与</w:t>
      </w:r>
      <w:r w:rsidRPr="00D0060C">
        <w:rPr>
          <w:sz w:val="24"/>
        </w:rPr>
        <w:t xml:space="preserve"> L2 </w:t>
      </w:r>
      <w:r w:rsidRPr="00D0060C">
        <w:rPr>
          <w:sz w:val="24"/>
        </w:rPr>
        <w:t>正则化模型的测试准确率均为</w:t>
      </w:r>
      <w:r w:rsidRPr="00D0060C">
        <w:rPr>
          <w:sz w:val="24"/>
        </w:rPr>
        <w:t xml:space="preserve"> 0.9250</w:t>
      </w:r>
      <w:r w:rsidRPr="00D0060C">
        <w:rPr>
          <w:sz w:val="24"/>
        </w:rPr>
        <w:t>。对满足条件独立假设的数据，逻辑回归能够得到稳定的线性分类边界；对特征相关、不满足朴素贝叶斯条件独立假设的数据，逻辑回归仍能通过判别式建模直接学习分类边界。由于两组人工数据均近似线性可分，较小的</w:t>
      </w:r>
      <w:r w:rsidRPr="00D0060C">
        <w:rPr>
          <w:sz w:val="24"/>
        </w:rPr>
        <w:t xml:space="preserve"> L2 </w:t>
      </w:r>
      <w:r w:rsidRPr="00D0060C">
        <w:rPr>
          <w:sz w:val="24"/>
        </w:rPr>
        <w:t>正则化系数不会显著改变分类结果。</w:t>
      </w:r>
    </w:p>
    <w:p w14:paraId="6D3D6850" w14:textId="77777777" w:rsidR="00413885" w:rsidRPr="00B968DB" w:rsidRDefault="00413885" w:rsidP="00B968DB">
      <w:pPr>
        <w:ind w:firstLineChars="200" w:firstLine="480"/>
        <w:rPr>
          <w:sz w:val="24"/>
        </w:rPr>
      </w:pPr>
      <w:r w:rsidRPr="00B968DB">
        <w:rPr>
          <w:sz w:val="24"/>
        </w:rPr>
        <w:lastRenderedPageBreak/>
        <w:t>在</w:t>
      </w:r>
      <w:r w:rsidRPr="00B968DB">
        <w:rPr>
          <w:sz w:val="24"/>
        </w:rPr>
        <w:t xml:space="preserve"> UCI WDBC </w:t>
      </w:r>
      <w:r w:rsidRPr="00B968DB">
        <w:rPr>
          <w:sz w:val="24"/>
        </w:rPr>
        <w:t>数据集上，无正则化模型测试准确率为</w:t>
      </w:r>
      <w:r w:rsidRPr="00B968DB">
        <w:rPr>
          <w:sz w:val="24"/>
        </w:rPr>
        <w:t xml:space="preserve"> 0.9737</w:t>
      </w:r>
      <w:r w:rsidRPr="00B968DB">
        <w:rPr>
          <w:sz w:val="24"/>
        </w:rPr>
        <w:t>，网格搜索得到的最佳</w:t>
      </w:r>
      <w:r w:rsidRPr="00B968DB">
        <w:rPr>
          <w:sz w:val="24"/>
        </w:rPr>
        <w:t xml:space="preserve"> L2 </w:t>
      </w:r>
      <w:r w:rsidRPr="00B968DB">
        <w:rPr>
          <w:sz w:val="24"/>
        </w:rPr>
        <w:t>正则化系数为</w:t>
      </w:r>
      <w:r w:rsidRPr="00B968DB">
        <w:rPr>
          <w:sz w:val="24"/>
        </w:rPr>
        <w:t xml:space="preserve"> 1e-05</w:t>
      </w:r>
      <w:r w:rsidRPr="00B968DB">
        <w:rPr>
          <w:sz w:val="24"/>
        </w:rPr>
        <w:t>，正则化模型测试准确率为</w:t>
      </w:r>
      <w:r w:rsidRPr="00B968DB">
        <w:rPr>
          <w:sz w:val="24"/>
        </w:rPr>
        <w:t xml:space="preserve"> 0.9737</w:t>
      </w:r>
      <w:r w:rsidRPr="00B968DB">
        <w:rPr>
          <w:sz w:val="24"/>
        </w:rPr>
        <w:t>。两者结果相同，说明当前训练</w:t>
      </w:r>
      <w:r w:rsidRPr="00B968DB">
        <w:rPr>
          <w:sz w:val="24"/>
        </w:rPr>
        <w:t>/</w:t>
      </w:r>
      <w:r w:rsidRPr="00B968DB">
        <w:rPr>
          <w:sz w:val="24"/>
        </w:rPr>
        <w:t>测试划分下模型已经取得较高泛化性能；</w:t>
      </w:r>
      <w:r w:rsidRPr="00B968DB">
        <w:rPr>
          <w:sz w:val="24"/>
        </w:rPr>
        <w:t xml:space="preserve">L2 </w:t>
      </w:r>
      <w:r w:rsidRPr="00B968DB">
        <w:rPr>
          <w:sz w:val="24"/>
        </w:rPr>
        <w:t>正则化主要起到约束参数规模和提升训练稳定性的作用。</w:t>
      </w:r>
    </w:p>
    <w:p w14:paraId="67D7AF9C" w14:textId="77777777" w:rsidR="00413885" w:rsidRPr="00D0060C" w:rsidRDefault="00413885" w:rsidP="00B968DB">
      <w:pPr>
        <w:ind w:firstLineChars="200" w:firstLine="480"/>
        <w:rPr>
          <w:sz w:val="24"/>
        </w:rPr>
      </w:pPr>
      <w:r w:rsidRPr="00D0060C">
        <w:rPr>
          <w:sz w:val="24"/>
        </w:rPr>
        <w:t>从分类报告看，良性类别的召回率为</w:t>
      </w:r>
      <w:r w:rsidRPr="00D0060C">
        <w:rPr>
          <w:sz w:val="24"/>
        </w:rPr>
        <w:t xml:space="preserve"> 0.9851</w:t>
      </w:r>
      <w:r w:rsidRPr="00D0060C">
        <w:rPr>
          <w:sz w:val="24"/>
        </w:rPr>
        <w:t>，说明测试集中绝大多数良性样本被正确识别；恶性类别的召回率为</w:t>
      </w:r>
      <w:r w:rsidRPr="00D0060C">
        <w:rPr>
          <w:sz w:val="24"/>
        </w:rPr>
        <w:t xml:space="preserve"> 0.9574</w:t>
      </w:r>
      <w:r w:rsidRPr="00D0060C">
        <w:rPr>
          <w:sz w:val="24"/>
        </w:rPr>
        <w:t>，仍存在少量恶性样本被误判为良性的情况。医学诊断任务中漏判恶性通常代价更高，因此实际应用时可以调整分类阈值，或结合召回率、</w:t>
      </w:r>
      <w:r w:rsidRPr="00D0060C">
        <w:rPr>
          <w:sz w:val="24"/>
        </w:rPr>
        <w:t xml:space="preserve">ROC </w:t>
      </w:r>
      <w:r w:rsidRPr="00D0060C">
        <w:rPr>
          <w:sz w:val="24"/>
        </w:rPr>
        <w:t>曲线、</w:t>
      </w:r>
      <w:r w:rsidRPr="00D0060C">
        <w:rPr>
          <w:sz w:val="24"/>
        </w:rPr>
        <w:t xml:space="preserve">AUC </w:t>
      </w:r>
      <w:r w:rsidRPr="00D0060C">
        <w:rPr>
          <w:sz w:val="24"/>
        </w:rPr>
        <w:t>等指标进一步评估模型。</w:t>
      </w:r>
    </w:p>
    <w:p w14:paraId="5878D8E6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七、结论</w:t>
      </w:r>
    </w:p>
    <w:p w14:paraId="2F25D89B" w14:textId="77777777" w:rsidR="00413885" w:rsidRPr="00B968DB" w:rsidRDefault="00413885" w:rsidP="00B968DB">
      <w:pPr>
        <w:ind w:firstLineChars="200" w:firstLine="480"/>
        <w:rPr>
          <w:sz w:val="24"/>
        </w:rPr>
      </w:pPr>
      <w:r w:rsidRPr="00B968DB">
        <w:rPr>
          <w:sz w:val="24"/>
        </w:rPr>
        <w:t>本实验完成了逻辑回归二分类算法的手工实现，并在人工数据和真实医学数据上进行了验证。实验表明，逻辑回归能够在特征相关的数据上学习有效的线性分类边界；在标准化后的</w:t>
      </w:r>
      <w:r w:rsidRPr="00B968DB">
        <w:rPr>
          <w:sz w:val="24"/>
        </w:rPr>
        <w:t xml:space="preserve"> WDBC </w:t>
      </w:r>
      <w:r w:rsidRPr="00B968DB">
        <w:rPr>
          <w:sz w:val="24"/>
        </w:rPr>
        <w:t>数据集上，模型获得了</w:t>
      </w:r>
      <w:r w:rsidRPr="00B968DB">
        <w:rPr>
          <w:sz w:val="24"/>
        </w:rPr>
        <w:t xml:space="preserve"> 0.9737 </w:t>
      </w:r>
      <w:r w:rsidRPr="00B968DB">
        <w:rPr>
          <w:sz w:val="24"/>
        </w:rPr>
        <w:t>的测试准确率，具有较好的分类效果。</w:t>
      </w:r>
      <w:r w:rsidRPr="00B968DB">
        <w:rPr>
          <w:sz w:val="24"/>
        </w:rPr>
        <w:t xml:space="preserve">L2 </w:t>
      </w:r>
      <w:r w:rsidRPr="00B968DB">
        <w:rPr>
          <w:sz w:val="24"/>
        </w:rPr>
        <w:t>正则化在本次测试划分中未明显提升准确率，但为控制模型复杂</w:t>
      </w:r>
      <w:proofErr w:type="gramStart"/>
      <w:r w:rsidRPr="00B968DB">
        <w:rPr>
          <w:sz w:val="24"/>
        </w:rPr>
        <w:t>度提供</w:t>
      </w:r>
      <w:proofErr w:type="gramEnd"/>
      <w:r w:rsidRPr="00B968DB">
        <w:rPr>
          <w:sz w:val="24"/>
        </w:rPr>
        <w:t>了必要机制。</w:t>
      </w:r>
    </w:p>
    <w:p w14:paraId="59F37F1C" w14:textId="77777777" w:rsidR="00413885" w:rsidRPr="00413885" w:rsidRDefault="00413885" w:rsidP="00413885">
      <w:pPr>
        <w:pStyle w:val="1"/>
        <w:rPr>
          <w:rFonts w:ascii="黑体" w:eastAsia="黑体" w:hAnsi="黑体" w:hint="eastAsia"/>
          <w:sz w:val="32"/>
          <w:szCs w:val="32"/>
        </w:rPr>
      </w:pPr>
      <w:r w:rsidRPr="00413885">
        <w:rPr>
          <w:rFonts w:ascii="黑体" w:eastAsia="黑体" w:hAnsi="黑体"/>
          <w:sz w:val="32"/>
          <w:szCs w:val="32"/>
        </w:rPr>
        <w:t>参考文献</w:t>
      </w:r>
    </w:p>
    <w:p w14:paraId="6D6035FA" w14:textId="77777777" w:rsidR="00413885" w:rsidRPr="007C7A4A" w:rsidRDefault="00413885" w:rsidP="00D27006">
      <w:pPr>
        <w:rPr>
          <w:sz w:val="24"/>
        </w:rPr>
      </w:pPr>
      <w:r>
        <w:rPr>
          <w:rFonts w:hint="eastAsia"/>
          <w:sz w:val="24"/>
        </w:rPr>
        <w:t>无</w:t>
      </w:r>
    </w:p>
    <w:sectPr w:rsidR="00413885" w:rsidRPr="007C7A4A" w:rsidSect="00C37B2D">
      <w:headerReference w:type="default" r:id="rId11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E59A" w14:textId="77777777" w:rsidR="00E04F6E" w:rsidRDefault="00E04F6E" w:rsidP="00E12C36">
      <w:r>
        <w:separator/>
      </w:r>
    </w:p>
  </w:endnote>
  <w:endnote w:type="continuationSeparator" w:id="0">
    <w:p w14:paraId="2678975B" w14:textId="77777777" w:rsidR="00E04F6E" w:rsidRDefault="00E04F6E" w:rsidP="00E1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F05D" w14:textId="77777777" w:rsidR="00E04F6E" w:rsidRDefault="00E04F6E" w:rsidP="00E12C36">
      <w:r>
        <w:separator/>
      </w:r>
    </w:p>
  </w:footnote>
  <w:footnote w:type="continuationSeparator" w:id="0">
    <w:p w14:paraId="4D76C392" w14:textId="77777777" w:rsidR="00E04F6E" w:rsidRDefault="00E04F6E" w:rsidP="00E12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A4AE" w14:textId="77777777" w:rsidR="00E12C36" w:rsidRDefault="00E12C36" w:rsidP="00E12C3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C41E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2570CF"/>
    <w:multiLevelType w:val="hybridMultilevel"/>
    <w:tmpl w:val="808E3E6E"/>
    <w:lvl w:ilvl="0" w:tplc="9CE48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6843463"/>
    <w:multiLevelType w:val="hybridMultilevel"/>
    <w:tmpl w:val="0B68F5DE"/>
    <w:lvl w:ilvl="0" w:tplc="199CF55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93B10F8"/>
    <w:multiLevelType w:val="hybridMultilevel"/>
    <w:tmpl w:val="AB88F6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CF6534"/>
    <w:multiLevelType w:val="hybridMultilevel"/>
    <w:tmpl w:val="5E00810A"/>
    <w:lvl w:ilvl="0" w:tplc="8C564D7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5866025">
    <w:abstractNumId w:val="1"/>
  </w:num>
  <w:num w:numId="2" w16cid:durableId="1708752249">
    <w:abstractNumId w:val="2"/>
  </w:num>
  <w:num w:numId="3" w16cid:durableId="1251888185">
    <w:abstractNumId w:val="4"/>
  </w:num>
  <w:num w:numId="4" w16cid:durableId="646544644">
    <w:abstractNumId w:val="3"/>
  </w:num>
  <w:num w:numId="5" w16cid:durableId="16601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0D"/>
    <w:rsid w:val="00016810"/>
    <w:rsid w:val="00020715"/>
    <w:rsid w:val="00023344"/>
    <w:rsid w:val="000444AE"/>
    <w:rsid w:val="000546A7"/>
    <w:rsid w:val="00056CB6"/>
    <w:rsid w:val="000657AC"/>
    <w:rsid w:val="00084907"/>
    <w:rsid w:val="0009436A"/>
    <w:rsid w:val="00097BC2"/>
    <w:rsid w:val="000A3BB7"/>
    <w:rsid w:val="000B49AE"/>
    <w:rsid w:val="000C2FFE"/>
    <w:rsid w:val="000C52F4"/>
    <w:rsid w:val="000E53FD"/>
    <w:rsid w:val="00102138"/>
    <w:rsid w:val="00111F41"/>
    <w:rsid w:val="00114995"/>
    <w:rsid w:val="0012189E"/>
    <w:rsid w:val="0014092E"/>
    <w:rsid w:val="00175404"/>
    <w:rsid w:val="00192F8F"/>
    <w:rsid w:val="00196DB8"/>
    <w:rsid w:val="00197D55"/>
    <w:rsid w:val="001A3941"/>
    <w:rsid w:val="001A5C8F"/>
    <w:rsid w:val="001B4D65"/>
    <w:rsid w:val="001D24AF"/>
    <w:rsid w:val="001E4069"/>
    <w:rsid w:val="001E574A"/>
    <w:rsid w:val="00201D57"/>
    <w:rsid w:val="00222EC3"/>
    <w:rsid w:val="00226915"/>
    <w:rsid w:val="00265640"/>
    <w:rsid w:val="00270FBD"/>
    <w:rsid w:val="00272F39"/>
    <w:rsid w:val="00281AAE"/>
    <w:rsid w:val="002B6B43"/>
    <w:rsid w:val="002C7CDE"/>
    <w:rsid w:val="002D7207"/>
    <w:rsid w:val="002E6019"/>
    <w:rsid w:val="002F311C"/>
    <w:rsid w:val="0030686F"/>
    <w:rsid w:val="003131A7"/>
    <w:rsid w:val="00313C1C"/>
    <w:rsid w:val="00322081"/>
    <w:rsid w:val="003262D6"/>
    <w:rsid w:val="00340CBF"/>
    <w:rsid w:val="00341CF7"/>
    <w:rsid w:val="00350E57"/>
    <w:rsid w:val="00352C38"/>
    <w:rsid w:val="00360903"/>
    <w:rsid w:val="00364EE3"/>
    <w:rsid w:val="00380559"/>
    <w:rsid w:val="00383785"/>
    <w:rsid w:val="003873D5"/>
    <w:rsid w:val="003A319E"/>
    <w:rsid w:val="003A3306"/>
    <w:rsid w:val="003A59EA"/>
    <w:rsid w:val="003A7ABA"/>
    <w:rsid w:val="003C5DE4"/>
    <w:rsid w:val="003D4D70"/>
    <w:rsid w:val="003D60CA"/>
    <w:rsid w:val="003E4493"/>
    <w:rsid w:val="003E4755"/>
    <w:rsid w:val="003E769B"/>
    <w:rsid w:val="0040053A"/>
    <w:rsid w:val="00402BBE"/>
    <w:rsid w:val="00412C7A"/>
    <w:rsid w:val="00413885"/>
    <w:rsid w:val="0043625A"/>
    <w:rsid w:val="00487DC4"/>
    <w:rsid w:val="00495F62"/>
    <w:rsid w:val="004A4C1D"/>
    <w:rsid w:val="004A52BB"/>
    <w:rsid w:val="004B7E8A"/>
    <w:rsid w:val="004C08E5"/>
    <w:rsid w:val="004C3398"/>
    <w:rsid w:val="004C36F1"/>
    <w:rsid w:val="004C552E"/>
    <w:rsid w:val="004D1D47"/>
    <w:rsid w:val="004D77DE"/>
    <w:rsid w:val="00523F44"/>
    <w:rsid w:val="00534F92"/>
    <w:rsid w:val="00565B5A"/>
    <w:rsid w:val="00577B04"/>
    <w:rsid w:val="00581C49"/>
    <w:rsid w:val="0059114C"/>
    <w:rsid w:val="005C30BF"/>
    <w:rsid w:val="005E3027"/>
    <w:rsid w:val="005E76A7"/>
    <w:rsid w:val="005F4E4A"/>
    <w:rsid w:val="00602C7F"/>
    <w:rsid w:val="0060730C"/>
    <w:rsid w:val="00610230"/>
    <w:rsid w:val="0064551C"/>
    <w:rsid w:val="006676FC"/>
    <w:rsid w:val="00685CA4"/>
    <w:rsid w:val="006A0379"/>
    <w:rsid w:val="006A315B"/>
    <w:rsid w:val="006A4076"/>
    <w:rsid w:val="006A4731"/>
    <w:rsid w:val="006B0431"/>
    <w:rsid w:val="006E6FCF"/>
    <w:rsid w:val="006E74B4"/>
    <w:rsid w:val="006F18E7"/>
    <w:rsid w:val="00700CA8"/>
    <w:rsid w:val="007124AE"/>
    <w:rsid w:val="0072023B"/>
    <w:rsid w:val="00723D88"/>
    <w:rsid w:val="00736F85"/>
    <w:rsid w:val="00740206"/>
    <w:rsid w:val="007716F3"/>
    <w:rsid w:val="00782697"/>
    <w:rsid w:val="00790FBB"/>
    <w:rsid w:val="0079188E"/>
    <w:rsid w:val="007951DD"/>
    <w:rsid w:val="007A319B"/>
    <w:rsid w:val="007A4124"/>
    <w:rsid w:val="007C7A4A"/>
    <w:rsid w:val="007D1D4E"/>
    <w:rsid w:val="007E549A"/>
    <w:rsid w:val="007E5519"/>
    <w:rsid w:val="007F2C41"/>
    <w:rsid w:val="007F3983"/>
    <w:rsid w:val="00801669"/>
    <w:rsid w:val="008106D0"/>
    <w:rsid w:val="00811209"/>
    <w:rsid w:val="00814428"/>
    <w:rsid w:val="008247A6"/>
    <w:rsid w:val="00825458"/>
    <w:rsid w:val="0082758B"/>
    <w:rsid w:val="008357D0"/>
    <w:rsid w:val="00841FF8"/>
    <w:rsid w:val="00843628"/>
    <w:rsid w:val="00845E58"/>
    <w:rsid w:val="0085393A"/>
    <w:rsid w:val="0087209E"/>
    <w:rsid w:val="00873487"/>
    <w:rsid w:val="00883A88"/>
    <w:rsid w:val="00883BC4"/>
    <w:rsid w:val="008933D4"/>
    <w:rsid w:val="008B087B"/>
    <w:rsid w:val="008B35FF"/>
    <w:rsid w:val="008D2C11"/>
    <w:rsid w:val="008E376D"/>
    <w:rsid w:val="008F3236"/>
    <w:rsid w:val="009006A9"/>
    <w:rsid w:val="009058EC"/>
    <w:rsid w:val="00911281"/>
    <w:rsid w:val="00916883"/>
    <w:rsid w:val="00926AEC"/>
    <w:rsid w:val="00932B17"/>
    <w:rsid w:val="009330B9"/>
    <w:rsid w:val="00941C7A"/>
    <w:rsid w:val="00953D41"/>
    <w:rsid w:val="00956674"/>
    <w:rsid w:val="009673D2"/>
    <w:rsid w:val="009839FB"/>
    <w:rsid w:val="00987260"/>
    <w:rsid w:val="0099586E"/>
    <w:rsid w:val="009A39DE"/>
    <w:rsid w:val="009B149D"/>
    <w:rsid w:val="009D56FF"/>
    <w:rsid w:val="009D6FD5"/>
    <w:rsid w:val="009F0933"/>
    <w:rsid w:val="009F3852"/>
    <w:rsid w:val="00A012A7"/>
    <w:rsid w:val="00A0204F"/>
    <w:rsid w:val="00A02ACB"/>
    <w:rsid w:val="00A0498F"/>
    <w:rsid w:val="00A1465F"/>
    <w:rsid w:val="00A236FF"/>
    <w:rsid w:val="00A3626B"/>
    <w:rsid w:val="00A36810"/>
    <w:rsid w:val="00A3784E"/>
    <w:rsid w:val="00A56CDB"/>
    <w:rsid w:val="00A663E3"/>
    <w:rsid w:val="00A67D07"/>
    <w:rsid w:val="00A704ED"/>
    <w:rsid w:val="00A765CE"/>
    <w:rsid w:val="00A864AC"/>
    <w:rsid w:val="00AC14D6"/>
    <w:rsid w:val="00AE0518"/>
    <w:rsid w:val="00AE361F"/>
    <w:rsid w:val="00AE6E64"/>
    <w:rsid w:val="00B0584F"/>
    <w:rsid w:val="00B140D4"/>
    <w:rsid w:val="00B243FB"/>
    <w:rsid w:val="00B33468"/>
    <w:rsid w:val="00B63EFE"/>
    <w:rsid w:val="00B76117"/>
    <w:rsid w:val="00B778D1"/>
    <w:rsid w:val="00B87E4D"/>
    <w:rsid w:val="00B93300"/>
    <w:rsid w:val="00B968DB"/>
    <w:rsid w:val="00BA3232"/>
    <w:rsid w:val="00BA40BB"/>
    <w:rsid w:val="00BB063B"/>
    <w:rsid w:val="00BB2B3F"/>
    <w:rsid w:val="00BB3BCD"/>
    <w:rsid w:val="00BD71D7"/>
    <w:rsid w:val="00BE2BE2"/>
    <w:rsid w:val="00BE692B"/>
    <w:rsid w:val="00BF7D3D"/>
    <w:rsid w:val="00C07394"/>
    <w:rsid w:val="00C1627C"/>
    <w:rsid w:val="00C30CAD"/>
    <w:rsid w:val="00C37B2D"/>
    <w:rsid w:val="00C50445"/>
    <w:rsid w:val="00C53989"/>
    <w:rsid w:val="00C57B02"/>
    <w:rsid w:val="00C62D7D"/>
    <w:rsid w:val="00C65A06"/>
    <w:rsid w:val="00CA45E2"/>
    <w:rsid w:val="00CA51DB"/>
    <w:rsid w:val="00CC2497"/>
    <w:rsid w:val="00CC7550"/>
    <w:rsid w:val="00CC7ABF"/>
    <w:rsid w:val="00CE5096"/>
    <w:rsid w:val="00CF05B5"/>
    <w:rsid w:val="00CF5839"/>
    <w:rsid w:val="00D0060C"/>
    <w:rsid w:val="00D11B7E"/>
    <w:rsid w:val="00D26A0D"/>
    <w:rsid w:val="00D27006"/>
    <w:rsid w:val="00D328F8"/>
    <w:rsid w:val="00D40F71"/>
    <w:rsid w:val="00D41C94"/>
    <w:rsid w:val="00D4587C"/>
    <w:rsid w:val="00D46FA0"/>
    <w:rsid w:val="00D52AAB"/>
    <w:rsid w:val="00D53414"/>
    <w:rsid w:val="00D5411C"/>
    <w:rsid w:val="00D66343"/>
    <w:rsid w:val="00D80CE2"/>
    <w:rsid w:val="00D87F24"/>
    <w:rsid w:val="00D92206"/>
    <w:rsid w:val="00DA40DE"/>
    <w:rsid w:val="00DA5725"/>
    <w:rsid w:val="00DC13DC"/>
    <w:rsid w:val="00DE5AD8"/>
    <w:rsid w:val="00DF46CF"/>
    <w:rsid w:val="00DF534D"/>
    <w:rsid w:val="00E0423D"/>
    <w:rsid w:val="00E04F6E"/>
    <w:rsid w:val="00E114E3"/>
    <w:rsid w:val="00E122D6"/>
    <w:rsid w:val="00E12C36"/>
    <w:rsid w:val="00E20972"/>
    <w:rsid w:val="00E32F1F"/>
    <w:rsid w:val="00E46A39"/>
    <w:rsid w:val="00E67F48"/>
    <w:rsid w:val="00E70F86"/>
    <w:rsid w:val="00E7174C"/>
    <w:rsid w:val="00E72E0B"/>
    <w:rsid w:val="00E82576"/>
    <w:rsid w:val="00E90D11"/>
    <w:rsid w:val="00EA6769"/>
    <w:rsid w:val="00EB39DF"/>
    <w:rsid w:val="00EE2FE6"/>
    <w:rsid w:val="00EE78E0"/>
    <w:rsid w:val="00EF03D5"/>
    <w:rsid w:val="00EF11E1"/>
    <w:rsid w:val="00EF43D8"/>
    <w:rsid w:val="00EF57F7"/>
    <w:rsid w:val="00F00225"/>
    <w:rsid w:val="00F03493"/>
    <w:rsid w:val="00F045A4"/>
    <w:rsid w:val="00F5146D"/>
    <w:rsid w:val="00F75E6D"/>
    <w:rsid w:val="00F842BC"/>
    <w:rsid w:val="00F942BB"/>
    <w:rsid w:val="00FB5DD1"/>
    <w:rsid w:val="00FE1EFF"/>
    <w:rsid w:val="00FF14DD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CF358"/>
  <w15:chartTrackingRefBased/>
  <w15:docId w15:val="{9AC7420B-2D02-4192-95D7-AC19088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rsid w:val="00D26A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rsid w:val="00D26A0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rsid w:val="00F002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9D6FD5"/>
    <w:rPr>
      <w:rFonts w:ascii="Arial" w:eastAsia="黑体" w:hAnsi="Arial" w:cs="Arial"/>
      <w:sz w:val="20"/>
      <w:szCs w:val="20"/>
    </w:rPr>
  </w:style>
  <w:style w:type="character" w:customStyle="1" w:styleId="20">
    <w:name w:val="标题 2 字符"/>
    <w:link w:val="2"/>
    <w:rsid w:val="009D6FD5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0">
    <w:name w:val="0"/>
    <w:basedOn w:val="a0"/>
    <w:rsid w:val="009D6FD5"/>
    <w:pPr>
      <w:widowControl/>
    </w:pPr>
    <w:rPr>
      <w:kern w:val="0"/>
      <w:szCs w:val="21"/>
    </w:rPr>
  </w:style>
  <w:style w:type="paragraph" w:styleId="a5">
    <w:name w:val="header"/>
    <w:basedOn w:val="a0"/>
    <w:link w:val="a6"/>
    <w:rsid w:val="00E12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E12C36"/>
    <w:rPr>
      <w:kern w:val="2"/>
      <w:sz w:val="18"/>
      <w:szCs w:val="18"/>
    </w:rPr>
  </w:style>
  <w:style w:type="paragraph" w:styleId="a7">
    <w:name w:val="footer"/>
    <w:basedOn w:val="a0"/>
    <w:link w:val="a8"/>
    <w:rsid w:val="00E1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E12C36"/>
    <w:rPr>
      <w:kern w:val="2"/>
      <w:sz w:val="18"/>
      <w:szCs w:val="18"/>
    </w:rPr>
  </w:style>
  <w:style w:type="table" w:styleId="a9">
    <w:name w:val="Table Grid"/>
    <w:basedOn w:val="a2"/>
    <w:rsid w:val="00700C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0"/>
    <w:uiPriority w:val="34"/>
    <w:qFormat/>
    <w:rsid w:val="00B140D4"/>
    <w:pPr>
      <w:ind w:firstLineChars="200" w:firstLine="420"/>
    </w:pPr>
  </w:style>
  <w:style w:type="paragraph" w:styleId="HTML">
    <w:name w:val="HTML Preformatted"/>
    <w:basedOn w:val="a0"/>
    <w:link w:val="HTML0"/>
    <w:uiPriority w:val="99"/>
    <w:unhideWhenUsed/>
    <w:rsid w:val="00BB06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link w:val="HTML"/>
    <w:uiPriority w:val="99"/>
    <w:rsid w:val="00BB063B"/>
    <w:rPr>
      <w:rFonts w:ascii="Courier New" w:eastAsia="Times New Roman" w:hAnsi="Courier New" w:cs="Courier New"/>
    </w:rPr>
  </w:style>
  <w:style w:type="paragraph" w:styleId="ab">
    <w:name w:val="Normal (Web)"/>
    <w:basedOn w:val="a0"/>
    <w:uiPriority w:val="99"/>
    <w:unhideWhenUsed/>
    <w:rsid w:val="00BB063B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">
    <w:name w:val="List Bullet"/>
    <w:basedOn w:val="a0"/>
    <w:uiPriority w:val="99"/>
    <w:unhideWhenUsed/>
    <w:rsid w:val="00413885"/>
    <w:pPr>
      <w:widowControl/>
      <w:numPr>
        <w:numId w:val="5"/>
      </w:numPr>
      <w:tabs>
        <w:tab w:val="clear" w:pos="360"/>
      </w:tabs>
      <w:spacing w:line="300" w:lineRule="auto"/>
      <w:ind w:left="0" w:firstLine="0"/>
      <w:contextualSpacing/>
      <w:jc w:val="left"/>
    </w:pPr>
    <w:rPr>
      <w:rFonts w:cstheme="minorBidi"/>
      <w:kern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3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实验报告模板</vt:lpstr>
    </vt:vector>
  </TitlesOfParts>
  <Company>微软中国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subject/>
  <dc:creator>刘绍辉</dc:creator>
  <cp:keywords/>
  <dc:description>shaohl@vilab.hit.edu.cn</dc:description>
  <cp:lastModifiedBy>zexi zhang</cp:lastModifiedBy>
  <cp:revision>18</cp:revision>
  <dcterms:created xsi:type="dcterms:W3CDTF">2021-05-10T10:58:00Z</dcterms:created>
  <dcterms:modified xsi:type="dcterms:W3CDTF">2026-05-31T01:58:00Z</dcterms:modified>
</cp:coreProperties>
</file>