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ACB4" w14:textId="326947AC" w:rsidR="0022643A" w:rsidRPr="00627198" w:rsidRDefault="00043674" w:rsidP="00043674">
      <w:pPr>
        <w:ind w:left="1260" w:firstLine="420"/>
        <w:jc w:val="left"/>
        <w:rPr>
          <w:rFonts w:ascii="黑体" w:eastAsia="黑体" w:hAnsi="黑体" w:cs="黑体"/>
          <w:sz w:val="72"/>
          <w:szCs w:val="72"/>
        </w:rPr>
      </w:pPr>
      <w:r w:rsidRPr="00627198">
        <w:rPr>
          <w:rFonts w:ascii="黑体" w:eastAsia="黑体" w:hAnsi="黑体" w:cs="黑体" w:hint="eastAsia"/>
          <w:sz w:val="72"/>
          <w:szCs w:val="72"/>
        </w:rPr>
        <w:t xml:space="preserve"> </w:t>
      </w:r>
      <w:r w:rsidRPr="00627198">
        <w:rPr>
          <w:rFonts w:ascii="黑体" w:eastAsia="黑体" w:hAnsi="黑体" w:cs="黑体"/>
          <w:sz w:val="72"/>
          <w:szCs w:val="72"/>
        </w:rPr>
        <w:t xml:space="preserve">  </w:t>
      </w:r>
      <w:r w:rsidRPr="00627198">
        <w:rPr>
          <w:rFonts w:ascii="黑体" w:eastAsia="黑体" w:hAnsi="黑体" w:cs="黑体" w:hint="eastAsia"/>
          <w:sz w:val="72"/>
          <w:szCs w:val="72"/>
        </w:rPr>
        <w:t>开题报告</w:t>
      </w:r>
    </w:p>
    <w:p w14:paraId="2C415F6A" w14:textId="09334AB7" w:rsidR="0022643A" w:rsidRPr="00627198" w:rsidRDefault="003B72FA">
      <w:pPr>
        <w:numPr>
          <w:ilvl w:val="0"/>
          <w:numId w:val="1"/>
        </w:numPr>
        <w:rPr>
          <w:rFonts w:ascii="黑体" w:eastAsia="黑体" w:hAnsi="黑体" w:cs="黑体"/>
          <w:sz w:val="28"/>
          <w:szCs w:val="28"/>
        </w:rPr>
      </w:pPr>
      <w:r w:rsidRPr="00627198">
        <w:rPr>
          <w:rFonts w:ascii="黑体" w:eastAsia="黑体" w:hAnsi="黑体" w:cs="黑体" w:hint="eastAsia"/>
          <w:sz w:val="28"/>
          <w:szCs w:val="28"/>
        </w:rPr>
        <w:t>引言</w:t>
      </w:r>
    </w:p>
    <w:p w14:paraId="2C4771BA" w14:textId="7911CA8A" w:rsidR="00D4740E" w:rsidRPr="00627198" w:rsidRDefault="00F453CA" w:rsidP="00D4740E">
      <w:pPr>
        <w:numPr>
          <w:ilvl w:val="1"/>
          <w:numId w:val="1"/>
        </w:numPr>
        <w:rPr>
          <w:rFonts w:ascii="宋体" w:eastAsia="宋体" w:hAnsi="宋体" w:cs="宋体"/>
          <w:b/>
          <w:bCs/>
          <w:sz w:val="22"/>
        </w:rPr>
      </w:pPr>
      <w:r w:rsidRPr="00627198">
        <w:rPr>
          <w:rFonts w:ascii="宋体" w:eastAsia="宋体" w:hAnsi="宋体" w:cs="宋体" w:hint="eastAsia"/>
          <w:b/>
          <w:bCs/>
          <w:sz w:val="22"/>
        </w:rPr>
        <w:t>拟解决的实际问题</w:t>
      </w:r>
    </w:p>
    <w:p w14:paraId="1C08A995" w14:textId="44DCFA08" w:rsidR="0022643A" w:rsidRPr="00627198" w:rsidRDefault="00D4740E">
      <w:pPr>
        <w:ind w:firstLine="420"/>
        <w:rPr>
          <w:rFonts w:ascii="宋体" w:eastAsia="宋体" w:hAnsi="宋体" w:cs="宋体"/>
          <w:sz w:val="22"/>
        </w:rPr>
      </w:pPr>
      <w:r w:rsidRPr="00627198">
        <w:rPr>
          <w:rFonts w:ascii="宋体" w:eastAsia="宋体" w:hAnsi="宋体" w:cs="宋体" w:hint="eastAsia"/>
          <w:sz w:val="22"/>
        </w:rPr>
        <w:t>开发一款可以具有本地存储、数据自动备份的记账app。这款app可以完成流水记账，消费可视化分析等功能，并通过这些功能帮助app使用者合理规划消费。</w:t>
      </w:r>
    </w:p>
    <w:p w14:paraId="135E8B8E" w14:textId="3D428347"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范围</w:t>
      </w:r>
    </w:p>
    <w:p w14:paraId="2D1C7292" w14:textId="01529FDC" w:rsidR="0022643A" w:rsidRPr="00627198" w:rsidRDefault="00476120">
      <w:pPr>
        <w:ind w:firstLine="420"/>
        <w:rPr>
          <w:rFonts w:ascii="宋体" w:eastAsia="宋体" w:hAnsi="宋体" w:cs="宋体"/>
          <w:sz w:val="22"/>
        </w:rPr>
      </w:pPr>
      <w:r w:rsidRPr="00627198">
        <w:rPr>
          <w:rFonts w:ascii="宋体" w:eastAsia="宋体" w:hAnsi="宋体" w:cs="宋体" w:hint="eastAsia"/>
          <w:sz w:val="22"/>
        </w:rPr>
        <w:t>面向有本地存储（无需互联网交互）需求的个体用户。</w:t>
      </w:r>
    </w:p>
    <w:p w14:paraId="1CD19469" w14:textId="5F275567" w:rsidR="0022643A" w:rsidRDefault="0022643A">
      <w:pPr>
        <w:rPr>
          <w:rFonts w:ascii="宋体" w:eastAsia="宋体" w:hAnsi="宋体" w:cs="宋体"/>
          <w:sz w:val="22"/>
        </w:rPr>
      </w:pPr>
    </w:p>
    <w:p w14:paraId="03043666" w14:textId="53A7A2B2" w:rsidR="00627198" w:rsidRDefault="00627198">
      <w:pPr>
        <w:rPr>
          <w:rFonts w:ascii="宋体" w:eastAsia="宋体" w:hAnsi="宋体" w:cs="宋体"/>
          <w:sz w:val="22"/>
        </w:rPr>
      </w:pPr>
    </w:p>
    <w:p w14:paraId="611976FB" w14:textId="309EA537" w:rsidR="00627198" w:rsidRDefault="00627198">
      <w:pPr>
        <w:rPr>
          <w:rFonts w:ascii="宋体" w:eastAsia="宋体" w:hAnsi="宋体" w:cs="宋体"/>
          <w:sz w:val="22"/>
        </w:rPr>
      </w:pPr>
    </w:p>
    <w:p w14:paraId="5134F304" w14:textId="5EFA1D6D" w:rsidR="00E760A7" w:rsidRDefault="00E760A7">
      <w:pPr>
        <w:rPr>
          <w:rFonts w:ascii="宋体" w:eastAsia="宋体" w:hAnsi="宋体" w:cs="宋体"/>
          <w:sz w:val="22"/>
        </w:rPr>
      </w:pPr>
    </w:p>
    <w:p w14:paraId="3C47B84A" w14:textId="77777777" w:rsidR="00E760A7" w:rsidRPr="00627198" w:rsidRDefault="00E760A7">
      <w:pPr>
        <w:rPr>
          <w:rFonts w:ascii="宋体" w:eastAsia="宋体" w:hAnsi="宋体" w:cs="宋体"/>
          <w:sz w:val="22"/>
        </w:rPr>
      </w:pPr>
    </w:p>
    <w:p w14:paraId="2F3744B5" w14:textId="3A941654" w:rsidR="0022643A" w:rsidRPr="00627198" w:rsidRDefault="003B72FA">
      <w:pPr>
        <w:numPr>
          <w:ilvl w:val="0"/>
          <w:numId w:val="1"/>
        </w:numPr>
        <w:rPr>
          <w:rFonts w:ascii="黑体" w:eastAsia="黑体" w:hAnsi="黑体" w:cs="黑体"/>
          <w:sz w:val="28"/>
          <w:szCs w:val="28"/>
        </w:rPr>
      </w:pPr>
      <w:r w:rsidRPr="00627198">
        <w:rPr>
          <w:rFonts w:ascii="黑体" w:eastAsia="黑体" w:hAnsi="黑体" w:cs="黑体" w:hint="eastAsia"/>
          <w:sz w:val="28"/>
          <w:szCs w:val="28"/>
        </w:rPr>
        <w:t>整体描述</w:t>
      </w:r>
    </w:p>
    <w:p w14:paraId="76538EF2" w14:textId="5E297AA4"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产品上下文环境</w:t>
      </w:r>
    </w:p>
    <w:p w14:paraId="7E9FC6C8"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本产品为记账APP，运行环境为Android。该记账APP通过实现系统账户登录功能、收支记账功能、统计功能、图表分析功能来实现记录日常生活中的账单支出和收入，和月底的账单整理功能</w:t>
      </w:r>
    </w:p>
    <w:p w14:paraId="5299E403" w14:textId="7852D585"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产品外部接口</w:t>
      </w:r>
    </w:p>
    <w:p w14:paraId="74CD1C95"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该产品通过xml语言编写的用户交互界面实现用户对该产品的使用。</w:t>
      </w:r>
    </w:p>
    <w:p w14:paraId="7BCE63A1" w14:textId="620E244A"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w:t>
      </w:r>
      <w:r w:rsidR="0080081F">
        <w:rPr>
          <w:rFonts w:ascii="宋体" w:eastAsia="宋体" w:hAnsi="宋体" w:cs="宋体" w:hint="eastAsia"/>
          <w:b/>
          <w:bCs/>
          <w:sz w:val="22"/>
        </w:rPr>
        <w:t>主要</w:t>
      </w:r>
      <w:r w:rsidRPr="00627198">
        <w:rPr>
          <w:rFonts w:ascii="宋体" w:eastAsia="宋体" w:hAnsi="宋体" w:cs="宋体" w:hint="eastAsia"/>
          <w:b/>
          <w:bCs/>
          <w:sz w:val="22"/>
        </w:rPr>
        <w:t>功能</w:t>
      </w:r>
    </w:p>
    <w:p w14:paraId="37D12015" w14:textId="53932457" w:rsidR="0022643A" w:rsidRPr="00627198" w:rsidRDefault="0080081F">
      <w:pPr>
        <w:ind w:firstLine="420"/>
        <w:rPr>
          <w:rFonts w:ascii="宋体" w:eastAsia="宋体" w:hAnsi="宋体" w:cs="宋体"/>
          <w:sz w:val="22"/>
        </w:rPr>
      </w:pPr>
      <w:r>
        <w:rPr>
          <w:rFonts w:ascii="宋体" w:eastAsia="宋体" w:hAnsi="宋体" w:cs="宋体" w:hint="eastAsia"/>
          <w:sz w:val="22"/>
        </w:rPr>
        <w:t>①</w:t>
      </w:r>
      <w:r w:rsidR="003B72FA" w:rsidRPr="00627198">
        <w:rPr>
          <w:rFonts w:ascii="宋体" w:eastAsia="宋体" w:hAnsi="宋体" w:cs="宋体"/>
          <w:sz w:val="22"/>
        </w:rPr>
        <w:t>系统账户登录功能</w:t>
      </w:r>
    </w:p>
    <w:p w14:paraId="6CC8A490" w14:textId="4EE6084E" w:rsidR="0022643A" w:rsidRPr="00627198" w:rsidRDefault="0080081F">
      <w:pPr>
        <w:ind w:firstLine="420"/>
        <w:rPr>
          <w:rFonts w:ascii="宋体" w:eastAsia="宋体" w:hAnsi="宋体" w:cs="宋体"/>
          <w:sz w:val="22"/>
        </w:rPr>
      </w:pPr>
      <w:r>
        <w:rPr>
          <w:rFonts w:ascii="宋体" w:eastAsia="宋体" w:hAnsi="宋体" w:cs="宋体" w:hint="eastAsia"/>
          <w:sz w:val="22"/>
        </w:rPr>
        <w:t>②</w:t>
      </w:r>
      <w:r w:rsidR="003B72FA" w:rsidRPr="00627198">
        <w:rPr>
          <w:rFonts w:ascii="宋体" w:eastAsia="宋体" w:hAnsi="宋体" w:cs="宋体"/>
          <w:sz w:val="22"/>
        </w:rPr>
        <w:t>收支记账功能</w:t>
      </w:r>
    </w:p>
    <w:p w14:paraId="685E0778" w14:textId="69D964FC" w:rsidR="0022643A" w:rsidRPr="00627198" w:rsidRDefault="0080081F">
      <w:pPr>
        <w:ind w:firstLine="420"/>
        <w:rPr>
          <w:rFonts w:ascii="宋体" w:eastAsia="宋体" w:hAnsi="宋体" w:cs="宋体"/>
          <w:sz w:val="22"/>
        </w:rPr>
      </w:pPr>
      <w:r>
        <w:rPr>
          <w:rFonts w:ascii="宋体" w:eastAsia="宋体" w:hAnsi="宋体" w:cs="宋体" w:hint="eastAsia"/>
          <w:sz w:val="22"/>
        </w:rPr>
        <w:t>③</w:t>
      </w:r>
      <w:r w:rsidR="003B72FA" w:rsidRPr="00627198">
        <w:rPr>
          <w:rFonts w:ascii="宋体" w:eastAsia="宋体" w:hAnsi="宋体" w:cs="宋体"/>
          <w:sz w:val="22"/>
        </w:rPr>
        <w:t>统计功能</w:t>
      </w:r>
    </w:p>
    <w:p w14:paraId="7A517ACE" w14:textId="540410C8" w:rsidR="0022643A" w:rsidRPr="00627198" w:rsidRDefault="0080081F">
      <w:pPr>
        <w:ind w:firstLine="420"/>
        <w:rPr>
          <w:rFonts w:ascii="宋体" w:eastAsia="宋体" w:hAnsi="宋体" w:cs="宋体"/>
          <w:sz w:val="22"/>
        </w:rPr>
      </w:pPr>
      <w:r>
        <w:rPr>
          <w:rFonts w:ascii="宋体" w:eastAsia="宋体" w:hAnsi="宋体" w:cs="宋体" w:hint="eastAsia"/>
          <w:sz w:val="22"/>
        </w:rPr>
        <w:t>④</w:t>
      </w:r>
      <w:r w:rsidR="003B72FA" w:rsidRPr="00627198">
        <w:rPr>
          <w:rFonts w:ascii="宋体" w:eastAsia="宋体" w:hAnsi="宋体" w:cs="宋体"/>
          <w:sz w:val="22"/>
        </w:rPr>
        <w:t>图表分析功能</w:t>
      </w:r>
    </w:p>
    <w:p w14:paraId="22E1267A" w14:textId="4CCBB521" w:rsidR="0022643A" w:rsidRPr="00627198" w:rsidRDefault="0080081F">
      <w:pPr>
        <w:numPr>
          <w:ilvl w:val="1"/>
          <w:numId w:val="1"/>
        </w:numPr>
        <w:rPr>
          <w:rFonts w:ascii="宋体" w:eastAsia="宋体" w:hAnsi="宋体" w:cs="宋体"/>
          <w:b/>
          <w:bCs/>
          <w:sz w:val="22"/>
        </w:rPr>
      </w:pPr>
      <w:r>
        <w:rPr>
          <w:rFonts w:ascii="宋体" w:eastAsia="宋体" w:hAnsi="宋体" w:cs="宋体" w:hint="eastAsia"/>
          <w:b/>
          <w:bCs/>
          <w:sz w:val="22"/>
        </w:rPr>
        <w:t>预期</w:t>
      </w:r>
      <w:r w:rsidR="003B72FA" w:rsidRPr="00627198">
        <w:rPr>
          <w:rFonts w:ascii="宋体" w:eastAsia="宋体" w:hAnsi="宋体" w:cs="宋体" w:hint="eastAsia"/>
          <w:b/>
          <w:bCs/>
          <w:sz w:val="22"/>
        </w:rPr>
        <w:t>用户特征</w:t>
      </w:r>
    </w:p>
    <w:p w14:paraId="328DD0B1"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升入大学开始学习理财管理的大学生</w:t>
      </w:r>
    </w:p>
    <w:p w14:paraId="058BDCE3"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需要对自己的财产进行管理的上班族</w:t>
      </w:r>
    </w:p>
    <w:p w14:paraId="61A5A7FC"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需要记录日常开销的家庭主妇</w:t>
      </w:r>
    </w:p>
    <w:p w14:paraId="2B2A5F3E"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需要开源节流的创业者</w:t>
      </w:r>
    </w:p>
    <w:p w14:paraId="13948832" w14:textId="0DB99FF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 xml:space="preserve">2.5 </w:t>
      </w:r>
      <w:r w:rsidR="0080081F">
        <w:rPr>
          <w:rFonts w:ascii="宋体" w:eastAsia="宋体" w:hAnsi="宋体" w:cs="宋体" w:hint="eastAsia"/>
          <w:b/>
          <w:bCs/>
          <w:sz w:val="22"/>
        </w:rPr>
        <w:t>面临的主要困难及挑战</w:t>
      </w:r>
    </w:p>
    <w:p w14:paraId="4439A242" w14:textId="3B049E73" w:rsidR="0022643A" w:rsidRPr="00627198" w:rsidRDefault="0080081F">
      <w:pPr>
        <w:numPr>
          <w:ilvl w:val="255"/>
          <w:numId w:val="0"/>
        </w:numPr>
        <w:ind w:firstLine="420"/>
        <w:rPr>
          <w:rFonts w:ascii="宋体" w:eastAsia="宋体" w:hAnsi="宋体" w:cs="宋体"/>
          <w:sz w:val="22"/>
        </w:rPr>
      </w:pPr>
      <w:r>
        <w:rPr>
          <w:rFonts w:ascii="宋体" w:eastAsia="宋体" w:hAnsi="宋体" w:cs="宋体" w:hint="eastAsia"/>
          <w:sz w:val="22"/>
        </w:rPr>
        <w:t>①</w:t>
      </w:r>
      <w:r w:rsidR="003B72FA" w:rsidRPr="00627198">
        <w:rPr>
          <w:rFonts w:ascii="宋体" w:eastAsia="宋体" w:hAnsi="宋体" w:cs="宋体" w:hint="eastAsia"/>
          <w:sz w:val="22"/>
        </w:rPr>
        <w:t>时间不足，开发的时间仅有2-3星期，时间紧张。</w:t>
      </w:r>
    </w:p>
    <w:p w14:paraId="72128B60" w14:textId="3B3F7ACB" w:rsidR="0022643A" w:rsidRPr="00627198" w:rsidRDefault="0080081F">
      <w:pPr>
        <w:numPr>
          <w:ilvl w:val="255"/>
          <w:numId w:val="0"/>
        </w:numPr>
        <w:ind w:firstLine="420"/>
        <w:rPr>
          <w:rFonts w:ascii="宋体" w:eastAsia="宋体" w:hAnsi="宋体" w:cs="宋体"/>
          <w:sz w:val="22"/>
        </w:rPr>
      </w:pPr>
      <w:r>
        <w:rPr>
          <w:rFonts w:ascii="宋体" w:eastAsia="宋体" w:hAnsi="宋体" w:cs="宋体" w:hint="eastAsia"/>
          <w:sz w:val="22"/>
        </w:rPr>
        <w:t>②</w:t>
      </w:r>
      <w:r w:rsidR="003B72FA" w:rsidRPr="00627198">
        <w:rPr>
          <w:rFonts w:ascii="宋体" w:eastAsia="宋体" w:hAnsi="宋体" w:cs="宋体" w:hint="eastAsia"/>
          <w:sz w:val="22"/>
        </w:rPr>
        <w:t>编程语言：由于对</w:t>
      </w:r>
      <w:proofErr w:type="spellStart"/>
      <w:r w:rsidR="003B72FA" w:rsidRPr="00627198">
        <w:rPr>
          <w:rFonts w:ascii="宋体" w:eastAsia="宋体" w:hAnsi="宋体" w:cs="宋体"/>
          <w:sz w:val="22"/>
        </w:rPr>
        <w:t>kotlin</w:t>
      </w:r>
      <w:proofErr w:type="spellEnd"/>
      <w:r w:rsidR="003B72FA" w:rsidRPr="00627198">
        <w:rPr>
          <w:rFonts w:ascii="宋体" w:eastAsia="宋体" w:hAnsi="宋体" w:cs="宋体"/>
          <w:sz w:val="22"/>
        </w:rPr>
        <w:t>相对不熟悉，</w:t>
      </w:r>
      <w:r w:rsidR="003B72FA" w:rsidRPr="00627198">
        <w:rPr>
          <w:rFonts w:ascii="宋体" w:eastAsia="宋体" w:hAnsi="宋体" w:cs="宋体" w:hint="eastAsia"/>
          <w:sz w:val="22"/>
        </w:rPr>
        <w:t>故选择</w:t>
      </w:r>
      <w:r w:rsidR="003B72FA" w:rsidRPr="00627198">
        <w:rPr>
          <w:rFonts w:ascii="宋体" w:eastAsia="宋体" w:hAnsi="宋体" w:cs="宋体"/>
          <w:sz w:val="22"/>
        </w:rPr>
        <w:t>java</w:t>
      </w:r>
    </w:p>
    <w:p w14:paraId="4C79D411" w14:textId="636539CC"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2.6 运行环境</w:t>
      </w:r>
    </w:p>
    <w:p w14:paraId="78C9631E"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Android 10</w:t>
      </w:r>
    </w:p>
    <w:p w14:paraId="60EC7905" w14:textId="3D6728B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2.7 假设和依赖</w:t>
      </w:r>
    </w:p>
    <w:p w14:paraId="6AEBB039"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本项目是否能够成功实施，主要取决于以下的条件：</w:t>
      </w:r>
    </w:p>
    <w:p w14:paraId="6ED45AC3"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①为了项目的开发和实施，对现有的软件开发流程进行详细的了解。</w:t>
      </w:r>
    </w:p>
    <w:p w14:paraId="63AAE5F2"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②团队成员对软件开发过程使用的性能良好的软件有较好的了解，明确其中必要的功能，为本项目提供完整的功能和性能需求资料，以便于对其进行分析，从而形成完善的软件需求。</w:t>
      </w:r>
    </w:p>
    <w:p w14:paraId="2E445F8A"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lastRenderedPageBreak/>
        <w:t>③团队拥有软件系统的运行必要的且能够满足系统运行条件的硬件环境和通讯环境，不合适的硬件环境和通讯环境将会影响系统的性能。</w:t>
      </w:r>
    </w:p>
    <w:p w14:paraId="1011F6D2" w14:textId="28F676B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2.8 未来的需求</w:t>
      </w:r>
    </w:p>
    <w:p w14:paraId="1C3686EC" w14:textId="77777777" w:rsidR="0022643A" w:rsidRPr="00627198" w:rsidRDefault="003B72FA">
      <w:pPr>
        <w:ind w:left="420"/>
        <w:rPr>
          <w:rFonts w:ascii="宋体" w:eastAsia="宋体" w:hAnsi="宋体" w:cs="宋体"/>
          <w:sz w:val="22"/>
        </w:rPr>
      </w:pPr>
      <w:r w:rsidRPr="00627198">
        <w:rPr>
          <w:rFonts w:ascii="宋体" w:eastAsia="宋体" w:hAnsi="宋体" w:cs="宋体"/>
          <w:sz w:val="22"/>
        </w:rPr>
        <w:t>①实现指纹密码功能</w:t>
      </w:r>
    </w:p>
    <w:p w14:paraId="72E2BAC9" w14:textId="77777777" w:rsidR="0022643A" w:rsidRPr="00627198" w:rsidRDefault="003B72FA">
      <w:pPr>
        <w:ind w:left="420"/>
        <w:rPr>
          <w:rFonts w:ascii="宋体" w:eastAsia="宋体" w:hAnsi="宋体" w:cs="宋体"/>
          <w:sz w:val="22"/>
        </w:rPr>
      </w:pPr>
      <w:r w:rsidRPr="00627198">
        <w:rPr>
          <w:rFonts w:ascii="宋体" w:eastAsia="宋体" w:hAnsi="宋体" w:cs="宋体"/>
          <w:sz w:val="22"/>
        </w:rPr>
        <w:t>②实现数据自动备份功能</w:t>
      </w:r>
    </w:p>
    <w:p w14:paraId="7F24B3EA"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③记账可选是否需要记录商家和项目</w:t>
      </w:r>
    </w:p>
    <w:p w14:paraId="3E1724CC"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④可选择按账户、项目、商家等分类进行统计</w:t>
      </w:r>
    </w:p>
    <w:p w14:paraId="18EB8BA4"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⑤可以按账户、项目、商家等分类进行图表分析</w:t>
      </w:r>
    </w:p>
    <w:p w14:paraId="1F58CAC7"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⑥可以对图表分析数据导出、导入、备份</w:t>
      </w:r>
    </w:p>
    <w:p w14:paraId="2C67F09D" w14:textId="25CEFBFB" w:rsidR="0022643A" w:rsidRDefault="0022643A">
      <w:pPr>
        <w:rPr>
          <w:rFonts w:ascii="宋体" w:eastAsia="宋体" w:hAnsi="宋体" w:cs="宋体"/>
          <w:sz w:val="22"/>
        </w:rPr>
      </w:pPr>
    </w:p>
    <w:p w14:paraId="10A592B2" w14:textId="3AF96738" w:rsidR="00627198" w:rsidRDefault="00627198">
      <w:pPr>
        <w:rPr>
          <w:rFonts w:ascii="宋体" w:eastAsia="宋体" w:hAnsi="宋体" w:cs="宋体"/>
          <w:sz w:val="22"/>
        </w:rPr>
      </w:pPr>
    </w:p>
    <w:p w14:paraId="0CF99DCC" w14:textId="775BB797" w:rsidR="00627198" w:rsidRDefault="00627198">
      <w:pPr>
        <w:rPr>
          <w:rFonts w:ascii="宋体" w:eastAsia="宋体" w:hAnsi="宋体" w:cs="宋体"/>
          <w:sz w:val="22"/>
        </w:rPr>
      </w:pPr>
    </w:p>
    <w:p w14:paraId="149F2594" w14:textId="77777777" w:rsidR="00E760A7" w:rsidRPr="00627198" w:rsidRDefault="00E760A7">
      <w:pPr>
        <w:rPr>
          <w:rFonts w:ascii="宋体" w:eastAsia="宋体" w:hAnsi="宋体" w:cs="宋体"/>
          <w:sz w:val="22"/>
        </w:rPr>
      </w:pPr>
    </w:p>
    <w:p w14:paraId="2A8672FB" w14:textId="6E183CD4" w:rsidR="0022643A" w:rsidRPr="00627198" w:rsidRDefault="00627198">
      <w:pPr>
        <w:numPr>
          <w:ilvl w:val="0"/>
          <w:numId w:val="1"/>
        </w:numPr>
        <w:rPr>
          <w:rFonts w:ascii="黑体" w:eastAsia="黑体" w:hAnsi="黑体" w:cs="黑体"/>
          <w:sz w:val="28"/>
          <w:szCs w:val="28"/>
        </w:rPr>
      </w:pPr>
      <w:r w:rsidRPr="00627198">
        <w:rPr>
          <w:rFonts w:ascii="黑体" w:eastAsia="黑体" w:hAnsi="黑体" w:cs="黑体" w:hint="eastAsia"/>
          <w:sz w:val="28"/>
          <w:szCs w:val="28"/>
        </w:rPr>
        <w:t>产品拟实现的核心功能</w:t>
      </w:r>
    </w:p>
    <w:p w14:paraId="29D2A260"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系统账户登录</w:t>
      </w:r>
    </w:p>
    <w:p w14:paraId="10AC0F14" w14:textId="77777777" w:rsidR="0022643A" w:rsidRPr="00627198" w:rsidRDefault="003B72FA">
      <w:pPr>
        <w:numPr>
          <w:ilvl w:val="0"/>
          <w:numId w:val="3"/>
        </w:numPr>
        <w:ind w:left="420" w:firstLine="420"/>
        <w:rPr>
          <w:rFonts w:ascii="宋体" w:eastAsia="宋体" w:hAnsi="宋体" w:cs="宋体"/>
          <w:iCs/>
          <w:sz w:val="24"/>
          <w:szCs w:val="24"/>
        </w:rPr>
      </w:pPr>
      <w:r w:rsidRPr="00627198">
        <w:rPr>
          <w:rFonts w:ascii="宋体" w:eastAsia="宋体" w:hAnsi="宋体" w:cs="宋体" w:hint="eastAsia"/>
          <w:iCs/>
          <w:sz w:val="24"/>
          <w:szCs w:val="24"/>
        </w:rPr>
        <w:t>初始化设置</w:t>
      </w:r>
    </w:p>
    <w:p w14:paraId="12A4C503"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文本密码登录</w:t>
      </w:r>
    </w:p>
    <w:p w14:paraId="24C4D9B7"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图形密码登录</w:t>
      </w:r>
    </w:p>
    <w:p w14:paraId="2F340CAE"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密码错误提醒</w:t>
      </w:r>
    </w:p>
    <w:p w14:paraId="2F932F79" w14:textId="32E28096"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收支记录、记账</w:t>
      </w:r>
    </w:p>
    <w:p w14:paraId="3C91104C"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建立账户</w:t>
      </w:r>
    </w:p>
    <w:p w14:paraId="5CAC29A3"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分账户记账</w:t>
      </w:r>
    </w:p>
    <w:p w14:paraId="7929B1FD"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资金流动类型选择</w:t>
      </w:r>
    </w:p>
    <w:p w14:paraId="04A0DAAE"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记账一级类型选择</w:t>
      </w:r>
    </w:p>
    <w:p w14:paraId="159D44D6"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记账二级类型选择</w:t>
      </w:r>
    </w:p>
    <w:p w14:paraId="6E86C9A2"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自定义记账子类型</w:t>
      </w:r>
    </w:p>
    <w:p w14:paraId="47A80579" w14:textId="68D32A39" w:rsidR="0022643A" w:rsidRPr="00627198" w:rsidRDefault="003B72FA" w:rsidP="00627198">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记账时自动填写记账时的时间</w:t>
      </w:r>
    </w:p>
    <w:p w14:paraId="13E6C0A9"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记账时可修改该账单发生的时间</w:t>
      </w:r>
    </w:p>
    <w:p w14:paraId="5AE2F2C2"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自定义记账成员</w:t>
      </w:r>
    </w:p>
    <w:p w14:paraId="29DF4B78"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数据统计</w:t>
      </w:r>
    </w:p>
    <w:p w14:paraId="765F0705"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查看当前整个账户下的总体资产数据</w:t>
      </w:r>
    </w:p>
    <w:p w14:paraId="472680AC"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查看不同账户下的独立的资产变化数据</w:t>
      </w:r>
    </w:p>
    <w:p w14:paraId="7E5C7928"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按照固定时间范围浏览单个账户的资产变化数据</w:t>
      </w:r>
    </w:p>
    <w:p w14:paraId="047FB2CF"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图表分析</w:t>
      </w:r>
    </w:p>
    <w:p w14:paraId="31FB752F" w14:textId="77777777"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按一级或二级的账单分类，查看所有对应类别下的支出或收入</w:t>
      </w:r>
    </w:p>
    <w:p w14:paraId="5C934514" w14:textId="77777777"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按照账单参与的成员分类，查看该成员的支出或收入</w:t>
      </w:r>
    </w:p>
    <w:p w14:paraId="2E72A14B" w14:textId="0807BE74"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可以限定数据的时间范围，并按照该范围展示数据</w:t>
      </w:r>
    </w:p>
    <w:p w14:paraId="59D476E1" w14:textId="31FD9FEB" w:rsidR="0022643A" w:rsidRPr="00627198" w:rsidRDefault="003B72FA" w:rsidP="00627198">
      <w:pPr>
        <w:numPr>
          <w:ilvl w:val="0"/>
          <w:numId w:val="7"/>
        </w:numPr>
        <w:ind w:left="420" w:firstLine="420"/>
        <w:rPr>
          <w:rFonts w:ascii="宋体" w:eastAsia="宋体" w:hAnsi="宋体" w:cs="宋体"/>
          <w:sz w:val="22"/>
        </w:rPr>
      </w:pPr>
      <w:r w:rsidRPr="00627198">
        <w:rPr>
          <w:rFonts w:ascii="宋体" w:eastAsia="宋体" w:hAnsi="宋体" w:cs="宋体" w:hint="eastAsia"/>
          <w:iCs/>
          <w:sz w:val="24"/>
          <w:szCs w:val="24"/>
        </w:rPr>
        <w:t>按照时间顺序浏览账单</w:t>
      </w:r>
    </w:p>
    <w:p w14:paraId="69ECCD04" w14:textId="3C81F9B4" w:rsidR="00627198" w:rsidRDefault="00627198" w:rsidP="00627198">
      <w:pPr>
        <w:rPr>
          <w:rFonts w:ascii="宋体" w:eastAsia="宋体" w:hAnsi="宋体" w:cs="宋体"/>
          <w:sz w:val="22"/>
        </w:rPr>
      </w:pPr>
    </w:p>
    <w:p w14:paraId="615553C4" w14:textId="217B7D31" w:rsidR="00627198" w:rsidRDefault="00627198" w:rsidP="00627198">
      <w:pPr>
        <w:rPr>
          <w:rFonts w:ascii="宋体" w:eastAsia="宋体" w:hAnsi="宋体" w:cs="宋体"/>
          <w:sz w:val="22"/>
        </w:rPr>
      </w:pPr>
    </w:p>
    <w:p w14:paraId="197E855D" w14:textId="38714CD9" w:rsidR="00627198" w:rsidRDefault="00627198" w:rsidP="00627198">
      <w:pPr>
        <w:rPr>
          <w:rFonts w:ascii="宋体" w:eastAsia="宋体" w:hAnsi="宋体" w:cs="宋体"/>
          <w:sz w:val="22"/>
        </w:rPr>
      </w:pPr>
    </w:p>
    <w:p w14:paraId="6D9DEF81" w14:textId="2675B29F" w:rsidR="00E760A7" w:rsidRDefault="00E760A7" w:rsidP="00627198">
      <w:pPr>
        <w:rPr>
          <w:rFonts w:ascii="宋体" w:eastAsia="宋体" w:hAnsi="宋体" w:cs="宋体"/>
          <w:sz w:val="22"/>
        </w:rPr>
      </w:pPr>
    </w:p>
    <w:p w14:paraId="0C523909" w14:textId="77777777" w:rsidR="00E760A7" w:rsidRPr="00627198" w:rsidRDefault="00E760A7" w:rsidP="00627198">
      <w:pPr>
        <w:rPr>
          <w:rFonts w:ascii="宋体" w:eastAsia="宋体" w:hAnsi="宋体" w:cs="宋体"/>
          <w:sz w:val="22"/>
        </w:rPr>
      </w:pPr>
    </w:p>
    <w:p w14:paraId="54C96750" w14:textId="5C3CA597" w:rsidR="00F453CA" w:rsidRPr="00627198" w:rsidRDefault="00F453CA" w:rsidP="00F453CA">
      <w:pPr>
        <w:numPr>
          <w:ilvl w:val="0"/>
          <w:numId w:val="1"/>
        </w:numPr>
        <w:rPr>
          <w:rFonts w:ascii="黑体" w:eastAsia="黑体" w:hAnsi="黑体" w:cs="黑体"/>
          <w:sz w:val="28"/>
          <w:szCs w:val="28"/>
        </w:rPr>
      </w:pPr>
      <w:r w:rsidRPr="00627198">
        <w:rPr>
          <w:rFonts w:ascii="黑体" w:eastAsia="黑体" w:hAnsi="黑体" w:cs="黑体" w:hint="eastAsia"/>
          <w:sz w:val="28"/>
          <w:szCs w:val="28"/>
        </w:rPr>
        <w:lastRenderedPageBreak/>
        <w:t>任务分工</w:t>
      </w:r>
    </w:p>
    <w:p w14:paraId="0356863F"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系统账户登录功能：吴文熙</w:t>
      </w:r>
    </w:p>
    <w:p w14:paraId="2968C6C1"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收支等记账功能：黄煌</w:t>
      </w:r>
    </w:p>
    <w:p w14:paraId="339D967F"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统计功能、图表分析功能：梁洪铭、谢玮勋、何欣宇</w:t>
      </w:r>
    </w:p>
    <w:p w14:paraId="4ED3739C" w14:textId="0BB41EC0" w:rsidR="00A30E05" w:rsidRDefault="00A30E05">
      <w:pPr>
        <w:rPr>
          <w:rFonts w:ascii="宋体" w:eastAsia="宋体" w:hAnsi="宋体" w:cs="宋体"/>
          <w:sz w:val="22"/>
        </w:rPr>
      </w:pPr>
    </w:p>
    <w:p w14:paraId="180C6CA4" w14:textId="70B23594" w:rsidR="00A30E05" w:rsidRDefault="00A30E05">
      <w:pPr>
        <w:rPr>
          <w:rFonts w:ascii="宋体" w:eastAsia="宋体" w:hAnsi="宋体" w:cs="宋体"/>
          <w:sz w:val="22"/>
        </w:rPr>
      </w:pPr>
    </w:p>
    <w:p w14:paraId="7FBE5F87" w14:textId="4563CC7B" w:rsidR="00A30E05" w:rsidRDefault="00A30E05">
      <w:pPr>
        <w:rPr>
          <w:rFonts w:ascii="宋体" w:eastAsia="宋体" w:hAnsi="宋体" w:cs="宋体"/>
          <w:sz w:val="22"/>
        </w:rPr>
      </w:pPr>
    </w:p>
    <w:p w14:paraId="20A87010" w14:textId="77777777" w:rsidR="00A30E05" w:rsidRDefault="00A30E05">
      <w:pPr>
        <w:rPr>
          <w:rFonts w:ascii="宋体" w:eastAsia="宋体" w:hAnsi="宋体" w:cs="宋体" w:hint="eastAsia"/>
          <w:sz w:val="22"/>
        </w:rPr>
      </w:pPr>
      <w:bookmarkStart w:id="0" w:name="_GoBack"/>
      <w:bookmarkEnd w:id="0"/>
    </w:p>
    <w:p w14:paraId="2EE2E61E" w14:textId="1CABB328" w:rsidR="00A30E05" w:rsidRDefault="00A30E05" w:rsidP="00A30E05">
      <w:pPr>
        <w:numPr>
          <w:ilvl w:val="0"/>
          <w:numId w:val="1"/>
        </w:numPr>
        <w:rPr>
          <w:rFonts w:ascii="黑体" w:eastAsia="黑体" w:hAnsi="黑体" w:cs="黑体"/>
          <w:sz w:val="28"/>
          <w:szCs w:val="28"/>
        </w:rPr>
      </w:pPr>
      <w:r>
        <w:rPr>
          <w:rFonts w:ascii="黑体" w:eastAsia="黑体" w:hAnsi="黑体" w:cs="黑体" w:hint="eastAsia"/>
          <w:sz w:val="28"/>
          <w:szCs w:val="28"/>
        </w:rPr>
        <w:t>进度安排</w:t>
      </w:r>
    </w:p>
    <w:p w14:paraId="0204CEF7" w14:textId="19892458" w:rsidR="00A30E05" w:rsidRPr="00A30E05" w:rsidRDefault="00A30E05" w:rsidP="00A30E05">
      <w:pPr>
        <w:rPr>
          <w:rFonts w:ascii="宋体" w:eastAsia="宋体" w:hAnsi="宋体" w:cs="黑体"/>
          <w:sz w:val="24"/>
          <w:szCs w:val="24"/>
        </w:rPr>
      </w:pPr>
      <w:r w:rsidRPr="00A30E05">
        <w:rPr>
          <w:rFonts w:ascii="宋体" w:eastAsia="宋体" w:hAnsi="宋体" w:cs="黑体"/>
          <w:sz w:val="24"/>
          <w:szCs w:val="24"/>
        </w:rPr>
        <w:tab/>
        <w:t>9月28日</w:t>
      </w:r>
      <w:r w:rsidRPr="00A30E05">
        <w:rPr>
          <w:rFonts w:ascii="宋体" w:eastAsia="宋体" w:hAnsi="宋体" w:cs="黑体" w:hint="eastAsia"/>
          <w:sz w:val="24"/>
          <w:szCs w:val="24"/>
        </w:rPr>
        <w:t>：完成开题报告</w:t>
      </w:r>
    </w:p>
    <w:p w14:paraId="3D441125" w14:textId="4BFDAC5C" w:rsidR="00A30E05" w:rsidRPr="00A30E05" w:rsidRDefault="00A30E05" w:rsidP="00A30E05">
      <w:pPr>
        <w:rPr>
          <w:rFonts w:ascii="宋体" w:eastAsia="宋体" w:hAnsi="宋体" w:cs="黑体"/>
          <w:sz w:val="24"/>
          <w:szCs w:val="24"/>
        </w:rPr>
      </w:pPr>
      <w:r w:rsidRPr="00A30E05">
        <w:rPr>
          <w:rFonts w:ascii="宋体" w:eastAsia="宋体" w:hAnsi="宋体" w:cs="黑体"/>
          <w:sz w:val="24"/>
          <w:szCs w:val="24"/>
        </w:rPr>
        <w:tab/>
        <w:t>10</w:t>
      </w:r>
      <w:r w:rsidRPr="00A30E05">
        <w:rPr>
          <w:rFonts w:ascii="宋体" w:eastAsia="宋体" w:hAnsi="宋体" w:cs="黑体" w:hint="eastAsia"/>
          <w:sz w:val="24"/>
          <w:szCs w:val="24"/>
        </w:rPr>
        <w:t>月9日：完成第一轮迭代</w:t>
      </w:r>
    </w:p>
    <w:p w14:paraId="5DCA233B" w14:textId="1C2A384B" w:rsidR="00A30E05" w:rsidRPr="00A30E05" w:rsidRDefault="00A30E05" w:rsidP="00A30E05">
      <w:pPr>
        <w:rPr>
          <w:rFonts w:ascii="宋体" w:eastAsia="宋体" w:hAnsi="宋体" w:cs="黑体"/>
          <w:sz w:val="24"/>
          <w:szCs w:val="24"/>
        </w:rPr>
      </w:pPr>
      <w:r w:rsidRPr="00A30E05">
        <w:rPr>
          <w:rFonts w:ascii="宋体" w:eastAsia="宋体" w:hAnsi="宋体" w:cs="黑体"/>
          <w:sz w:val="24"/>
          <w:szCs w:val="24"/>
        </w:rPr>
        <w:tab/>
        <w:t>10</w:t>
      </w:r>
      <w:r w:rsidRPr="00A30E05">
        <w:rPr>
          <w:rFonts w:ascii="宋体" w:eastAsia="宋体" w:hAnsi="宋体" w:cs="黑体" w:hint="eastAsia"/>
          <w:sz w:val="24"/>
          <w:szCs w:val="24"/>
        </w:rPr>
        <w:t>月2</w:t>
      </w:r>
      <w:r w:rsidRPr="00A30E05">
        <w:rPr>
          <w:rFonts w:ascii="宋体" w:eastAsia="宋体" w:hAnsi="宋体" w:cs="黑体"/>
          <w:sz w:val="24"/>
          <w:szCs w:val="24"/>
        </w:rPr>
        <w:t>4</w:t>
      </w:r>
      <w:r w:rsidRPr="00A30E05">
        <w:rPr>
          <w:rFonts w:ascii="宋体" w:eastAsia="宋体" w:hAnsi="宋体" w:cs="黑体" w:hint="eastAsia"/>
          <w:sz w:val="24"/>
          <w:szCs w:val="24"/>
        </w:rPr>
        <w:t>日：完成第二轮迭代</w:t>
      </w:r>
    </w:p>
    <w:p w14:paraId="1ABE6246" w14:textId="0146865C" w:rsidR="00A30E05" w:rsidRPr="00A30E05" w:rsidRDefault="00A30E05" w:rsidP="00A30E05">
      <w:pPr>
        <w:rPr>
          <w:rFonts w:ascii="宋体" w:eastAsia="宋体" w:hAnsi="宋体" w:cs="黑体" w:hint="eastAsia"/>
          <w:sz w:val="24"/>
          <w:szCs w:val="24"/>
        </w:rPr>
      </w:pPr>
      <w:r w:rsidRPr="00A30E05">
        <w:rPr>
          <w:rFonts w:ascii="宋体" w:eastAsia="宋体" w:hAnsi="宋体" w:cs="黑体"/>
          <w:sz w:val="24"/>
          <w:szCs w:val="24"/>
        </w:rPr>
        <w:tab/>
        <w:t>10</w:t>
      </w:r>
      <w:r w:rsidRPr="00A30E05">
        <w:rPr>
          <w:rFonts w:ascii="宋体" w:eastAsia="宋体" w:hAnsi="宋体" w:cs="黑体" w:hint="eastAsia"/>
          <w:sz w:val="24"/>
          <w:szCs w:val="24"/>
        </w:rPr>
        <w:t>月2</w:t>
      </w:r>
      <w:r w:rsidRPr="00A30E05">
        <w:rPr>
          <w:rFonts w:ascii="宋体" w:eastAsia="宋体" w:hAnsi="宋体" w:cs="黑体"/>
          <w:sz w:val="24"/>
          <w:szCs w:val="24"/>
        </w:rPr>
        <w:t>8</w:t>
      </w:r>
      <w:r w:rsidRPr="00A30E05">
        <w:rPr>
          <w:rFonts w:ascii="宋体" w:eastAsia="宋体" w:hAnsi="宋体" w:cs="黑体" w:hint="eastAsia"/>
          <w:sz w:val="24"/>
          <w:szCs w:val="24"/>
        </w:rPr>
        <w:t>日：进行测试验收</w:t>
      </w:r>
    </w:p>
    <w:p w14:paraId="235B2DD8" w14:textId="63D9A02E" w:rsidR="00A30E05" w:rsidRPr="00A30E05" w:rsidRDefault="00A30E05" w:rsidP="00A30E05">
      <w:pPr>
        <w:rPr>
          <w:rFonts w:ascii="宋体" w:eastAsia="宋体" w:hAnsi="宋体" w:cs="宋体" w:hint="eastAsia"/>
          <w:sz w:val="22"/>
        </w:rPr>
      </w:pPr>
    </w:p>
    <w:sectPr w:rsidR="00A30E05" w:rsidRPr="00A30E05">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FF769"/>
    <w:multiLevelType w:val="singleLevel"/>
    <w:tmpl w:val="BCDFF769"/>
    <w:lvl w:ilvl="0">
      <w:start w:val="1"/>
      <w:numFmt w:val="decimal"/>
      <w:lvlText w:val="%1."/>
      <w:lvlJc w:val="left"/>
      <w:pPr>
        <w:tabs>
          <w:tab w:val="left" w:pos="312"/>
        </w:tabs>
      </w:pPr>
    </w:lvl>
  </w:abstractNum>
  <w:abstractNum w:abstractNumId="1" w15:restartNumberingAfterBreak="0">
    <w:nsid w:val="BD743DB6"/>
    <w:multiLevelType w:val="multilevel"/>
    <w:tmpl w:val="BD743D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A65D5B0"/>
    <w:multiLevelType w:val="singleLevel"/>
    <w:tmpl w:val="DA65D5B0"/>
    <w:lvl w:ilvl="0">
      <w:start w:val="1"/>
      <w:numFmt w:val="decimal"/>
      <w:lvlText w:val="%1."/>
      <w:lvlJc w:val="left"/>
      <w:pPr>
        <w:tabs>
          <w:tab w:val="left" w:pos="312"/>
        </w:tabs>
      </w:pPr>
    </w:lvl>
  </w:abstractNum>
  <w:abstractNum w:abstractNumId="3" w15:restartNumberingAfterBreak="0">
    <w:nsid w:val="DBEA1A1D"/>
    <w:multiLevelType w:val="singleLevel"/>
    <w:tmpl w:val="DBEA1A1D"/>
    <w:lvl w:ilvl="0">
      <w:start w:val="1"/>
      <w:numFmt w:val="decimal"/>
      <w:lvlText w:val="%1."/>
      <w:lvlJc w:val="left"/>
    </w:lvl>
  </w:abstractNum>
  <w:abstractNum w:abstractNumId="4" w15:restartNumberingAfterBreak="0">
    <w:nsid w:val="E4DE84D3"/>
    <w:multiLevelType w:val="singleLevel"/>
    <w:tmpl w:val="E4DE84D3"/>
    <w:lvl w:ilvl="0">
      <w:start w:val="1"/>
      <w:numFmt w:val="decimal"/>
      <w:lvlText w:val="%1."/>
      <w:lvlJc w:val="left"/>
      <w:pPr>
        <w:tabs>
          <w:tab w:val="left" w:pos="312"/>
        </w:tabs>
      </w:pPr>
    </w:lvl>
  </w:abstractNum>
  <w:abstractNum w:abstractNumId="5" w15:restartNumberingAfterBreak="0">
    <w:nsid w:val="22FB7B05"/>
    <w:multiLevelType w:val="singleLevel"/>
    <w:tmpl w:val="22FB7B05"/>
    <w:lvl w:ilvl="0">
      <w:start w:val="1"/>
      <w:numFmt w:val="chineseCounting"/>
      <w:suff w:val="nothing"/>
      <w:lvlText w:val="%1．"/>
      <w:lvlJc w:val="left"/>
      <w:rPr>
        <w:rFonts w:hint="eastAsia"/>
      </w:rPr>
    </w:lvl>
  </w:abstractNum>
  <w:abstractNum w:abstractNumId="6" w15:restartNumberingAfterBreak="0">
    <w:nsid w:val="279838BE"/>
    <w:multiLevelType w:val="multilevel"/>
    <w:tmpl w:val="279838BE"/>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7" w15:restartNumberingAfterBreak="0">
    <w:nsid w:val="2CEC7BD6"/>
    <w:multiLevelType w:val="singleLevel"/>
    <w:tmpl w:val="2CEC7BD6"/>
    <w:lvl w:ilvl="0">
      <w:start w:val="2"/>
      <w:numFmt w:val="decimal"/>
      <w:lvlText w:val="%1."/>
      <w:lvlJc w:val="left"/>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117"/>
    <w:rsid w:val="000271C5"/>
    <w:rsid w:val="00043674"/>
    <w:rsid w:val="00207760"/>
    <w:rsid w:val="0022643A"/>
    <w:rsid w:val="00276810"/>
    <w:rsid w:val="0029579E"/>
    <w:rsid w:val="002C5B5D"/>
    <w:rsid w:val="003750FE"/>
    <w:rsid w:val="003B72FA"/>
    <w:rsid w:val="003D1011"/>
    <w:rsid w:val="00476120"/>
    <w:rsid w:val="00627198"/>
    <w:rsid w:val="0080081F"/>
    <w:rsid w:val="008F3117"/>
    <w:rsid w:val="009D6C85"/>
    <w:rsid w:val="00A30E05"/>
    <w:rsid w:val="00A654FC"/>
    <w:rsid w:val="00CF2A2A"/>
    <w:rsid w:val="00D03737"/>
    <w:rsid w:val="00D4740E"/>
    <w:rsid w:val="00E36A80"/>
    <w:rsid w:val="00E760A7"/>
    <w:rsid w:val="00F01537"/>
    <w:rsid w:val="00F453CA"/>
    <w:rsid w:val="00F96CDE"/>
    <w:rsid w:val="0B5513C4"/>
    <w:rsid w:val="0E39799F"/>
    <w:rsid w:val="1061365B"/>
    <w:rsid w:val="25F5358D"/>
    <w:rsid w:val="28765AE9"/>
    <w:rsid w:val="550F2399"/>
    <w:rsid w:val="5AE636CC"/>
    <w:rsid w:val="6B295B18"/>
    <w:rsid w:val="6C73259D"/>
    <w:rsid w:val="7922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4B76"/>
  <w15:docId w15:val="{FD835A6B-DE02-4EBD-8928-4BE7C00C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612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99"/>
    <w:rsid w:val="009D6C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030725">
      <w:bodyDiv w:val="1"/>
      <w:marLeft w:val="0"/>
      <w:marRight w:val="0"/>
      <w:marTop w:val="0"/>
      <w:marBottom w:val="0"/>
      <w:divBdr>
        <w:top w:val="none" w:sz="0" w:space="0" w:color="auto"/>
        <w:left w:val="none" w:sz="0" w:space="0" w:color="auto"/>
        <w:bottom w:val="none" w:sz="0" w:space="0" w:color="auto"/>
        <w:right w:val="none" w:sz="0" w:space="0" w:color="auto"/>
      </w:divBdr>
    </w:div>
    <w:div w:id="702096697">
      <w:bodyDiv w:val="1"/>
      <w:marLeft w:val="0"/>
      <w:marRight w:val="0"/>
      <w:marTop w:val="0"/>
      <w:marBottom w:val="0"/>
      <w:divBdr>
        <w:top w:val="none" w:sz="0" w:space="0" w:color="auto"/>
        <w:left w:val="none" w:sz="0" w:space="0" w:color="auto"/>
        <w:bottom w:val="none" w:sz="0" w:space="0" w:color="auto"/>
        <w:right w:val="none" w:sz="0" w:space="0" w:color="auto"/>
      </w:divBdr>
    </w:div>
    <w:div w:id="1011641008">
      <w:bodyDiv w:val="1"/>
      <w:marLeft w:val="0"/>
      <w:marRight w:val="0"/>
      <w:marTop w:val="0"/>
      <w:marBottom w:val="0"/>
      <w:divBdr>
        <w:top w:val="none" w:sz="0" w:space="0" w:color="auto"/>
        <w:left w:val="none" w:sz="0" w:space="0" w:color="auto"/>
        <w:bottom w:val="none" w:sz="0" w:space="0" w:color="auto"/>
        <w:right w:val="none" w:sz="0" w:space="0" w:color="auto"/>
      </w:divBdr>
    </w:div>
    <w:div w:id="1044525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w</dc:creator>
  <cp:lastModifiedBy>x w</cp:lastModifiedBy>
  <cp:revision>11</cp:revision>
  <dcterms:created xsi:type="dcterms:W3CDTF">2020-09-24T10:28:00Z</dcterms:created>
  <dcterms:modified xsi:type="dcterms:W3CDTF">2020-09-28T06:42:00Z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