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firstLine="420"/>
        <w:rPr>
          <w:rFonts w:ascii="黑体" w:hAnsi="黑体" w:eastAsia="黑体" w:cs="黑体"/>
          <w:sz w:val="72"/>
          <w:szCs w:val="72"/>
        </w:rPr>
      </w:pPr>
      <w:r>
        <w:rPr>
          <w:rFonts w:hint="eastAsia" w:ascii="黑体" w:hAnsi="黑体" w:eastAsia="黑体" w:cs="黑体"/>
          <w:sz w:val="72"/>
          <w:szCs w:val="72"/>
        </w:rPr>
        <w:t>需求规格说明书</w:t>
      </w:r>
    </w:p>
    <w:p>
      <w:pPr>
        <w:numPr>
          <w:ilvl w:val="0"/>
          <w:numId w:val="1"/>
        </w:numPr>
        <w:rPr>
          <w:rFonts w:ascii="黑体" w:hAnsi="黑体" w:eastAsia="黑体" w:cs="黑体"/>
          <w:sz w:val="28"/>
          <w:szCs w:val="28"/>
        </w:rPr>
      </w:pPr>
      <w:r>
        <w:rPr>
          <w:rFonts w:hint="eastAsia" w:ascii="黑体" w:hAnsi="黑体" w:eastAsia="黑体" w:cs="黑体"/>
          <w:sz w:val="28"/>
          <w:szCs w:val="28"/>
        </w:rPr>
        <w:t>引言（Introduction）</w:t>
      </w:r>
    </w:p>
    <w:p>
      <w:pPr>
        <w:numPr>
          <w:ilvl w:val="1"/>
          <w:numId w:val="1"/>
        </w:numPr>
        <w:rPr>
          <w:rFonts w:hint="eastAsia" w:ascii="宋体" w:hAnsi="宋体" w:eastAsia="宋体" w:cs="宋体"/>
          <w:b/>
          <w:bCs/>
          <w:sz w:val="22"/>
        </w:rPr>
      </w:pPr>
      <w:r>
        <w:rPr>
          <w:rFonts w:hint="eastAsia" w:ascii="宋体" w:hAnsi="宋体" w:eastAsia="宋体" w:cs="宋体"/>
          <w:b/>
          <w:bCs/>
          <w:sz w:val="22"/>
        </w:rPr>
        <w:t>目的（purpose）</w:t>
      </w:r>
    </w:p>
    <w:p>
      <w:pPr>
        <w:ind w:firstLine="420"/>
        <w:rPr>
          <w:rFonts w:hint="eastAsia" w:ascii="宋体" w:hAnsi="宋体" w:eastAsia="宋体" w:cs="宋体"/>
          <w:sz w:val="22"/>
        </w:rPr>
      </w:pPr>
      <w:r>
        <w:rPr>
          <w:rFonts w:hint="eastAsia" w:ascii="宋体" w:hAnsi="宋体" w:eastAsia="宋体" w:cs="宋体"/>
          <w:sz w:val="22"/>
        </w:rPr>
        <w:t>开发一款可以具有本地存储、数据自动备份的记账app。这款app可以完成流水记账，消费可视化分析等功能，并通过这些功能帮助app使用者合理规划消费。</w:t>
      </w:r>
    </w:p>
    <w:p>
      <w:pPr>
        <w:numPr>
          <w:ilvl w:val="1"/>
          <w:numId w:val="1"/>
        </w:numPr>
        <w:rPr>
          <w:rFonts w:ascii="宋体" w:hAnsi="宋体" w:eastAsia="宋体" w:cs="宋体"/>
          <w:b/>
          <w:bCs/>
          <w:sz w:val="22"/>
        </w:rPr>
      </w:pPr>
      <w:r>
        <w:rPr>
          <w:rFonts w:hint="eastAsia" w:ascii="宋体" w:hAnsi="宋体" w:eastAsia="宋体" w:cs="宋体"/>
          <w:b/>
          <w:bCs/>
          <w:sz w:val="22"/>
        </w:rPr>
        <w:t>范围（scope）</w:t>
      </w:r>
    </w:p>
    <w:p>
      <w:pPr>
        <w:ind w:firstLine="420"/>
        <w:rPr>
          <w:rFonts w:ascii="宋体" w:hAnsi="宋体" w:eastAsia="宋体" w:cs="宋体"/>
          <w:sz w:val="22"/>
        </w:rPr>
      </w:pPr>
      <w:r>
        <w:rPr>
          <w:rFonts w:hint="eastAsia" w:ascii="宋体" w:hAnsi="宋体" w:eastAsia="宋体" w:cs="宋体"/>
          <w:sz w:val="22"/>
        </w:rPr>
        <w:t>面向有本地存储（无需互联网交互）需求的个体用户。</w:t>
      </w:r>
    </w:p>
    <w:p>
      <w:pPr>
        <w:numPr>
          <w:ilvl w:val="1"/>
          <w:numId w:val="1"/>
        </w:numPr>
        <w:rPr>
          <w:rFonts w:ascii="宋体" w:hAnsi="宋体" w:eastAsia="宋体" w:cs="宋体"/>
          <w:b/>
          <w:bCs/>
          <w:sz w:val="22"/>
        </w:rPr>
      </w:pPr>
      <w:r>
        <w:rPr>
          <w:rFonts w:hint="eastAsia" w:ascii="宋体" w:hAnsi="宋体" w:eastAsia="宋体" w:cs="宋体"/>
          <w:b/>
          <w:bCs/>
          <w:sz w:val="22"/>
        </w:rPr>
        <w:t>术语表（definitions, acronyms, and abbreviations）</w:t>
      </w:r>
    </w:p>
    <w:p>
      <w:pPr>
        <w:pStyle w:val="2"/>
        <w:shd w:val="clear" w:color="auto" w:fill="FFFFFF"/>
        <w:spacing w:before="0" w:beforeAutospacing="0" w:after="240" w:afterAutospacing="0"/>
        <w:ind w:firstLine="420"/>
        <w:rPr>
          <w:rFonts w:hint="eastAsia"/>
          <w:kern w:val="2"/>
          <w:sz w:val="22"/>
          <w:szCs w:val="22"/>
        </w:rPr>
      </w:pPr>
      <w:r>
        <w:rPr>
          <w:rFonts w:hint="eastAsia"/>
          <w:kern w:val="2"/>
          <w:sz w:val="22"/>
          <w:szCs w:val="22"/>
        </w:rPr>
        <w:t>流水</w:t>
      </w:r>
      <w:r>
        <w:rPr>
          <w:kern w:val="2"/>
          <w:sz w:val="22"/>
          <w:szCs w:val="22"/>
        </w:rPr>
        <w:t>图：</w:t>
      </w:r>
      <w:r>
        <w:rPr>
          <w:rFonts w:hint="eastAsia"/>
          <w:kern w:val="2"/>
          <w:sz w:val="22"/>
          <w:szCs w:val="22"/>
        </w:rPr>
        <w:t>描述收支的流水。</w:t>
      </w:r>
      <w:r>
        <w:rPr>
          <w:kern w:val="2"/>
          <w:sz w:val="22"/>
          <w:szCs w:val="22"/>
        </w:rPr>
        <w:t xml:space="preserve"> </w:t>
      </w:r>
    </w:p>
    <w:p>
      <w:pPr>
        <w:pStyle w:val="2"/>
        <w:shd w:val="clear" w:color="auto" w:fill="FFFFFF"/>
        <w:spacing w:before="0" w:beforeAutospacing="0" w:after="240" w:afterAutospacing="0"/>
        <w:ind w:firstLine="420"/>
        <w:rPr>
          <w:kern w:val="2"/>
          <w:sz w:val="22"/>
          <w:szCs w:val="22"/>
        </w:rPr>
      </w:pPr>
      <w:r>
        <w:rPr>
          <w:kern w:val="2"/>
          <w:sz w:val="22"/>
          <w:szCs w:val="22"/>
        </w:rPr>
        <w:t>用户表：存放用户数据。</w:t>
      </w:r>
    </w:p>
    <w:p>
      <w:pPr>
        <w:pStyle w:val="2"/>
        <w:shd w:val="clear" w:color="auto" w:fill="FFFFFF"/>
        <w:spacing w:before="0" w:beforeAutospacing="0" w:after="240" w:afterAutospacing="0"/>
        <w:ind w:firstLine="420"/>
        <w:rPr>
          <w:kern w:val="2"/>
          <w:sz w:val="22"/>
          <w:szCs w:val="22"/>
        </w:rPr>
      </w:pPr>
      <w:r>
        <w:rPr>
          <w:kern w:val="2"/>
          <w:sz w:val="22"/>
          <w:szCs w:val="22"/>
        </w:rPr>
        <w:t>账单表：存放用户记录的账单详细信息。</w:t>
      </w:r>
    </w:p>
    <w:p>
      <w:pPr>
        <w:pStyle w:val="2"/>
        <w:shd w:val="clear" w:color="auto" w:fill="FFFFFF"/>
        <w:spacing w:before="0" w:beforeAutospacing="0" w:after="240" w:afterAutospacing="0"/>
        <w:ind w:firstLine="420"/>
        <w:rPr>
          <w:kern w:val="2"/>
          <w:sz w:val="22"/>
          <w:szCs w:val="22"/>
        </w:rPr>
      </w:pPr>
      <w:r>
        <w:rPr>
          <w:kern w:val="2"/>
          <w:sz w:val="22"/>
          <w:szCs w:val="22"/>
        </w:rPr>
        <w:t>标签表：存放系统提供的类型以及用户自定义的标签信息。</w:t>
      </w:r>
    </w:p>
    <w:p>
      <w:pPr>
        <w:pStyle w:val="2"/>
        <w:shd w:val="clear" w:color="auto" w:fill="FFFFFF"/>
        <w:spacing w:before="0" w:beforeAutospacing="0" w:after="240" w:afterAutospacing="0"/>
        <w:ind w:firstLine="420"/>
        <w:rPr>
          <w:rFonts w:hint="eastAsia"/>
          <w:kern w:val="2"/>
          <w:sz w:val="22"/>
          <w:szCs w:val="22"/>
        </w:rPr>
      </w:pPr>
      <w:r>
        <w:rPr>
          <w:kern w:val="2"/>
          <w:sz w:val="22"/>
          <w:szCs w:val="22"/>
        </w:rPr>
        <w:t>预算表：存放用户设置的年预算、月预算以及各标签类别预算</w:t>
      </w:r>
    </w:p>
    <w:p>
      <w:pPr>
        <w:numPr>
          <w:ilvl w:val="1"/>
          <w:numId w:val="1"/>
        </w:numPr>
        <w:rPr>
          <w:rFonts w:ascii="宋体" w:hAnsi="宋体" w:eastAsia="宋体" w:cs="宋体"/>
          <w:b/>
          <w:bCs/>
          <w:sz w:val="22"/>
        </w:rPr>
      </w:pPr>
      <w:r>
        <w:rPr>
          <w:rFonts w:hint="eastAsia" w:ascii="宋体" w:hAnsi="宋体" w:eastAsia="宋体" w:cs="宋体"/>
          <w:b/>
          <w:bCs/>
          <w:sz w:val="22"/>
        </w:rPr>
        <w:t>参考文献（references）</w:t>
      </w:r>
    </w:p>
    <w:p>
      <w:pPr>
        <w:ind w:firstLine="420"/>
        <w:rPr>
          <w:rFonts w:ascii="宋体" w:hAnsi="宋体" w:eastAsia="宋体" w:cs="宋体"/>
          <w:sz w:val="22"/>
        </w:rPr>
      </w:pPr>
      <w:r>
        <w:rPr>
          <w:rFonts w:hint="eastAsia" w:ascii="宋体" w:hAnsi="宋体" w:eastAsia="宋体" w:cs="宋体"/>
          <w:sz w:val="22"/>
        </w:rPr>
        <w:t>《软件工程-实践者的研究方法》，机械工业出版社</w:t>
      </w:r>
    </w:p>
    <w:p>
      <w:pPr>
        <w:ind w:firstLine="420"/>
        <w:rPr>
          <w:rFonts w:ascii="宋体" w:hAnsi="宋体" w:eastAsia="宋体" w:cs="宋体"/>
          <w:sz w:val="22"/>
        </w:rPr>
      </w:pPr>
      <w:r>
        <w:rPr>
          <w:rFonts w:hint="eastAsia" w:ascii="宋体" w:hAnsi="宋体" w:eastAsia="宋体" w:cs="宋体"/>
          <w:sz w:val="22"/>
        </w:rPr>
        <w:t>《软件工程实例教程》，清华大学出版社</w:t>
      </w:r>
    </w:p>
    <w:p>
      <w:pPr>
        <w:ind w:firstLine="420"/>
        <w:rPr>
          <w:rFonts w:ascii="宋体" w:hAnsi="宋体" w:eastAsia="宋体" w:cs="宋体"/>
          <w:sz w:val="22"/>
        </w:rPr>
      </w:pPr>
      <w:r>
        <w:rPr>
          <w:rFonts w:hint="eastAsia" w:ascii="宋体" w:hAnsi="宋体" w:eastAsia="宋体" w:cs="宋体"/>
          <w:sz w:val="22"/>
        </w:rPr>
        <w:t>软件工程课程ppt</w:t>
      </w:r>
    </w:p>
    <w:p>
      <w:pPr>
        <w:ind w:firstLine="420"/>
        <w:rPr>
          <w:rFonts w:hint="eastAsia" w:ascii="宋体" w:hAnsi="宋体" w:eastAsia="宋体" w:cs="宋体"/>
          <w:sz w:val="22"/>
        </w:rPr>
      </w:pPr>
      <w:r>
        <w:rPr>
          <w:rFonts w:ascii="宋体" w:hAnsi="宋体" w:eastAsia="宋体" w:cs="宋体"/>
          <w:sz w:val="22"/>
        </w:rPr>
        <w:t>P</w:t>
      </w:r>
      <w:r>
        <w:rPr>
          <w:rFonts w:hint="eastAsia" w:ascii="宋体" w:hAnsi="宋体" w:eastAsia="宋体" w:cs="宋体"/>
          <w:sz w:val="22"/>
        </w:rPr>
        <w:t>roject</w:t>
      </w:r>
      <w:r>
        <w:rPr>
          <w:rFonts w:ascii="宋体" w:hAnsi="宋体" w:eastAsia="宋体" w:cs="宋体"/>
          <w:sz w:val="22"/>
        </w:rPr>
        <w:t xml:space="preserve"> </w:t>
      </w:r>
      <w:r>
        <w:rPr>
          <w:rFonts w:hint="eastAsia" w:ascii="宋体" w:hAnsi="宋体" w:eastAsia="宋体" w:cs="宋体"/>
          <w:sz w:val="22"/>
        </w:rPr>
        <w:t>Notes.</w:t>
      </w:r>
      <w:r>
        <w:rPr>
          <w:rFonts w:ascii="宋体" w:hAnsi="宋体" w:eastAsia="宋体" w:cs="宋体"/>
          <w:sz w:val="22"/>
        </w:rPr>
        <w:t>pdf</w:t>
      </w:r>
    </w:p>
    <w:p>
      <w:pPr>
        <w:numPr>
          <w:ilvl w:val="1"/>
          <w:numId w:val="1"/>
        </w:numPr>
        <w:rPr>
          <w:rFonts w:ascii="宋体" w:hAnsi="宋体" w:eastAsia="宋体" w:cs="宋体"/>
          <w:b/>
          <w:bCs/>
          <w:sz w:val="22"/>
        </w:rPr>
      </w:pPr>
      <w:r>
        <w:rPr>
          <w:rFonts w:hint="eastAsia" w:ascii="宋体" w:hAnsi="宋体" w:eastAsia="宋体" w:cs="宋体"/>
          <w:b/>
          <w:bCs/>
          <w:sz w:val="22"/>
        </w:rPr>
        <w:t>整体结构（overview）</w:t>
      </w:r>
    </w:p>
    <w:p>
      <w:pPr>
        <w:ind w:firstLine="420"/>
        <w:rPr>
          <w:rFonts w:hint="eastAsia" w:ascii="宋体" w:hAnsi="宋体" w:eastAsia="宋体" w:cs="宋体"/>
          <w:sz w:val="22"/>
        </w:rPr>
      </w:pPr>
      <w:r>
        <w:rPr>
          <w:rFonts w:hint="eastAsia" w:ascii="宋体" w:hAnsi="宋体" w:eastAsia="宋体" w:cs="宋体"/>
          <w:sz w:val="22"/>
        </w:rPr>
        <w:t>登陆-&gt;记账-&gt;统计-&gt;图表分析</w:t>
      </w:r>
    </w:p>
    <w:p>
      <w:pPr>
        <w:rPr>
          <w:rFonts w:ascii="宋体" w:hAnsi="宋体" w:eastAsia="宋体" w:cs="宋体"/>
          <w:sz w:val="22"/>
        </w:rPr>
      </w:pPr>
    </w:p>
    <w:p>
      <w:pPr>
        <w:numPr>
          <w:ilvl w:val="0"/>
          <w:numId w:val="1"/>
        </w:numPr>
        <w:rPr>
          <w:rFonts w:ascii="黑体" w:hAnsi="黑体" w:eastAsia="黑体" w:cs="黑体"/>
          <w:sz w:val="28"/>
          <w:szCs w:val="28"/>
        </w:rPr>
      </w:pPr>
      <w:r>
        <w:rPr>
          <w:rFonts w:hint="eastAsia" w:ascii="黑体" w:hAnsi="黑体" w:eastAsia="黑体" w:cs="黑体"/>
          <w:sz w:val="28"/>
          <w:szCs w:val="28"/>
        </w:rPr>
        <w:t>整体描述（overall description）</w:t>
      </w:r>
    </w:p>
    <w:p>
      <w:pPr>
        <w:numPr>
          <w:ilvl w:val="1"/>
          <w:numId w:val="1"/>
        </w:numPr>
        <w:rPr>
          <w:rFonts w:ascii="宋体" w:hAnsi="宋体" w:eastAsia="宋体" w:cs="宋体"/>
          <w:b/>
          <w:bCs/>
          <w:sz w:val="22"/>
        </w:rPr>
      </w:pPr>
      <w:r>
        <w:rPr>
          <w:rFonts w:hint="eastAsia" w:ascii="宋体" w:hAnsi="宋体" w:eastAsia="宋体" w:cs="宋体"/>
          <w:b/>
          <w:bCs/>
          <w:sz w:val="22"/>
        </w:rPr>
        <w:t>产品上下文环境（product perspective）</w:t>
      </w:r>
    </w:p>
    <w:p>
      <w:pPr>
        <w:ind w:firstLine="420"/>
        <w:rPr>
          <w:rFonts w:ascii="宋体" w:hAnsi="宋体" w:eastAsia="宋体" w:cs="宋体"/>
          <w:sz w:val="22"/>
        </w:rPr>
      </w:pPr>
      <w:r>
        <w:rPr>
          <w:rFonts w:ascii="宋体" w:hAnsi="宋体" w:eastAsia="宋体" w:cs="宋体"/>
          <w:sz w:val="22"/>
        </w:rPr>
        <w:t>本产品为记账APP，运行环境为Android。该记账APP通过实现系统账户登录功能、收支记账功能、统计功能、图表分析功能来实现记录日常生活中的账单支出和收入，和月底的账单整理功能</w:t>
      </w:r>
    </w:p>
    <w:p>
      <w:pPr>
        <w:numPr>
          <w:ilvl w:val="1"/>
          <w:numId w:val="1"/>
        </w:numPr>
        <w:rPr>
          <w:rFonts w:ascii="宋体" w:hAnsi="宋体" w:eastAsia="宋体" w:cs="宋体"/>
          <w:b/>
          <w:bCs/>
          <w:sz w:val="22"/>
        </w:rPr>
      </w:pPr>
      <w:r>
        <w:rPr>
          <w:rFonts w:hint="eastAsia" w:ascii="宋体" w:hAnsi="宋体" w:eastAsia="宋体" w:cs="宋体"/>
          <w:b/>
          <w:bCs/>
          <w:sz w:val="22"/>
        </w:rPr>
        <w:t>产品外部接口（external interface）</w:t>
      </w:r>
    </w:p>
    <w:p>
      <w:pPr>
        <w:ind w:firstLine="420"/>
        <w:rPr>
          <w:rFonts w:ascii="宋体" w:hAnsi="宋体" w:eastAsia="宋体" w:cs="宋体"/>
          <w:sz w:val="22"/>
        </w:rPr>
      </w:pPr>
      <w:r>
        <w:rPr>
          <w:rFonts w:ascii="宋体" w:hAnsi="宋体" w:eastAsia="宋体" w:cs="宋体"/>
          <w:sz w:val="22"/>
        </w:rPr>
        <w:t>该产品通过xml语言编写的用户交互界面实现用户对该产品的使用。</w:t>
      </w:r>
    </w:p>
    <w:p>
      <w:pPr>
        <w:numPr>
          <w:ilvl w:val="1"/>
          <w:numId w:val="1"/>
        </w:numPr>
        <w:rPr>
          <w:rFonts w:ascii="宋体" w:hAnsi="宋体" w:eastAsia="宋体" w:cs="宋体"/>
          <w:b/>
          <w:bCs/>
          <w:sz w:val="22"/>
        </w:rPr>
      </w:pPr>
      <w:r>
        <w:rPr>
          <w:rFonts w:hint="eastAsia" w:ascii="宋体" w:hAnsi="宋体" w:eastAsia="宋体" w:cs="宋体"/>
          <w:b/>
          <w:bCs/>
          <w:sz w:val="22"/>
        </w:rPr>
        <w:t>产品功能（product functions）</w:t>
      </w:r>
    </w:p>
    <w:p>
      <w:pPr>
        <w:ind w:firstLine="420"/>
        <w:rPr>
          <w:rFonts w:ascii="宋体" w:hAnsi="宋体" w:eastAsia="宋体" w:cs="宋体"/>
          <w:sz w:val="22"/>
        </w:rPr>
      </w:pPr>
      <w:r>
        <w:rPr>
          <w:rFonts w:ascii="宋体" w:hAnsi="宋体" w:eastAsia="宋体" w:cs="宋体"/>
          <w:sz w:val="22"/>
        </w:rPr>
        <w:t>系统账户登录功能</w:t>
      </w:r>
    </w:p>
    <w:p>
      <w:pPr>
        <w:ind w:firstLine="420"/>
        <w:rPr>
          <w:rFonts w:ascii="宋体" w:hAnsi="宋体" w:eastAsia="宋体" w:cs="宋体"/>
          <w:sz w:val="22"/>
        </w:rPr>
      </w:pPr>
      <w:r>
        <w:rPr>
          <w:rFonts w:ascii="宋体" w:hAnsi="宋体" w:eastAsia="宋体" w:cs="宋体"/>
          <w:sz w:val="22"/>
        </w:rPr>
        <w:t>收支记账功能</w:t>
      </w:r>
    </w:p>
    <w:p>
      <w:pPr>
        <w:ind w:firstLine="420"/>
        <w:rPr>
          <w:rFonts w:ascii="宋体" w:hAnsi="宋体" w:eastAsia="宋体" w:cs="宋体"/>
          <w:sz w:val="22"/>
        </w:rPr>
      </w:pPr>
      <w:r>
        <w:rPr>
          <w:rFonts w:ascii="宋体" w:hAnsi="宋体" w:eastAsia="宋体" w:cs="宋体"/>
          <w:sz w:val="22"/>
        </w:rPr>
        <w:t>统计功能</w:t>
      </w:r>
    </w:p>
    <w:p>
      <w:pPr>
        <w:ind w:firstLine="420"/>
        <w:rPr>
          <w:rFonts w:ascii="宋体" w:hAnsi="宋体" w:eastAsia="宋体" w:cs="宋体"/>
          <w:sz w:val="22"/>
        </w:rPr>
      </w:pPr>
      <w:r>
        <w:rPr>
          <w:rFonts w:ascii="宋体" w:hAnsi="宋体" w:eastAsia="宋体" w:cs="宋体"/>
          <w:sz w:val="22"/>
        </w:rPr>
        <w:t>图表分析功能</w:t>
      </w:r>
    </w:p>
    <w:p>
      <w:pPr>
        <w:numPr>
          <w:ilvl w:val="1"/>
          <w:numId w:val="1"/>
        </w:numPr>
        <w:rPr>
          <w:rFonts w:ascii="宋体" w:hAnsi="宋体" w:eastAsia="宋体" w:cs="宋体"/>
          <w:b/>
          <w:bCs/>
          <w:sz w:val="22"/>
        </w:rPr>
      </w:pPr>
      <w:r>
        <w:rPr>
          <w:rFonts w:hint="eastAsia" w:ascii="宋体" w:hAnsi="宋体" w:eastAsia="宋体" w:cs="宋体"/>
          <w:b/>
          <w:bCs/>
          <w:sz w:val="22"/>
        </w:rPr>
        <w:t>用户类和特征（user characteristics）</w:t>
      </w:r>
    </w:p>
    <w:p>
      <w:pPr>
        <w:ind w:firstLine="420"/>
        <w:rPr>
          <w:rFonts w:ascii="宋体" w:hAnsi="宋体" w:eastAsia="宋体" w:cs="宋体"/>
          <w:sz w:val="22"/>
        </w:rPr>
      </w:pPr>
      <w:r>
        <w:rPr>
          <w:rFonts w:ascii="宋体" w:hAnsi="宋体" w:eastAsia="宋体" w:cs="宋体"/>
          <w:sz w:val="22"/>
        </w:rPr>
        <w:t>升入大学开始学习理财管理的大学生</w:t>
      </w:r>
    </w:p>
    <w:p>
      <w:pPr>
        <w:ind w:firstLine="420"/>
        <w:rPr>
          <w:rFonts w:ascii="宋体" w:hAnsi="宋体" w:eastAsia="宋体" w:cs="宋体"/>
          <w:sz w:val="22"/>
        </w:rPr>
      </w:pPr>
      <w:r>
        <w:rPr>
          <w:rFonts w:hint="eastAsia" w:ascii="宋体" w:hAnsi="宋体" w:eastAsia="宋体" w:cs="宋体"/>
          <w:sz w:val="22"/>
        </w:rPr>
        <w:t>需要对自己的财产进行管理的上班族</w:t>
      </w:r>
    </w:p>
    <w:p>
      <w:pPr>
        <w:ind w:firstLine="420"/>
        <w:rPr>
          <w:rFonts w:ascii="宋体" w:hAnsi="宋体" w:eastAsia="宋体" w:cs="宋体"/>
          <w:sz w:val="22"/>
        </w:rPr>
      </w:pPr>
      <w:r>
        <w:rPr>
          <w:rFonts w:hint="eastAsia" w:ascii="宋体" w:hAnsi="宋体" w:eastAsia="宋体" w:cs="宋体"/>
          <w:sz w:val="22"/>
        </w:rPr>
        <w:t>需要记录日常开销的家庭主妇</w:t>
      </w:r>
    </w:p>
    <w:p>
      <w:pPr>
        <w:ind w:firstLine="420"/>
        <w:rPr>
          <w:rFonts w:ascii="宋体" w:hAnsi="宋体" w:eastAsia="宋体" w:cs="宋体"/>
          <w:sz w:val="22"/>
        </w:rPr>
      </w:pPr>
      <w:r>
        <w:rPr>
          <w:rFonts w:hint="eastAsia" w:ascii="宋体" w:hAnsi="宋体" w:eastAsia="宋体" w:cs="宋体"/>
          <w:sz w:val="22"/>
        </w:rPr>
        <w:t>需要开源节流的创业者</w:t>
      </w:r>
    </w:p>
    <w:p>
      <w:pPr>
        <w:rPr>
          <w:rFonts w:ascii="宋体" w:hAnsi="宋体" w:eastAsia="宋体" w:cs="宋体"/>
          <w:b/>
          <w:bCs/>
          <w:sz w:val="22"/>
        </w:rPr>
      </w:pPr>
      <w:r>
        <w:rPr>
          <w:rFonts w:hint="eastAsia" w:ascii="宋体" w:hAnsi="宋体" w:eastAsia="宋体" w:cs="宋体"/>
          <w:b/>
          <w:bCs/>
          <w:sz w:val="22"/>
        </w:rPr>
        <w:t>2.5 设计和实现上的约束（constraints）</w:t>
      </w:r>
    </w:p>
    <w:p>
      <w:pPr>
        <w:numPr>
          <w:ilvl w:val="255"/>
          <w:numId w:val="0"/>
        </w:numPr>
        <w:ind w:firstLine="420"/>
        <w:rPr>
          <w:rFonts w:ascii="宋体" w:hAnsi="宋体" w:eastAsia="宋体" w:cs="宋体"/>
          <w:sz w:val="22"/>
        </w:rPr>
      </w:pPr>
      <w:r>
        <w:rPr>
          <w:rFonts w:hint="eastAsia" w:ascii="宋体" w:hAnsi="宋体" w:eastAsia="宋体" w:cs="宋体"/>
          <w:sz w:val="22"/>
        </w:rPr>
        <w:t>时间不足，开发的时间仅有2-3星期，时间紧张。</w:t>
      </w:r>
    </w:p>
    <w:p>
      <w:pPr>
        <w:numPr>
          <w:ilvl w:val="255"/>
          <w:numId w:val="0"/>
        </w:numPr>
        <w:ind w:firstLine="420"/>
        <w:rPr>
          <w:rFonts w:ascii="宋体" w:hAnsi="宋体" w:eastAsia="宋体" w:cs="宋体"/>
          <w:sz w:val="22"/>
        </w:rPr>
      </w:pPr>
      <w:r>
        <w:rPr>
          <w:rFonts w:hint="eastAsia" w:ascii="宋体" w:hAnsi="宋体" w:eastAsia="宋体" w:cs="宋体"/>
          <w:sz w:val="22"/>
        </w:rPr>
        <w:t>编程语言：由于对</w:t>
      </w:r>
      <w:r>
        <w:rPr>
          <w:rFonts w:ascii="宋体" w:hAnsi="宋体" w:eastAsia="宋体" w:cs="宋体"/>
          <w:sz w:val="22"/>
        </w:rPr>
        <w:t>kotlin相对不熟悉，</w:t>
      </w:r>
      <w:r>
        <w:rPr>
          <w:rFonts w:hint="eastAsia" w:ascii="宋体" w:hAnsi="宋体" w:eastAsia="宋体" w:cs="宋体"/>
          <w:sz w:val="22"/>
        </w:rPr>
        <w:t>故选择</w:t>
      </w:r>
      <w:r>
        <w:rPr>
          <w:rFonts w:ascii="宋体" w:hAnsi="宋体" w:eastAsia="宋体" w:cs="宋体"/>
          <w:sz w:val="22"/>
        </w:rPr>
        <w:t>java</w:t>
      </w:r>
    </w:p>
    <w:p>
      <w:pPr>
        <w:rPr>
          <w:rFonts w:ascii="宋体" w:hAnsi="宋体" w:eastAsia="宋体" w:cs="宋体"/>
          <w:b/>
          <w:bCs/>
          <w:sz w:val="22"/>
        </w:rPr>
      </w:pPr>
      <w:r>
        <w:rPr>
          <w:rFonts w:hint="eastAsia" w:ascii="宋体" w:hAnsi="宋体" w:eastAsia="宋体" w:cs="宋体"/>
          <w:b/>
          <w:bCs/>
          <w:sz w:val="22"/>
        </w:rPr>
        <w:t>2.6 运行环境（environment）</w:t>
      </w:r>
    </w:p>
    <w:p>
      <w:pPr>
        <w:ind w:left="420"/>
        <w:rPr>
          <w:rFonts w:ascii="宋体" w:hAnsi="宋体" w:eastAsia="宋体" w:cs="宋体"/>
          <w:sz w:val="22"/>
        </w:rPr>
      </w:pPr>
      <w:r>
        <w:rPr>
          <w:rFonts w:hint="eastAsia" w:ascii="宋体" w:hAnsi="宋体" w:eastAsia="宋体" w:cs="宋体"/>
          <w:sz w:val="22"/>
        </w:rPr>
        <w:t>Android 10</w:t>
      </w:r>
    </w:p>
    <w:p>
      <w:pPr>
        <w:rPr>
          <w:rFonts w:ascii="宋体" w:hAnsi="宋体" w:eastAsia="宋体" w:cs="宋体"/>
          <w:b/>
          <w:bCs/>
          <w:sz w:val="22"/>
        </w:rPr>
      </w:pPr>
      <w:r>
        <w:rPr>
          <w:rFonts w:hint="eastAsia" w:ascii="宋体" w:hAnsi="宋体" w:eastAsia="宋体" w:cs="宋体"/>
          <w:b/>
          <w:bCs/>
          <w:sz w:val="22"/>
        </w:rPr>
        <w:t>2.7 假设和依赖（assumptions and dependencies)</w:t>
      </w:r>
    </w:p>
    <w:p>
      <w:pPr>
        <w:numPr>
          <w:ilvl w:val="255"/>
          <w:numId w:val="0"/>
        </w:numPr>
        <w:ind w:left="420"/>
        <w:rPr>
          <w:rFonts w:ascii="宋体" w:hAnsi="宋体" w:eastAsia="宋体" w:cs="宋体"/>
          <w:sz w:val="22"/>
        </w:rPr>
      </w:pPr>
      <w:r>
        <w:rPr>
          <w:rFonts w:ascii="宋体" w:hAnsi="宋体" w:eastAsia="宋体" w:cs="宋体"/>
          <w:sz w:val="22"/>
        </w:rPr>
        <w:t>本项目是否能够成功实施，主要取决于以下的条件：</w:t>
      </w:r>
    </w:p>
    <w:p>
      <w:pPr>
        <w:numPr>
          <w:ilvl w:val="255"/>
          <w:numId w:val="0"/>
        </w:numPr>
        <w:ind w:left="420"/>
        <w:rPr>
          <w:rFonts w:ascii="宋体" w:hAnsi="宋体" w:eastAsia="宋体" w:cs="宋体"/>
          <w:sz w:val="22"/>
        </w:rPr>
      </w:pPr>
      <w:r>
        <w:rPr>
          <w:rFonts w:ascii="宋体" w:hAnsi="宋体" w:eastAsia="宋体" w:cs="宋体"/>
          <w:sz w:val="22"/>
        </w:rPr>
        <w:t>①为了项目的开发和实施，对现有的软件开发流程进行详细的了解。</w:t>
      </w:r>
    </w:p>
    <w:p>
      <w:pPr>
        <w:numPr>
          <w:ilvl w:val="255"/>
          <w:numId w:val="0"/>
        </w:numPr>
        <w:ind w:left="420"/>
        <w:rPr>
          <w:rFonts w:ascii="宋体" w:hAnsi="宋体" w:eastAsia="宋体" w:cs="宋体"/>
          <w:sz w:val="22"/>
        </w:rPr>
      </w:pPr>
      <w:r>
        <w:rPr>
          <w:rFonts w:ascii="宋体" w:hAnsi="宋体" w:eastAsia="宋体" w:cs="宋体"/>
          <w:sz w:val="22"/>
        </w:rPr>
        <w:t>②团队成员对软件开发过程使用的性能良好的软件有较好的了解，明确其中必要的功能，为本项目提供完整的功能和性能需求资料，以便于对其进行分析，从而形成完善的软件需求。</w:t>
      </w:r>
    </w:p>
    <w:p>
      <w:pPr>
        <w:numPr>
          <w:ilvl w:val="255"/>
          <w:numId w:val="0"/>
        </w:numPr>
        <w:ind w:left="420"/>
        <w:rPr>
          <w:rFonts w:ascii="宋体" w:hAnsi="宋体" w:eastAsia="宋体" w:cs="宋体"/>
          <w:sz w:val="22"/>
        </w:rPr>
      </w:pPr>
      <w:r>
        <w:rPr>
          <w:rFonts w:ascii="宋体" w:hAnsi="宋体" w:eastAsia="宋体" w:cs="宋体"/>
          <w:sz w:val="22"/>
        </w:rPr>
        <w:t>③团队拥有软件系统的运行必要的且能够满足系统运行条件的硬件环境和通讯环境，不合适的硬件环境和通讯环境将会影响系统的性能。</w:t>
      </w:r>
    </w:p>
    <w:p>
      <w:pPr>
        <w:rPr>
          <w:rFonts w:ascii="宋体" w:hAnsi="宋体" w:eastAsia="宋体" w:cs="宋体"/>
          <w:b/>
          <w:bCs/>
          <w:sz w:val="22"/>
        </w:rPr>
      </w:pPr>
      <w:r>
        <w:rPr>
          <w:rFonts w:hint="eastAsia" w:ascii="宋体" w:hAnsi="宋体" w:eastAsia="宋体" w:cs="宋体"/>
          <w:b/>
          <w:bCs/>
          <w:sz w:val="22"/>
        </w:rPr>
        <w:t>2.8 未来的需求（future requirements）</w:t>
      </w:r>
    </w:p>
    <w:p>
      <w:pPr>
        <w:ind w:left="420"/>
        <w:rPr>
          <w:rFonts w:ascii="宋体" w:hAnsi="宋体" w:eastAsia="宋体" w:cs="宋体"/>
          <w:sz w:val="22"/>
        </w:rPr>
      </w:pPr>
      <w:r>
        <w:rPr>
          <w:rFonts w:ascii="宋体" w:hAnsi="宋体" w:eastAsia="宋体" w:cs="宋体"/>
          <w:sz w:val="22"/>
        </w:rPr>
        <w:t>①实现指纹密码功能</w:t>
      </w:r>
    </w:p>
    <w:p>
      <w:pPr>
        <w:ind w:left="420"/>
        <w:rPr>
          <w:rFonts w:ascii="宋体" w:hAnsi="宋体" w:eastAsia="宋体" w:cs="宋体"/>
          <w:sz w:val="22"/>
        </w:rPr>
      </w:pPr>
      <w:r>
        <w:rPr>
          <w:rFonts w:ascii="宋体" w:hAnsi="宋体" w:eastAsia="宋体" w:cs="宋体"/>
          <w:sz w:val="22"/>
        </w:rPr>
        <w:t>②实现数据自动备份功能</w:t>
      </w:r>
    </w:p>
    <w:p>
      <w:pPr>
        <w:ind w:left="420"/>
        <w:rPr>
          <w:rFonts w:ascii="宋体" w:hAnsi="宋体" w:eastAsia="宋体" w:cs="宋体"/>
          <w:sz w:val="22"/>
        </w:rPr>
      </w:pPr>
      <w:r>
        <w:rPr>
          <w:rFonts w:hint="eastAsia" w:ascii="宋体" w:hAnsi="宋体" w:eastAsia="宋体" w:cs="宋体"/>
          <w:sz w:val="22"/>
        </w:rPr>
        <w:t>③记账可选是否需要记录商家和项目</w:t>
      </w:r>
    </w:p>
    <w:p>
      <w:pPr>
        <w:ind w:left="420"/>
        <w:rPr>
          <w:rFonts w:ascii="宋体" w:hAnsi="宋体" w:eastAsia="宋体" w:cs="宋体"/>
          <w:sz w:val="22"/>
        </w:rPr>
      </w:pPr>
      <w:r>
        <w:rPr>
          <w:rFonts w:hint="eastAsia" w:ascii="宋体" w:hAnsi="宋体" w:eastAsia="宋体" w:cs="宋体"/>
          <w:sz w:val="22"/>
        </w:rPr>
        <w:t>④可选择按账户、项目、商家等分类进行统计</w:t>
      </w:r>
    </w:p>
    <w:p>
      <w:pPr>
        <w:ind w:left="420"/>
        <w:rPr>
          <w:rFonts w:ascii="宋体" w:hAnsi="宋体" w:eastAsia="宋体" w:cs="宋体"/>
          <w:sz w:val="22"/>
        </w:rPr>
      </w:pPr>
      <w:r>
        <w:rPr>
          <w:rFonts w:hint="eastAsia" w:ascii="宋体" w:hAnsi="宋体" w:eastAsia="宋体" w:cs="宋体"/>
          <w:sz w:val="22"/>
        </w:rPr>
        <w:t>⑤可以按账户、项目、商家等分类进行图表分析</w:t>
      </w:r>
    </w:p>
    <w:p>
      <w:pPr>
        <w:ind w:left="420"/>
        <w:rPr>
          <w:rFonts w:ascii="宋体" w:hAnsi="宋体" w:eastAsia="宋体" w:cs="宋体"/>
          <w:sz w:val="22"/>
        </w:rPr>
      </w:pPr>
      <w:r>
        <w:rPr>
          <w:rFonts w:hint="eastAsia" w:ascii="宋体" w:hAnsi="宋体" w:eastAsia="宋体" w:cs="宋体"/>
          <w:sz w:val="22"/>
        </w:rPr>
        <w:t>⑥可以对图表分析数据导出、导入、备份</w:t>
      </w:r>
    </w:p>
    <w:p>
      <w:pPr>
        <w:rPr>
          <w:rFonts w:ascii="宋体" w:hAnsi="宋体" w:eastAsia="宋体" w:cs="宋体"/>
          <w:sz w:val="22"/>
        </w:rPr>
      </w:pPr>
    </w:p>
    <w:p>
      <w:pPr>
        <w:numPr>
          <w:ilvl w:val="0"/>
          <w:numId w:val="1"/>
        </w:numPr>
        <w:rPr>
          <w:rFonts w:ascii="黑体" w:hAnsi="黑体" w:eastAsia="黑体" w:cs="黑体"/>
          <w:sz w:val="28"/>
          <w:szCs w:val="28"/>
        </w:rPr>
      </w:pPr>
      <w:r>
        <w:rPr>
          <w:rFonts w:hint="eastAsia" w:ascii="黑体" w:hAnsi="黑体" w:eastAsia="黑体" w:cs="黑体"/>
          <w:sz w:val="28"/>
          <w:szCs w:val="28"/>
        </w:rPr>
        <w:t>需求描述（specific requirements）</w:t>
      </w:r>
    </w:p>
    <w:p>
      <w:pPr>
        <w:numPr>
          <w:ilvl w:val="1"/>
          <w:numId w:val="1"/>
        </w:numPr>
        <w:rPr>
          <w:rFonts w:ascii="宋体" w:hAnsi="宋体" w:eastAsia="宋体" w:cs="宋体"/>
          <w:b/>
          <w:bCs/>
          <w:sz w:val="22"/>
        </w:rPr>
      </w:pPr>
      <w:r>
        <w:rPr>
          <w:rFonts w:hint="eastAsia" w:ascii="宋体" w:hAnsi="宋体" w:eastAsia="宋体" w:cs="宋体"/>
          <w:b/>
          <w:bCs/>
          <w:sz w:val="22"/>
        </w:rPr>
        <w:t>各项功能的详细描述（本部分对照课程实践的pdf描述）</w:t>
      </w:r>
    </w:p>
    <w:p>
      <w:pPr>
        <w:numPr>
          <w:ilvl w:val="0"/>
          <w:numId w:val="2"/>
        </w:numPr>
        <w:ind w:firstLine="420"/>
        <w:rPr>
          <w:rFonts w:ascii="宋体" w:hAnsi="宋体" w:eastAsia="宋体" w:cs="宋体"/>
          <w:b/>
          <w:bCs/>
          <w:sz w:val="24"/>
          <w:szCs w:val="24"/>
        </w:rPr>
      </w:pPr>
      <w:r>
        <w:rPr>
          <w:rFonts w:hint="eastAsia" w:ascii="宋体" w:hAnsi="宋体" w:eastAsia="宋体" w:cs="宋体"/>
          <w:b/>
          <w:bCs/>
          <w:sz w:val="24"/>
          <w:szCs w:val="24"/>
        </w:rPr>
        <w:t>系统账户登录</w:t>
      </w:r>
    </w:p>
    <w:p>
      <w:pPr>
        <w:numPr>
          <w:ilvl w:val="0"/>
          <w:numId w:val="3"/>
        </w:numPr>
        <w:ind w:left="420" w:firstLine="420"/>
        <w:rPr>
          <w:rFonts w:ascii="宋体" w:hAnsi="宋体" w:eastAsia="宋体" w:cs="宋体"/>
          <w:i/>
          <w:iCs/>
          <w:sz w:val="24"/>
          <w:szCs w:val="24"/>
        </w:rPr>
      </w:pPr>
      <w:r>
        <w:rPr>
          <w:rFonts w:hint="eastAsia" w:ascii="宋体" w:hAnsi="宋体" w:eastAsia="宋体" w:cs="宋体"/>
          <w:i/>
          <w:iCs/>
          <w:sz w:val="24"/>
          <w:szCs w:val="24"/>
        </w:rPr>
        <w:t>初始化设置</w:t>
      </w:r>
    </w:p>
    <w:p>
      <w:pPr>
        <w:ind w:left="420" w:firstLine="420"/>
        <w:rPr>
          <w:rFonts w:ascii="宋体" w:hAnsi="宋体" w:eastAsia="宋体" w:cs="宋体"/>
          <w:sz w:val="22"/>
        </w:rPr>
      </w:pPr>
      <w:r>
        <w:rPr>
          <w:rFonts w:hint="eastAsia" w:ascii="宋体" w:hAnsi="宋体" w:eastAsia="宋体" w:cs="宋体"/>
          <w:sz w:val="22"/>
        </w:rPr>
        <w:t>在用户首次进入APP时，应用需要提供一些初始化设置。这些设置包括但不限于：用于登录的文本密码、用于登录的图形密码等等。设置好密码之后，每次打开APP都会提示用户输入对应的密码登录APP，登录成功后方可进行后续操作。</w:t>
      </w:r>
    </w:p>
    <w:p>
      <w:pPr>
        <w:numPr>
          <w:ilvl w:val="0"/>
          <w:numId w:val="4"/>
        </w:numPr>
        <w:ind w:left="840"/>
        <w:rPr>
          <w:rFonts w:ascii="宋体" w:hAnsi="宋体" w:eastAsia="宋体" w:cs="宋体"/>
          <w:i/>
          <w:iCs/>
          <w:sz w:val="24"/>
          <w:szCs w:val="24"/>
        </w:rPr>
      </w:pPr>
      <w:r>
        <w:rPr>
          <w:rFonts w:hint="eastAsia" w:ascii="宋体" w:hAnsi="宋体" w:eastAsia="宋体" w:cs="宋体"/>
          <w:i/>
          <w:iCs/>
          <w:sz w:val="24"/>
          <w:szCs w:val="24"/>
        </w:rPr>
        <w:t>文本密码登录</w:t>
      </w:r>
    </w:p>
    <w:p>
      <w:pPr>
        <w:ind w:left="420" w:firstLine="420"/>
        <w:rPr>
          <w:rFonts w:ascii="宋体" w:hAnsi="宋体" w:eastAsia="宋体" w:cs="宋体"/>
          <w:sz w:val="22"/>
        </w:rPr>
      </w:pPr>
      <w:r>
        <w:rPr>
          <w:rFonts w:hint="eastAsia" w:ascii="宋体" w:hAnsi="宋体" w:eastAsia="宋体" w:cs="宋体"/>
          <w:sz w:val="22"/>
        </w:rPr>
        <w:t>启动APP，用户需要输入设置好的文本密码，方可进入APP进行操作。</w:t>
      </w:r>
    </w:p>
    <w:p>
      <w:pPr>
        <w:numPr>
          <w:ilvl w:val="0"/>
          <w:numId w:val="4"/>
        </w:numPr>
        <w:ind w:left="840"/>
        <w:rPr>
          <w:rFonts w:ascii="宋体" w:hAnsi="宋体" w:eastAsia="宋体" w:cs="宋体"/>
          <w:i/>
          <w:iCs/>
          <w:sz w:val="24"/>
          <w:szCs w:val="24"/>
        </w:rPr>
      </w:pPr>
      <w:r>
        <w:rPr>
          <w:rFonts w:hint="eastAsia" w:ascii="宋体" w:hAnsi="宋体" w:eastAsia="宋体" w:cs="宋体"/>
          <w:i/>
          <w:iCs/>
          <w:sz w:val="24"/>
          <w:szCs w:val="24"/>
        </w:rPr>
        <w:t>图形密码登录</w:t>
      </w:r>
    </w:p>
    <w:p>
      <w:pPr>
        <w:ind w:left="420" w:firstLine="420"/>
        <w:rPr>
          <w:rFonts w:ascii="宋体" w:hAnsi="宋体" w:eastAsia="宋体" w:cs="宋体"/>
          <w:sz w:val="22"/>
        </w:rPr>
      </w:pPr>
      <w:r>
        <w:rPr>
          <w:rFonts w:hint="eastAsia" w:ascii="宋体" w:hAnsi="宋体" w:eastAsia="宋体" w:cs="宋体"/>
          <w:sz w:val="22"/>
        </w:rPr>
        <w:t>启动APP，用户需要输入设置好的图形密码，方可进入APP进行操作。</w:t>
      </w:r>
    </w:p>
    <w:p>
      <w:pPr>
        <w:ind w:left="420" w:firstLine="420"/>
        <w:rPr>
          <w:rFonts w:ascii="宋体" w:hAnsi="宋体" w:eastAsia="宋体" w:cs="宋体"/>
          <w:i/>
          <w:iCs/>
          <w:sz w:val="24"/>
          <w:szCs w:val="24"/>
        </w:rPr>
      </w:pPr>
      <w:r>
        <w:rPr>
          <w:rFonts w:hint="eastAsia" w:ascii="宋体" w:hAnsi="宋体" w:eastAsia="宋体" w:cs="宋体"/>
          <w:sz w:val="22"/>
        </w:rPr>
        <w:t>本项功能与上述1.2功能为互斥关系，即用户仅需要输入任意一个密码即可进入APP。</w:t>
      </w:r>
    </w:p>
    <w:p>
      <w:pPr>
        <w:numPr>
          <w:ilvl w:val="0"/>
          <w:numId w:val="4"/>
        </w:numPr>
        <w:ind w:left="840"/>
        <w:rPr>
          <w:rFonts w:ascii="宋体" w:hAnsi="宋体" w:eastAsia="宋体" w:cs="宋体"/>
          <w:i/>
          <w:iCs/>
          <w:sz w:val="24"/>
          <w:szCs w:val="24"/>
        </w:rPr>
      </w:pPr>
      <w:r>
        <w:rPr>
          <w:rFonts w:hint="eastAsia" w:ascii="宋体" w:hAnsi="宋体" w:eastAsia="宋体" w:cs="宋体"/>
          <w:i/>
          <w:iCs/>
          <w:sz w:val="24"/>
          <w:szCs w:val="24"/>
        </w:rPr>
        <w:t>密码错误提醒</w:t>
      </w:r>
    </w:p>
    <w:p>
      <w:pPr>
        <w:ind w:left="420" w:firstLine="420"/>
        <w:rPr>
          <w:rFonts w:ascii="宋体" w:hAnsi="宋体" w:eastAsia="宋体" w:cs="宋体"/>
          <w:sz w:val="22"/>
        </w:rPr>
      </w:pPr>
      <w:r>
        <w:rPr>
          <w:rFonts w:hint="eastAsia" w:ascii="宋体" w:hAnsi="宋体" w:eastAsia="宋体" w:cs="宋体"/>
          <w:sz w:val="22"/>
        </w:rPr>
        <w:t>如果用户输入了错误的密码，则APP应返回一个错误提示，提醒用户重新输入密码。密码输入错误则无法进入APP进行操作。</w:t>
      </w:r>
    </w:p>
    <w:p>
      <w:pPr>
        <w:numPr>
          <w:ilvl w:val="0"/>
          <w:numId w:val="2"/>
        </w:numPr>
        <w:ind w:firstLine="420"/>
        <w:rPr>
          <w:rFonts w:ascii="宋体" w:hAnsi="宋体" w:eastAsia="宋体" w:cs="宋体"/>
          <w:b/>
          <w:bCs/>
          <w:sz w:val="24"/>
          <w:szCs w:val="24"/>
        </w:rPr>
      </w:pPr>
      <w:r>
        <w:rPr>
          <w:rFonts w:hint="eastAsia" w:ascii="宋体" w:hAnsi="宋体" w:eastAsia="宋体" w:cs="宋体"/>
          <w:b/>
          <w:bCs/>
          <w:sz w:val="24"/>
          <w:szCs w:val="24"/>
        </w:rPr>
        <w:t>收支记录、记账（核心）</w:t>
      </w:r>
    </w:p>
    <w:p>
      <w:pPr>
        <w:numPr>
          <w:ilvl w:val="0"/>
          <w:numId w:val="5"/>
        </w:numPr>
        <w:ind w:left="420" w:firstLine="420"/>
        <w:rPr>
          <w:rFonts w:ascii="宋体" w:hAnsi="宋体" w:eastAsia="宋体" w:cs="宋体"/>
          <w:i/>
          <w:iCs/>
          <w:sz w:val="24"/>
          <w:szCs w:val="24"/>
        </w:rPr>
      </w:pPr>
      <w:r>
        <w:rPr>
          <w:rFonts w:hint="eastAsia" w:ascii="宋体" w:hAnsi="宋体" w:eastAsia="宋体" w:cs="宋体"/>
          <w:i/>
          <w:iCs/>
          <w:sz w:val="24"/>
          <w:szCs w:val="24"/>
        </w:rPr>
        <w:t>建立账户</w:t>
      </w:r>
    </w:p>
    <w:p>
      <w:pPr>
        <w:tabs>
          <w:tab w:val="left" w:pos="312"/>
        </w:tabs>
        <w:rPr>
          <w:rFonts w:ascii="宋体" w:hAnsi="宋体" w:eastAsia="宋体" w:cs="宋体"/>
          <w:sz w:val="22"/>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2"/>
        </w:rPr>
        <w:t>用户可以为自己的账本建立不同的账户。账户指不同的“钱袋子”，如各大银</w:t>
      </w:r>
      <w:r>
        <w:rPr>
          <w:rFonts w:hint="eastAsia" w:ascii="宋体" w:hAnsi="宋体" w:eastAsia="宋体" w:cs="宋体"/>
          <w:sz w:val="22"/>
        </w:rPr>
        <w:tab/>
      </w:r>
      <w:r>
        <w:rPr>
          <w:rFonts w:hint="eastAsia" w:ascii="宋体" w:hAnsi="宋体" w:eastAsia="宋体" w:cs="宋体"/>
          <w:sz w:val="22"/>
        </w:rPr>
        <w:t xml:space="preserve"> 行的储蓄卡、信用卡、现金、白条等等。一个账户有其对应的资产数额。</w:t>
      </w:r>
    </w:p>
    <w:p>
      <w:pPr>
        <w:tabs>
          <w:tab w:val="left" w:pos="312"/>
        </w:tabs>
        <w:rPr>
          <w:rFonts w:ascii="宋体" w:hAnsi="宋体" w:eastAsia="宋体" w:cs="宋体"/>
          <w:sz w:val="22"/>
        </w:rPr>
      </w:pPr>
      <w:r>
        <w:rPr>
          <w:rFonts w:hint="eastAsia" w:ascii="宋体" w:hAnsi="宋体" w:eastAsia="宋体" w:cs="宋体"/>
          <w:sz w:val="22"/>
        </w:rPr>
        <w:tab/>
      </w:r>
      <w:r>
        <w:rPr>
          <w:rFonts w:hint="eastAsia" w:ascii="宋体" w:hAnsi="宋体" w:eastAsia="宋体" w:cs="宋体"/>
          <w:sz w:val="22"/>
        </w:rPr>
        <w:tab/>
      </w:r>
      <w:r>
        <w:rPr>
          <w:rFonts w:hint="eastAsia" w:ascii="宋体" w:hAnsi="宋体" w:eastAsia="宋体" w:cs="宋体"/>
          <w:sz w:val="22"/>
        </w:rPr>
        <w:tab/>
      </w:r>
      <w:r>
        <w:rPr>
          <w:rFonts w:hint="eastAsia" w:ascii="宋体" w:hAnsi="宋体" w:eastAsia="宋体" w:cs="宋体"/>
          <w:sz w:val="22"/>
        </w:rPr>
        <w:t>特别的，对于信用卡、白条等账户，由于其特殊的金融性质（超前消费），它</w:t>
      </w:r>
      <w:r>
        <w:rPr>
          <w:rFonts w:hint="eastAsia" w:ascii="宋体" w:hAnsi="宋体" w:eastAsia="宋体" w:cs="宋体"/>
          <w:sz w:val="22"/>
        </w:rPr>
        <w:tab/>
      </w:r>
      <w:r>
        <w:rPr>
          <w:rFonts w:hint="eastAsia" w:ascii="宋体" w:hAnsi="宋体" w:eastAsia="宋体" w:cs="宋体"/>
          <w:sz w:val="22"/>
        </w:rPr>
        <w:t xml:space="preserve"> 们的资产数额显示为“负债xx元”。</w:t>
      </w:r>
    </w:p>
    <w:p>
      <w:pPr>
        <w:numPr>
          <w:ilvl w:val="0"/>
          <w:numId w:val="5"/>
        </w:numPr>
        <w:ind w:left="420" w:firstLine="420"/>
        <w:rPr>
          <w:rFonts w:ascii="宋体" w:hAnsi="宋体" w:eastAsia="宋体" w:cs="宋体"/>
          <w:i/>
          <w:iCs/>
          <w:sz w:val="24"/>
          <w:szCs w:val="24"/>
        </w:rPr>
      </w:pPr>
      <w:r>
        <w:rPr>
          <w:rFonts w:hint="eastAsia" w:ascii="宋体" w:hAnsi="宋体" w:eastAsia="宋体" w:cs="宋体"/>
          <w:i/>
          <w:iCs/>
          <w:sz w:val="24"/>
          <w:szCs w:val="24"/>
        </w:rPr>
        <w:t>分账户记账</w:t>
      </w:r>
    </w:p>
    <w:p>
      <w:pPr>
        <w:tabs>
          <w:tab w:val="left" w:pos="312"/>
        </w:tabs>
        <w:ind w:firstLine="480" w:firstLineChars="200"/>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2"/>
        </w:rPr>
        <w:t>账户，即在2.1功能中建立的账户。用户可以在记账时选择对应的账户，若如</w:t>
      </w:r>
      <w:r>
        <w:rPr>
          <w:rFonts w:hint="eastAsia" w:ascii="宋体" w:hAnsi="宋体" w:eastAsia="宋体" w:cs="宋体"/>
          <w:sz w:val="22"/>
        </w:rPr>
        <w:tab/>
      </w:r>
      <w:r>
        <w:rPr>
          <w:rFonts w:hint="eastAsia" w:ascii="宋体" w:hAnsi="宋体" w:eastAsia="宋体" w:cs="宋体"/>
          <w:sz w:val="22"/>
        </w:rPr>
        <w:t xml:space="preserve"> 此做，则本次账单的资产变化将在对应账户中发生。例如：用户记录一笔5元的支</w:t>
      </w:r>
      <w:r>
        <w:rPr>
          <w:rFonts w:hint="eastAsia" w:ascii="宋体" w:hAnsi="宋体" w:eastAsia="宋体" w:cs="宋体"/>
          <w:sz w:val="22"/>
        </w:rPr>
        <w:tab/>
      </w:r>
      <w:r>
        <w:rPr>
          <w:rFonts w:hint="eastAsia" w:ascii="宋体" w:hAnsi="宋体" w:eastAsia="宋体" w:cs="宋体"/>
          <w:sz w:val="22"/>
        </w:rPr>
        <w:tab/>
      </w:r>
      <w:r>
        <w:rPr>
          <w:rFonts w:hint="eastAsia" w:ascii="宋体" w:hAnsi="宋体" w:eastAsia="宋体" w:cs="宋体"/>
          <w:sz w:val="22"/>
        </w:rPr>
        <w:t>出，账户为现金，则本次记录完成后，现金账户的资产将会减少5元。</w:t>
      </w:r>
    </w:p>
    <w:p>
      <w:pPr>
        <w:numPr>
          <w:ilvl w:val="0"/>
          <w:numId w:val="5"/>
        </w:numPr>
        <w:ind w:left="420" w:firstLine="420"/>
        <w:rPr>
          <w:rFonts w:ascii="宋体" w:hAnsi="宋体" w:eastAsia="宋体" w:cs="宋体"/>
          <w:i/>
          <w:iCs/>
          <w:sz w:val="24"/>
          <w:szCs w:val="24"/>
        </w:rPr>
      </w:pPr>
      <w:r>
        <w:rPr>
          <w:rFonts w:hint="eastAsia" w:ascii="宋体" w:hAnsi="宋体" w:eastAsia="宋体" w:cs="宋体"/>
          <w:i/>
          <w:iCs/>
          <w:sz w:val="24"/>
          <w:szCs w:val="24"/>
        </w:rPr>
        <w:t>资金流动类型选择</w:t>
      </w:r>
    </w:p>
    <w:p>
      <w:pPr>
        <w:ind w:left="840"/>
        <w:rPr>
          <w:rFonts w:ascii="宋体" w:hAnsi="宋体" w:eastAsia="宋体" w:cs="宋体"/>
          <w:sz w:val="22"/>
        </w:rPr>
      </w:pPr>
      <w:r>
        <w:rPr>
          <w:rFonts w:hint="eastAsia" w:ascii="宋体" w:hAnsi="宋体" w:eastAsia="宋体" w:cs="宋体"/>
          <w:sz w:val="22"/>
        </w:rPr>
        <w:t>记账时，用户可以选择账单对应的资金流动类型，如支出、收入、转账等。</w:t>
      </w:r>
    </w:p>
    <w:p>
      <w:pPr>
        <w:numPr>
          <w:ilvl w:val="0"/>
          <w:numId w:val="5"/>
        </w:numPr>
        <w:ind w:left="420" w:firstLine="420"/>
        <w:rPr>
          <w:rFonts w:ascii="宋体" w:hAnsi="宋体" w:eastAsia="宋体" w:cs="宋体"/>
          <w:i/>
          <w:iCs/>
          <w:sz w:val="24"/>
          <w:szCs w:val="24"/>
        </w:rPr>
      </w:pPr>
      <w:r>
        <w:rPr>
          <w:rFonts w:hint="eastAsia" w:ascii="宋体" w:hAnsi="宋体" w:eastAsia="宋体" w:cs="宋体"/>
          <w:i/>
          <w:iCs/>
          <w:sz w:val="24"/>
          <w:szCs w:val="24"/>
        </w:rPr>
        <w:t>记账一级类型选择</w:t>
      </w:r>
    </w:p>
    <w:p>
      <w:pPr>
        <w:tabs>
          <w:tab w:val="left" w:pos="312"/>
        </w:tabs>
        <w:rPr>
          <w:rFonts w:ascii="宋体" w:hAnsi="宋体" w:eastAsia="宋体" w:cs="宋体"/>
          <w:sz w:val="22"/>
        </w:rPr>
      </w:pPr>
      <w:r>
        <w:rPr>
          <w:rFonts w:hint="eastAsia" w:ascii="宋体" w:hAnsi="宋体" w:eastAsia="宋体" w:cs="宋体"/>
          <w:i/>
          <w:iCs/>
          <w:sz w:val="24"/>
          <w:szCs w:val="24"/>
        </w:rPr>
        <w:tab/>
      </w:r>
      <w:r>
        <w:rPr>
          <w:rFonts w:hint="eastAsia" w:ascii="宋体" w:hAnsi="宋体" w:eastAsia="宋体" w:cs="宋体"/>
          <w:i/>
          <w:iCs/>
          <w:sz w:val="24"/>
          <w:szCs w:val="24"/>
        </w:rPr>
        <w:tab/>
      </w:r>
      <w:r>
        <w:rPr>
          <w:rFonts w:hint="eastAsia" w:ascii="宋体" w:hAnsi="宋体" w:eastAsia="宋体" w:cs="宋体"/>
          <w:i/>
          <w:iCs/>
          <w:sz w:val="24"/>
          <w:szCs w:val="24"/>
        </w:rPr>
        <w:tab/>
      </w:r>
      <w:r>
        <w:rPr>
          <w:rFonts w:hint="eastAsia" w:ascii="宋体" w:hAnsi="宋体" w:eastAsia="宋体" w:cs="宋体"/>
          <w:sz w:val="22"/>
        </w:rPr>
        <w:t>记账时，用户可以为本笔账单选择对应的用途，即“记账一级类型”。</w:t>
      </w:r>
    </w:p>
    <w:p>
      <w:pPr>
        <w:tabs>
          <w:tab w:val="left" w:pos="312"/>
        </w:tabs>
        <w:rPr>
          <w:rFonts w:ascii="宋体" w:hAnsi="宋体" w:eastAsia="宋体" w:cs="宋体"/>
          <w:sz w:val="22"/>
        </w:rPr>
      </w:pPr>
      <w:r>
        <w:rPr>
          <w:rFonts w:hint="eastAsia" w:ascii="宋体" w:hAnsi="宋体" w:eastAsia="宋体" w:cs="宋体"/>
          <w:sz w:val="22"/>
        </w:rPr>
        <w:tab/>
      </w:r>
      <w:r>
        <w:rPr>
          <w:rFonts w:hint="eastAsia" w:ascii="宋体" w:hAnsi="宋体" w:eastAsia="宋体" w:cs="宋体"/>
          <w:sz w:val="22"/>
        </w:rPr>
        <w:tab/>
      </w:r>
      <w:r>
        <w:rPr>
          <w:rFonts w:hint="eastAsia" w:ascii="宋体" w:hAnsi="宋体" w:eastAsia="宋体" w:cs="宋体"/>
          <w:sz w:val="22"/>
        </w:rPr>
        <w:tab/>
      </w:r>
      <w:r>
        <w:rPr>
          <w:rFonts w:hint="eastAsia" w:ascii="宋体" w:hAnsi="宋体" w:eastAsia="宋体" w:cs="宋体"/>
          <w:sz w:val="22"/>
        </w:rPr>
        <w:t>例如：支出方面的餐饮、医疗、卫生等；收入方面的工资、投资等。</w:t>
      </w:r>
    </w:p>
    <w:p>
      <w:pPr>
        <w:numPr>
          <w:ilvl w:val="0"/>
          <w:numId w:val="5"/>
        </w:numPr>
        <w:ind w:left="420" w:firstLine="420"/>
        <w:rPr>
          <w:rFonts w:ascii="宋体" w:hAnsi="宋体" w:eastAsia="宋体" w:cs="宋体"/>
          <w:i/>
          <w:iCs/>
          <w:sz w:val="24"/>
          <w:szCs w:val="24"/>
        </w:rPr>
      </w:pPr>
      <w:r>
        <w:rPr>
          <w:rFonts w:hint="eastAsia" w:ascii="宋体" w:hAnsi="宋体" w:eastAsia="宋体" w:cs="宋体"/>
          <w:i/>
          <w:iCs/>
          <w:sz w:val="24"/>
          <w:szCs w:val="24"/>
        </w:rPr>
        <w:t>记账二级类型选择</w:t>
      </w:r>
    </w:p>
    <w:p>
      <w:pPr>
        <w:tabs>
          <w:tab w:val="left" w:pos="312"/>
        </w:tabs>
        <w:rPr>
          <w:rFonts w:ascii="宋体" w:hAnsi="宋体" w:eastAsia="宋体" w:cs="宋体"/>
          <w:sz w:val="22"/>
        </w:rPr>
      </w:pPr>
      <w:r>
        <w:rPr>
          <w:rFonts w:hint="eastAsia" w:ascii="宋体" w:hAnsi="宋体" w:eastAsia="宋体" w:cs="宋体"/>
          <w:i/>
          <w:iCs/>
          <w:sz w:val="24"/>
          <w:szCs w:val="24"/>
        </w:rPr>
        <w:tab/>
      </w:r>
      <w:r>
        <w:rPr>
          <w:rFonts w:hint="eastAsia" w:ascii="宋体" w:hAnsi="宋体" w:eastAsia="宋体" w:cs="宋体"/>
          <w:i/>
          <w:iCs/>
          <w:sz w:val="24"/>
          <w:szCs w:val="24"/>
        </w:rPr>
        <w:tab/>
      </w:r>
      <w:r>
        <w:rPr>
          <w:rFonts w:hint="eastAsia" w:ascii="宋体" w:hAnsi="宋体" w:eastAsia="宋体" w:cs="宋体"/>
          <w:i/>
          <w:iCs/>
          <w:sz w:val="24"/>
          <w:szCs w:val="24"/>
        </w:rPr>
        <w:tab/>
      </w:r>
      <w:r>
        <w:rPr>
          <w:rFonts w:hint="eastAsia" w:ascii="宋体" w:hAnsi="宋体" w:eastAsia="宋体" w:cs="宋体"/>
          <w:sz w:val="22"/>
        </w:rPr>
        <w:t>本功能为2.3功能的拓展功能。在记账时，用户可以在选择一级记账类型的基</w:t>
      </w:r>
      <w:r>
        <w:rPr>
          <w:rFonts w:hint="eastAsia" w:ascii="宋体" w:hAnsi="宋体" w:eastAsia="宋体" w:cs="宋体"/>
          <w:sz w:val="22"/>
        </w:rPr>
        <w:tab/>
      </w:r>
      <w:r>
        <w:rPr>
          <w:rFonts w:hint="eastAsia" w:ascii="宋体" w:hAnsi="宋体" w:eastAsia="宋体" w:cs="宋体"/>
          <w:sz w:val="22"/>
        </w:rPr>
        <w:t xml:space="preserve"> 础上，为本笔账单设置二级记账类型。它是对一级记账类型的详细阐述。</w:t>
      </w:r>
    </w:p>
    <w:p>
      <w:pPr>
        <w:tabs>
          <w:tab w:val="left" w:pos="312"/>
        </w:tabs>
        <w:rPr>
          <w:rFonts w:ascii="宋体" w:hAnsi="宋体" w:eastAsia="宋体" w:cs="宋体"/>
          <w:sz w:val="22"/>
        </w:rPr>
      </w:pPr>
      <w:r>
        <w:rPr>
          <w:rFonts w:hint="eastAsia" w:ascii="宋体" w:hAnsi="宋体" w:eastAsia="宋体" w:cs="宋体"/>
          <w:sz w:val="22"/>
        </w:rPr>
        <w:tab/>
      </w:r>
      <w:r>
        <w:rPr>
          <w:rFonts w:hint="eastAsia" w:ascii="宋体" w:hAnsi="宋体" w:eastAsia="宋体" w:cs="宋体"/>
          <w:sz w:val="22"/>
        </w:rPr>
        <w:tab/>
      </w:r>
      <w:r>
        <w:rPr>
          <w:rFonts w:hint="eastAsia" w:ascii="宋体" w:hAnsi="宋体" w:eastAsia="宋体" w:cs="宋体"/>
          <w:sz w:val="22"/>
        </w:rPr>
        <w:tab/>
      </w:r>
      <w:r>
        <w:rPr>
          <w:rFonts w:hint="eastAsia" w:ascii="宋体" w:hAnsi="宋体" w:eastAsia="宋体" w:cs="宋体"/>
          <w:sz w:val="22"/>
        </w:rPr>
        <w:t>例如：用户为一笔账单指定一级记账类型为“餐饮”，然后用户可以选择为它</w:t>
      </w:r>
      <w:r>
        <w:rPr>
          <w:rFonts w:hint="eastAsia" w:ascii="宋体" w:hAnsi="宋体" w:eastAsia="宋体" w:cs="宋体"/>
          <w:sz w:val="22"/>
        </w:rPr>
        <w:tab/>
      </w:r>
      <w:r>
        <w:rPr>
          <w:rFonts w:hint="eastAsia" w:ascii="宋体" w:hAnsi="宋体" w:eastAsia="宋体" w:cs="宋体"/>
          <w:sz w:val="22"/>
        </w:rPr>
        <w:t xml:space="preserve"> 新增一个二级类型为“晚餐”。</w:t>
      </w:r>
    </w:p>
    <w:p>
      <w:pPr>
        <w:numPr>
          <w:ilvl w:val="0"/>
          <w:numId w:val="5"/>
        </w:numPr>
        <w:ind w:left="420" w:firstLine="420"/>
        <w:rPr>
          <w:rFonts w:ascii="宋体" w:hAnsi="宋体" w:eastAsia="宋体" w:cs="宋体"/>
          <w:i/>
          <w:iCs/>
          <w:sz w:val="24"/>
          <w:szCs w:val="24"/>
        </w:rPr>
      </w:pPr>
      <w:r>
        <w:rPr>
          <w:rFonts w:hint="eastAsia" w:ascii="宋体" w:hAnsi="宋体" w:eastAsia="宋体" w:cs="宋体"/>
          <w:i/>
          <w:iCs/>
          <w:sz w:val="24"/>
          <w:szCs w:val="24"/>
        </w:rPr>
        <w:t>自定义记账子类型</w:t>
      </w:r>
    </w:p>
    <w:p>
      <w:pPr>
        <w:tabs>
          <w:tab w:val="left" w:pos="312"/>
        </w:tabs>
        <w:rPr>
          <w:rFonts w:ascii="宋体" w:hAnsi="宋体" w:eastAsia="宋体" w:cs="宋体"/>
          <w:sz w:val="24"/>
          <w:szCs w:val="24"/>
        </w:rPr>
      </w:pPr>
      <w:r>
        <w:rPr>
          <w:rFonts w:hint="eastAsia" w:ascii="宋体" w:hAnsi="宋体" w:eastAsia="宋体" w:cs="宋体"/>
          <w:i/>
          <w:iCs/>
          <w:sz w:val="24"/>
          <w:szCs w:val="24"/>
        </w:rPr>
        <w:tab/>
      </w:r>
      <w:r>
        <w:rPr>
          <w:rFonts w:hint="eastAsia" w:ascii="宋体" w:hAnsi="宋体" w:eastAsia="宋体" w:cs="宋体"/>
          <w:i/>
          <w:iCs/>
          <w:sz w:val="24"/>
          <w:szCs w:val="24"/>
        </w:rPr>
        <w:tab/>
      </w:r>
      <w:r>
        <w:rPr>
          <w:rFonts w:hint="eastAsia" w:ascii="宋体" w:hAnsi="宋体" w:eastAsia="宋体" w:cs="宋体"/>
          <w:i/>
          <w:iCs/>
          <w:sz w:val="24"/>
          <w:szCs w:val="24"/>
        </w:rPr>
        <w:tab/>
      </w:r>
      <w:r>
        <w:rPr>
          <w:rFonts w:hint="eastAsia" w:ascii="宋体" w:hAnsi="宋体" w:eastAsia="宋体" w:cs="宋体"/>
          <w:sz w:val="22"/>
        </w:rPr>
        <w:t>本功能是2.3、2.4功能的拓展功能。用户可以自定义新的一级、二级类型，</w:t>
      </w:r>
      <w:r>
        <w:rPr>
          <w:rFonts w:hint="eastAsia" w:ascii="宋体" w:hAnsi="宋体" w:eastAsia="宋体" w:cs="宋体"/>
          <w:sz w:val="22"/>
        </w:rPr>
        <w:tab/>
      </w:r>
      <w:r>
        <w:rPr>
          <w:rFonts w:hint="eastAsia" w:ascii="宋体" w:hAnsi="宋体" w:eastAsia="宋体" w:cs="宋体"/>
          <w:sz w:val="22"/>
        </w:rPr>
        <w:t xml:space="preserve"> 并在以后的记账中使用它们。</w:t>
      </w:r>
    </w:p>
    <w:p>
      <w:pPr>
        <w:numPr>
          <w:ilvl w:val="0"/>
          <w:numId w:val="5"/>
        </w:numPr>
        <w:ind w:left="420" w:firstLine="420"/>
        <w:rPr>
          <w:rFonts w:ascii="宋体" w:hAnsi="宋体" w:eastAsia="宋体" w:cs="宋体"/>
          <w:i/>
          <w:iCs/>
          <w:sz w:val="24"/>
          <w:szCs w:val="24"/>
        </w:rPr>
      </w:pPr>
      <w:r>
        <w:rPr>
          <w:rFonts w:hint="eastAsia" w:ascii="宋体" w:hAnsi="宋体" w:eastAsia="宋体" w:cs="宋体"/>
          <w:i/>
          <w:iCs/>
          <w:sz w:val="24"/>
          <w:szCs w:val="24"/>
        </w:rPr>
        <w:t>记账时自动填写记账时的时间</w:t>
      </w:r>
    </w:p>
    <w:p>
      <w:pPr>
        <w:ind w:left="840"/>
        <w:rPr>
          <w:rFonts w:ascii="宋体" w:hAnsi="宋体" w:eastAsia="宋体" w:cs="宋体"/>
          <w:sz w:val="22"/>
        </w:rPr>
      </w:pPr>
      <w:r>
        <w:rPr>
          <w:rFonts w:hint="eastAsia" w:ascii="宋体" w:hAnsi="宋体" w:eastAsia="宋体" w:cs="宋体"/>
          <w:sz w:val="22"/>
        </w:rPr>
        <w:t>记账时，APP会自动填写记账时的即时系统时间作为默认值。</w:t>
      </w:r>
    </w:p>
    <w:p>
      <w:pPr>
        <w:numPr>
          <w:ilvl w:val="0"/>
          <w:numId w:val="5"/>
        </w:numPr>
        <w:ind w:left="420" w:firstLine="420"/>
        <w:rPr>
          <w:rFonts w:ascii="宋体" w:hAnsi="宋体" w:eastAsia="宋体" w:cs="宋体"/>
          <w:i/>
          <w:iCs/>
          <w:sz w:val="24"/>
          <w:szCs w:val="24"/>
        </w:rPr>
      </w:pPr>
      <w:r>
        <w:rPr>
          <w:rFonts w:hint="eastAsia" w:ascii="宋体" w:hAnsi="宋体" w:eastAsia="宋体" w:cs="宋体"/>
          <w:i/>
          <w:iCs/>
          <w:sz w:val="24"/>
          <w:szCs w:val="24"/>
        </w:rPr>
        <w:t>记账时可修改该账单发生的时间</w:t>
      </w:r>
    </w:p>
    <w:p>
      <w:pPr>
        <w:ind w:left="840"/>
        <w:rPr>
          <w:rFonts w:ascii="宋体" w:hAnsi="宋体" w:eastAsia="宋体" w:cs="宋体"/>
          <w:sz w:val="22"/>
        </w:rPr>
      </w:pPr>
      <w:r>
        <w:rPr>
          <w:rFonts w:hint="eastAsia" w:ascii="宋体" w:hAnsi="宋体" w:eastAsia="宋体" w:cs="宋体"/>
          <w:sz w:val="22"/>
        </w:rPr>
        <w:t>记账时，用户可以修改账单发生的时间。</w:t>
      </w:r>
    </w:p>
    <w:p>
      <w:pPr>
        <w:numPr>
          <w:ilvl w:val="0"/>
          <w:numId w:val="5"/>
        </w:numPr>
        <w:ind w:left="420" w:firstLine="420"/>
        <w:rPr>
          <w:rFonts w:ascii="宋体" w:hAnsi="宋体" w:eastAsia="宋体" w:cs="宋体"/>
          <w:i/>
          <w:iCs/>
          <w:sz w:val="24"/>
          <w:szCs w:val="24"/>
        </w:rPr>
      </w:pPr>
      <w:r>
        <w:rPr>
          <w:rFonts w:hint="eastAsia" w:ascii="宋体" w:hAnsi="宋体" w:eastAsia="宋体" w:cs="宋体"/>
          <w:i/>
          <w:iCs/>
          <w:sz w:val="24"/>
          <w:szCs w:val="24"/>
        </w:rPr>
        <w:t>自定义记账成员</w:t>
      </w:r>
    </w:p>
    <w:p>
      <w:pPr>
        <w:ind w:left="420" w:firstLine="420"/>
        <w:rPr>
          <w:rFonts w:ascii="宋体" w:hAnsi="宋体" w:eastAsia="宋体" w:cs="宋体"/>
          <w:sz w:val="22"/>
        </w:rPr>
      </w:pPr>
      <w:r>
        <w:rPr>
          <w:rFonts w:hint="eastAsia" w:ascii="宋体" w:hAnsi="宋体" w:eastAsia="宋体" w:cs="宋体"/>
          <w:sz w:val="22"/>
        </w:rPr>
        <w:t>记账时，用户可以指定该账单的发起人。如“爸爸”、“本人”等等。</w:t>
      </w:r>
    </w:p>
    <w:p>
      <w:pPr>
        <w:numPr>
          <w:ilvl w:val="0"/>
          <w:numId w:val="2"/>
        </w:numPr>
        <w:ind w:firstLine="420"/>
        <w:rPr>
          <w:rFonts w:ascii="宋体" w:hAnsi="宋体" w:eastAsia="宋体" w:cs="宋体"/>
          <w:b/>
          <w:bCs/>
          <w:sz w:val="24"/>
          <w:szCs w:val="24"/>
        </w:rPr>
      </w:pPr>
      <w:r>
        <w:rPr>
          <w:rFonts w:hint="eastAsia" w:ascii="宋体" w:hAnsi="宋体" w:eastAsia="宋体" w:cs="宋体"/>
          <w:b/>
          <w:bCs/>
          <w:sz w:val="24"/>
          <w:szCs w:val="24"/>
        </w:rPr>
        <w:t>数据统计</w:t>
      </w:r>
    </w:p>
    <w:p>
      <w:pPr>
        <w:numPr>
          <w:ilvl w:val="0"/>
          <w:numId w:val="6"/>
        </w:numPr>
        <w:ind w:left="420" w:firstLine="420"/>
        <w:rPr>
          <w:rFonts w:ascii="宋体" w:hAnsi="宋体" w:eastAsia="宋体" w:cs="宋体"/>
          <w:i/>
          <w:iCs/>
          <w:sz w:val="24"/>
          <w:szCs w:val="24"/>
        </w:rPr>
      </w:pPr>
      <w:r>
        <w:rPr>
          <w:rFonts w:hint="eastAsia" w:ascii="宋体" w:hAnsi="宋体" w:eastAsia="宋体" w:cs="宋体"/>
          <w:i/>
          <w:iCs/>
          <w:sz w:val="24"/>
          <w:szCs w:val="24"/>
        </w:rPr>
        <w:t>查看当前整个账户下的总体资产数据</w:t>
      </w:r>
    </w:p>
    <w:p>
      <w:pPr>
        <w:ind w:left="840"/>
        <w:rPr>
          <w:rFonts w:ascii="宋体" w:hAnsi="宋体" w:eastAsia="宋体" w:cs="宋体"/>
          <w:i/>
          <w:iCs/>
          <w:sz w:val="24"/>
          <w:szCs w:val="24"/>
        </w:rPr>
      </w:pPr>
      <w:r>
        <w:rPr>
          <w:rFonts w:hint="eastAsia" w:ascii="宋体" w:hAnsi="宋体" w:eastAsia="宋体" w:cs="宋体"/>
          <w:sz w:val="22"/>
        </w:rPr>
        <w:t>在统计界面，用户可以看到账单的所有账户的当前资产信息。</w:t>
      </w:r>
    </w:p>
    <w:p>
      <w:pPr>
        <w:numPr>
          <w:ilvl w:val="0"/>
          <w:numId w:val="6"/>
        </w:numPr>
        <w:ind w:left="420" w:firstLine="420"/>
        <w:rPr>
          <w:rFonts w:ascii="宋体" w:hAnsi="宋体" w:eastAsia="宋体" w:cs="宋体"/>
          <w:i/>
          <w:iCs/>
          <w:sz w:val="24"/>
          <w:szCs w:val="24"/>
        </w:rPr>
      </w:pPr>
      <w:r>
        <w:rPr>
          <w:rFonts w:hint="eastAsia" w:ascii="宋体" w:hAnsi="宋体" w:eastAsia="宋体" w:cs="宋体"/>
          <w:i/>
          <w:iCs/>
          <w:sz w:val="24"/>
          <w:szCs w:val="24"/>
        </w:rPr>
        <w:t>查看不同账户下的独立的资产变化数据</w:t>
      </w:r>
    </w:p>
    <w:p>
      <w:pPr>
        <w:ind w:left="420" w:firstLine="420"/>
        <w:rPr>
          <w:rFonts w:ascii="宋体" w:hAnsi="宋体" w:eastAsia="宋体" w:cs="宋体"/>
          <w:i/>
          <w:iCs/>
          <w:sz w:val="24"/>
          <w:szCs w:val="24"/>
        </w:rPr>
      </w:pPr>
      <w:r>
        <w:rPr>
          <w:rFonts w:hint="eastAsia" w:ascii="宋体" w:hAnsi="宋体" w:eastAsia="宋体" w:cs="宋体"/>
          <w:sz w:val="22"/>
        </w:rPr>
        <w:t>在统计界面，用户可以选择一个账户，APP将会为用户展示该账户的资产变化情况。这里的统计情况指：按照月/年进行计算的，每个月/每年的资产变化值（包括流入资金和流出资金）。</w:t>
      </w:r>
    </w:p>
    <w:p>
      <w:pPr>
        <w:numPr>
          <w:ilvl w:val="0"/>
          <w:numId w:val="6"/>
        </w:numPr>
        <w:ind w:left="420" w:firstLine="420"/>
        <w:rPr>
          <w:rFonts w:ascii="宋体" w:hAnsi="宋体" w:eastAsia="宋体" w:cs="宋体"/>
          <w:i/>
          <w:iCs/>
          <w:sz w:val="24"/>
          <w:szCs w:val="24"/>
        </w:rPr>
      </w:pPr>
      <w:r>
        <w:rPr>
          <w:rFonts w:hint="eastAsia" w:ascii="宋体" w:hAnsi="宋体" w:eastAsia="宋体" w:cs="宋体"/>
          <w:i/>
          <w:iCs/>
          <w:sz w:val="24"/>
          <w:szCs w:val="24"/>
        </w:rPr>
        <w:t>按照固定时间范围浏览单个账户的资产变化数据</w:t>
      </w:r>
    </w:p>
    <w:p>
      <w:pPr>
        <w:ind w:left="420" w:firstLine="420"/>
        <w:rPr>
          <w:rFonts w:ascii="宋体" w:hAnsi="宋体" w:eastAsia="宋体" w:cs="宋体"/>
          <w:i/>
          <w:iCs/>
          <w:sz w:val="24"/>
          <w:szCs w:val="24"/>
        </w:rPr>
      </w:pPr>
      <w:r>
        <w:rPr>
          <w:rFonts w:hint="eastAsia" w:ascii="宋体" w:hAnsi="宋体" w:eastAsia="宋体" w:cs="宋体"/>
          <w:sz w:val="22"/>
        </w:rPr>
        <w:t>用户可以按照时间顺序，在某一个给定的时间范围内查看整个账单的所有账单信息。时间范围的跨度可以由用户指定，包括但不限于：逐年、逐月、逐日等。</w:t>
      </w:r>
    </w:p>
    <w:p>
      <w:pPr>
        <w:numPr>
          <w:ilvl w:val="0"/>
          <w:numId w:val="2"/>
        </w:numPr>
        <w:ind w:firstLine="420"/>
        <w:rPr>
          <w:rFonts w:ascii="宋体" w:hAnsi="宋体" w:eastAsia="宋体" w:cs="宋体"/>
          <w:b/>
          <w:bCs/>
          <w:sz w:val="24"/>
          <w:szCs w:val="24"/>
        </w:rPr>
      </w:pPr>
      <w:r>
        <w:rPr>
          <w:rFonts w:hint="eastAsia" w:ascii="宋体" w:hAnsi="宋体" w:eastAsia="宋体" w:cs="宋体"/>
          <w:b/>
          <w:bCs/>
          <w:sz w:val="24"/>
          <w:szCs w:val="24"/>
        </w:rPr>
        <w:t>图表分析</w:t>
      </w:r>
    </w:p>
    <w:p>
      <w:pPr>
        <w:numPr>
          <w:ilvl w:val="0"/>
          <w:numId w:val="7"/>
        </w:numPr>
        <w:ind w:left="420" w:firstLine="420"/>
        <w:rPr>
          <w:rFonts w:ascii="宋体" w:hAnsi="宋体" w:eastAsia="宋体" w:cs="宋体"/>
          <w:i/>
          <w:iCs/>
          <w:sz w:val="24"/>
          <w:szCs w:val="24"/>
        </w:rPr>
      </w:pPr>
      <w:r>
        <w:rPr>
          <w:rFonts w:hint="eastAsia" w:ascii="宋体" w:hAnsi="宋体" w:eastAsia="宋体" w:cs="宋体"/>
          <w:i/>
          <w:iCs/>
          <w:sz w:val="24"/>
          <w:szCs w:val="24"/>
        </w:rPr>
        <w:t>按一级或二级的账单分类，查看所有对应类别下的支出或收入</w:t>
      </w:r>
    </w:p>
    <w:p>
      <w:pPr>
        <w:ind w:left="420" w:firstLine="420"/>
        <w:rPr>
          <w:rFonts w:ascii="宋体" w:hAnsi="宋体" w:eastAsia="宋体" w:cs="宋体"/>
          <w:sz w:val="22"/>
        </w:rPr>
      </w:pPr>
      <w:r>
        <w:rPr>
          <w:rFonts w:hint="eastAsia" w:ascii="宋体" w:hAnsi="宋体" w:eastAsia="宋体" w:cs="宋体"/>
          <w:sz w:val="22"/>
        </w:rPr>
        <w:t>用户可以按照单条账单的一级的分类，来查看给定范围内的资产变化图表。图表中显示该类别的资产变化总数值、每一类所占的比例以及对应的数额。</w:t>
      </w:r>
    </w:p>
    <w:p>
      <w:pPr>
        <w:ind w:left="420" w:firstLine="420"/>
        <w:rPr>
          <w:rFonts w:ascii="宋体" w:hAnsi="宋体" w:eastAsia="宋体" w:cs="宋体"/>
          <w:sz w:val="22"/>
        </w:rPr>
      </w:pPr>
      <w:r>
        <w:rPr>
          <w:rFonts w:hint="eastAsia" w:ascii="宋体" w:hAnsi="宋体" w:eastAsia="宋体" w:cs="宋体"/>
          <w:sz w:val="22"/>
        </w:rPr>
        <w:t>在上面的图示的基础上，用户可以点击对应的一级分类，查看该一级分类下的所有二级分类的资产变化总值。</w:t>
      </w:r>
    </w:p>
    <w:p>
      <w:pPr>
        <w:ind w:left="420" w:firstLine="420"/>
        <w:rPr>
          <w:rFonts w:ascii="宋体" w:hAnsi="宋体" w:eastAsia="宋体" w:cs="宋体"/>
          <w:sz w:val="22"/>
        </w:rPr>
      </w:pPr>
      <w:r>
        <w:rPr>
          <w:rFonts w:hint="eastAsia" w:ascii="宋体" w:hAnsi="宋体" w:eastAsia="宋体" w:cs="宋体"/>
          <w:sz w:val="22"/>
        </w:rPr>
        <w:t>上面的图表可以以饼图的方式呈现。</w:t>
      </w:r>
    </w:p>
    <w:p>
      <w:pPr>
        <w:numPr>
          <w:ilvl w:val="0"/>
          <w:numId w:val="7"/>
        </w:numPr>
        <w:ind w:left="420" w:firstLine="420"/>
        <w:rPr>
          <w:rFonts w:ascii="宋体" w:hAnsi="宋体" w:eastAsia="宋体" w:cs="宋体"/>
          <w:i/>
          <w:iCs/>
          <w:sz w:val="24"/>
          <w:szCs w:val="24"/>
        </w:rPr>
      </w:pPr>
      <w:r>
        <w:rPr>
          <w:rFonts w:hint="eastAsia" w:ascii="宋体" w:hAnsi="宋体" w:eastAsia="宋体" w:cs="宋体"/>
          <w:i/>
          <w:iCs/>
          <w:sz w:val="24"/>
          <w:szCs w:val="24"/>
        </w:rPr>
        <w:t>按照账单参与的成员分类，查看该成员的支出或收入</w:t>
      </w:r>
      <w:r>
        <w:rPr>
          <w:rFonts w:hint="eastAsia" w:ascii="宋体" w:hAnsi="宋体" w:eastAsia="宋体" w:cs="宋体"/>
          <w:i/>
          <w:iCs/>
          <w:sz w:val="24"/>
          <w:szCs w:val="24"/>
          <w:lang w:val="en-US" w:eastAsia="zh-CN"/>
        </w:rPr>
        <w:t>情况</w:t>
      </w:r>
    </w:p>
    <w:p>
      <w:pPr>
        <w:ind w:left="420" w:leftChars="0" w:firstLine="420" w:firstLineChars="0"/>
        <w:rPr>
          <w:rFonts w:hint="default" w:ascii="宋体" w:hAnsi="宋体" w:eastAsia="宋体" w:cs="宋体"/>
          <w:i/>
          <w:iCs/>
          <w:sz w:val="24"/>
          <w:szCs w:val="24"/>
          <w:lang w:val="en-US" w:eastAsia="zh-CN"/>
        </w:rPr>
      </w:pPr>
      <w:bookmarkStart w:id="0" w:name="_GoBack"/>
      <w:bookmarkEnd w:id="0"/>
      <w:r>
        <w:rPr>
          <w:rFonts w:hint="eastAsia" w:ascii="宋体" w:hAnsi="宋体" w:eastAsia="宋体" w:cs="宋体"/>
          <w:sz w:val="22"/>
        </w:rPr>
        <w:t>用户可以按照某一个指定成员来分类账单，并查看该成员的所有数据</w:t>
      </w:r>
      <w:r>
        <w:rPr>
          <w:rFonts w:hint="eastAsia" w:ascii="宋体" w:hAnsi="宋体" w:eastAsia="宋体" w:cs="宋体"/>
          <w:sz w:val="22"/>
          <w:lang w:eastAsia="zh-CN"/>
        </w:rPr>
        <w:t>；</w:t>
      </w:r>
      <w:r>
        <w:rPr>
          <w:rFonts w:hint="eastAsia" w:ascii="宋体" w:hAnsi="宋体" w:eastAsia="宋体" w:cs="宋体"/>
          <w:sz w:val="22"/>
          <w:lang w:val="en-US" w:eastAsia="zh-CN"/>
        </w:rPr>
        <w:t>也可以总览所有成员的支出/收入情况。</w:t>
      </w:r>
    </w:p>
    <w:p>
      <w:pPr>
        <w:numPr>
          <w:ilvl w:val="0"/>
          <w:numId w:val="7"/>
        </w:numPr>
        <w:ind w:left="420" w:firstLine="420"/>
        <w:rPr>
          <w:rFonts w:ascii="宋体" w:hAnsi="宋体" w:eastAsia="宋体" w:cs="宋体"/>
          <w:i/>
          <w:iCs/>
          <w:sz w:val="24"/>
          <w:szCs w:val="24"/>
        </w:rPr>
      </w:pPr>
      <w:r>
        <w:rPr>
          <w:rFonts w:hint="eastAsia" w:ascii="宋体" w:hAnsi="宋体" w:eastAsia="宋体" w:cs="宋体"/>
          <w:i/>
          <w:iCs/>
          <w:sz w:val="24"/>
          <w:szCs w:val="24"/>
        </w:rPr>
        <w:t>可以限定数据的时间范围，并按照该范围展示数据</w:t>
      </w:r>
    </w:p>
    <w:p>
      <w:pPr>
        <w:ind w:left="420" w:firstLine="420"/>
        <w:rPr>
          <w:rFonts w:hint="default" w:ascii="宋体" w:hAnsi="宋体" w:eastAsia="宋体" w:cs="宋体"/>
          <w:i/>
          <w:iCs/>
          <w:sz w:val="24"/>
          <w:szCs w:val="24"/>
          <w:lang w:val="en-US" w:eastAsia="zh-CN"/>
        </w:rPr>
      </w:pPr>
      <w:r>
        <w:rPr>
          <w:rFonts w:hint="eastAsia" w:ascii="宋体" w:hAnsi="宋体" w:eastAsia="宋体" w:cs="宋体"/>
          <w:sz w:val="22"/>
        </w:rPr>
        <w:t>本功能是4.1、4.2功能的基础功能。用户选定一个时间范围之后，APP会展示出对应时间内的统计数据图表。</w:t>
      </w:r>
      <w:r>
        <w:rPr>
          <w:rFonts w:hint="eastAsia" w:ascii="宋体" w:hAnsi="宋体" w:eastAsia="宋体" w:cs="宋体"/>
          <w:sz w:val="22"/>
          <w:lang w:val="en-US" w:eastAsia="zh-CN"/>
        </w:rPr>
        <w:t>时间范围指：精确到每一个日/周/月/年等的具体范围。</w:t>
      </w:r>
    </w:p>
    <w:p>
      <w:pPr>
        <w:numPr>
          <w:ilvl w:val="0"/>
          <w:numId w:val="7"/>
        </w:numPr>
        <w:ind w:left="420" w:firstLine="420"/>
        <w:rPr>
          <w:rFonts w:ascii="宋体" w:hAnsi="宋体" w:eastAsia="宋体" w:cs="宋体"/>
          <w:i/>
          <w:iCs/>
          <w:sz w:val="24"/>
          <w:szCs w:val="24"/>
        </w:rPr>
      </w:pPr>
      <w:r>
        <w:rPr>
          <w:rFonts w:hint="eastAsia" w:ascii="宋体" w:hAnsi="宋体" w:eastAsia="宋体" w:cs="宋体"/>
          <w:i/>
          <w:iCs/>
          <w:sz w:val="24"/>
          <w:szCs w:val="24"/>
          <w:lang w:val="en-US" w:eastAsia="zh-CN"/>
        </w:rPr>
        <w:t>账单的流水</w:t>
      </w:r>
      <w:r>
        <w:rPr>
          <w:rFonts w:hint="eastAsia" w:ascii="宋体" w:hAnsi="宋体" w:eastAsia="宋体" w:cs="宋体"/>
          <w:i/>
          <w:iCs/>
          <w:sz w:val="24"/>
          <w:szCs w:val="24"/>
        </w:rPr>
        <w:t>浏览</w:t>
      </w:r>
    </w:p>
    <w:p>
      <w:pPr>
        <w:ind w:left="420" w:leftChars="0" w:firstLine="420" w:firstLineChars="0"/>
        <w:rPr>
          <w:rFonts w:hint="default" w:ascii="宋体" w:hAnsi="宋体" w:eastAsia="宋体" w:cs="宋体"/>
          <w:sz w:val="22"/>
          <w:lang w:val="en-US" w:eastAsia="zh-CN"/>
        </w:rPr>
      </w:pPr>
      <w:r>
        <w:rPr>
          <w:rFonts w:hint="eastAsia" w:ascii="宋体" w:hAnsi="宋体" w:eastAsia="宋体" w:cs="宋体"/>
          <w:sz w:val="22"/>
          <w:lang w:val="en-US" w:eastAsia="zh-CN"/>
        </w:rPr>
        <w:t>用户可以选定时间跨度（日/周/月/年等）来查看具体范围内的所有账单（按照时间先后排序）</w:t>
      </w:r>
    </w:p>
    <w:p>
      <w:pPr>
        <w:numPr>
          <w:ilvl w:val="1"/>
          <w:numId w:val="1"/>
        </w:numPr>
        <w:rPr>
          <w:rFonts w:ascii="宋体" w:hAnsi="宋体" w:eastAsia="宋体" w:cs="宋体"/>
          <w:b/>
          <w:bCs/>
          <w:sz w:val="22"/>
        </w:rPr>
      </w:pPr>
      <w:r>
        <w:rPr>
          <w:rFonts w:ascii="宋体" w:hAnsi="宋体" w:eastAsia="宋体" w:cs="宋体"/>
          <w:b/>
          <w:bCs/>
          <w:sz w:val="22"/>
        </w:rPr>
        <w:t>非功能需求</w:t>
      </w:r>
    </w:p>
    <w:p>
      <w:pPr>
        <w:numPr>
          <w:ilvl w:val="0"/>
          <w:numId w:val="8"/>
        </w:numPr>
        <w:ind w:firstLine="420"/>
        <w:rPr>
          <w:rFonts w:ascii="宋体" w:hAnsi="宋体" w:eastAsia="宋体" w:cs="宋体"/>
          <w:b/>
          <w:bCs/>
          <w:sz w:val="22"/>
        </w:rPr>
      </w:pPr>
      <w:r>
        <w:rPr>
          <w:rFonts w:hint="eastAsia" w:ascii="宋体" w:hAnsi="宋体" w:eastAsia="宋体" w:cs="宋体"/>
          <w:b/>
          <w:bCs/>
          <w:sz w:val="22"/>
        </w:rPr>
        <w:t>观感需求</w:t>
      </w:r>
    </w:p>
    <w:p>
      <w:pPr>
        <w:ind w:left="420" w:firstLine="420"/>
        <w:rPr>
          <w:rFonts w:ascii="宋体" w:hAnsi="宋体" w:eastAsia="宋体" w:cs="宋体"/>
          <w:sz w:val="22"/>
        </w:rPr>
      </w:pPr>
      <w:r>
        <w:rPr>
          <w:rFonts w:hint="eastAsia" w:ascii="宋体" w:hAnsi="宋体" w:eastAsia="宋体" w:cs="宋体"/>
          <w:sz w:val="22"/>
        </w:rPr>
        <w:t>页面外观简洁清晰，可在显眼地方直接一目了然的看到余额等关键信息。</w:t>
      </w:r>
    </w:p>
    <w:p>
      <w:pPr>
        <w:ind w:left="420" w:firstLine="420"/>
        <w:rPr>
          <w:rFonts w:ascii="宋体" w:hAnsi="宋体" w:eastAsia="宋体" w:cs="宋体"/>
          <w:sz w:val="22"/>
        </w:rPr>
      </w:pPr>
      <w:r>
        <w:rPr>
          <w:rFonts w:hint="eastAsia" w:ascii="宋体" w:hAnsi="宋体" w:eastAsia="宋体" w:cs="宋体"/>
          <w:sz w:val="22"/>
        </w:rPr>
        <w:t>总体采用舒适色调色泽，舒适观感体验。</w:t>
      </w:r>
    </w:p>
    <w:p>
      <w:pPr>
        <w:numPr>
          <w:ilvl w:val="0"/>
          <w:numId w:val="8"/>
        </w:numPr>
        <w:ind w:firstLine="420"/>
        <w:rPr>
          <w:rFonts w:ascii="宋体" w:hAnsi="宋体" w:eastAsia="宋体" w:cs="宋体"/>
          <w:b/>
          <w:bCs/>
          <w:sz w:val="22"/>
        </w:rPr>
      </w:pPr>
      <w:r>
        <w:rPr>
          <w:rFonts w:hint="eastAsia" w:ascii="宋体" w:hAnsi="宋体" w:eastAsia="宋体" w:cs="宋体"/>
          <w:b/>
          <w:bCs/>
          <w:sz w:val="22"/>
        </w:rPr>
        <w:t>易用性需求与可执行需求</w:t>
      </w:r>
    </w:p>
    <w:p>
      <w:pPr>
        <w:ind w:left="420" w:firstLine="420"/>
        <w:rPr>
          <w:rFonts w:ascii="宋体" w:hAnsi="宋体" w:eastAsia="宋体" w:cs="宋体"/>
          <w:sz w:val="22"/>
        </w:rPr>
      </w:pPr>
      <w:r>
        <w:rPr>
          <w:rFonts w:hint="eastAsia" w:ascii="宋体" w:hAnsi="宋体" w:eastAsia="宋体" w:cs="宋体"/>
          <w:sz w:val="22"/>
        </w:rPr>
        <w:t>摁键名称通俗易懂，不使用模棱两可的字眼。</w:t>
      </w:r>
    </w:p>
    <w:p>
      <w:pPr>
        <w:ind w:left="420" w:firstLine="420"/>
        <w:rPr>
          <w:rFonts w:ascii="宋体" w:hAnsi="宋体" w:eastAsia="宋体" w:cs="宋体"/>
          <w:sz w:val="22"/>
        </w:rPr>
      </w:pPr>
      <w:r>
        <w:rPr>
          <w:rFonts w:hint="eastAsia" w:ascii="宋体" w:hAnsi="宋体" w:eastAsia="宋体" w:cs="宋体"/>
          <w:sz w:val="22"/>
        </w:rPr>
        <w:t>在同一界面上，相邻的不同区域采用清晰可分辨的界限和颜色区别。</w:t>
      </w:r>
    </w:p>
    <w:p>
      <w:pPr>
        <w:ind w:left="420" w:firstLine="420"/>
        <w:rPr>
          <w:rFonts w:ascii="宋体" w:hAnsi="宋体" w:eastAsia="宋体" w:cs="宋体"/>
          <w:sz w:val="22"/>
        </w:rPr>
      </w:pPr>
      <w:r>
        <w:rPr>
          <w:rFonts w:hint="eastAsia" w:ascii="宋体" w:hAnsi="宋体" w:eastAsia="宋体" w:cs="宋体"/>
          <w:sz w:val="22"/>
        </w:rPr>
        <w:t>流水预览使用平滑的动画展示效果。</w:t>
      </w:r>
    </w:p>
    <w:p>
      <w:pPr>
        <w:ind w:left="420" w:firstLine="420"/>
        <w:rPr>
          <w:rFonts w:ascii="宋体" w:hAnsi="宋体" w:eastAsia="宋体" w:cs="宋体"/>
          <w:sz w:val="22"/>
        </w:rPr>
      </w:pPr>
      <w:r>
        <w:rPr>
          <w:rFonts w:hint="eastAsia" w:ascii="宋体" w:hAnsi="宋体" w:eastAsia="宋体" w:cs="宋体"/>
          <w:sz w:val="22"/>
        </w:rPr>
        <w:t>下拉栏流水预览响应延迟不超过1s。</w:t>
      </w:r>
    </w:p>
    <w:p>
      <w:pPr>
        <w:ind w:left="420" w:firstLine="420"/>
        <w:rPr>
          <w:rFonts w:ascii="宋体" w:hAnsi="宋体" w:eastAsia="宋体" w:cs="宋体"/>
          <w:sz w:val="22"/>
        </w:rPr>
      </w:pPr>
      <w:r>
        <w:rPr>
          <w:rFonts w:ascii="宋体" w:hAnsi="宋体" w:eastAsia="宋体" w:cs="宋体"/>
          <w:sz w:val="22"/>
        </w:rPr>
        <w:t>复选框和选项框按选择几率的高底而先后排列</w:t>
      </w:r>
      <w:r>
        <w:rPr>
          <w:rFonts w:hint="eastAsia" w:ascii="宋体" w:hAnsi="宋体" w:eastAsia="宋体" w:cs="宋体"/>
          <w:sz w:val="22"/>
        </w:rPr>
        <w:t>。</w:t>
      </w:r>
    </w:p>
    <w:p>
      <w:pPr>
        <w:ind w:left="420" w:firstLine="420"/>
        <w:rPr>
          <w:rFonts w:ascii="宋体" w:hAnsi="宋体" w:eastAsia="宋体" w:cs="宋体"/>
          <w:sz w:val="22"/>
        </w:rPr>
      </w:pPr>
      <w:r>
        <w:rPr>
          <w:rFonts w:hint="eastAsia" w:ascii="宋体" w:hAnsi="宋体" w:eastAsia="宋体" w:cs="宋体"/>
          <w:sz w:val="22"/>
        </w:rPr>
        <w:t>app适用于市面大部分版本的Android系统，向上兼容最新版本的系统。</w:t>
      </w:r>
    </w:p>
    <w:p>
      <w:pPr>
        <w:numPr>
          <w:ilvl w:val="0"/>
          <w:numId w:val="8"/>
        </w:numPr>
        <w:ind w:firstLine="420"/>
        <w:rPr>
          <w:rFonts w:ascii="宋体" w:hAnsi="宋体" w:eastAsia="宋体" w:cs="宋体"/>
          <w:b/>
          <w:bCs/>
          <w:sz w:val="22"/>
        </w:rPr>
      </w:pPr>
      <w:r>
        <w:rPr>
          <w:rFonts w:hint="eastAsia" w:ascii="宋体" w:hAnsi="宋体" w:eastAsia="宋体" w:cs="宋体"/>
          <w:b/>
          <w:bCs/>
          <w:sz w:val="22"/>
        </w:rPr>
        <w:t>安全性需求</w:t>
      </w:r>
    </w:p>
    <w:p>
      <w:pPr>
        <w:ind w:left="420" w:firstLine="420"/>
        <w:rPr>
          <w:rFonts w:ascii="宋体" w:hAnsi="宋体" w:eastAsia="宋体" w:cs="宋体"/>
          <w:sz w:val="22"/>
        </w:rPr>
      </w:pPr>
      <w:r>
        <w:rPr>
          <w:rFonts w:hint="eastAsia" w:ascii="宋体" w:hAnsi="宋体" w:eastAsia="宋体" w:cs="宋体"/>
          <w:sz w:val="22"/>
        </w:rPr>
        <w:t>为了防止用户账目数据的泄露，所有数据均为本地化存储，不进行联网使用。</w:t>
      </w:r>
    </w:p>
    <w:p>
      <w:pPr>
        <w:ind w:left="420" w:firstLine="420"/>
        <w:rPr>
          <w:rFonts w:ascii="宋体" w:hAnsi="宋体" w:eastAsia="宋体" w:cs="宋体"/>
          <w:sz w:val="22"/>
        </w:rPr>
      </w:pPr>
      <w:r>
        <w:rPr>
          <w:rFonts w:hint="eastAsia" w:ascii="宋体" w:hAnsi="宋体" w:eastAsia="宋体" w:cs="宋体"/>
          <w:sz w:val="22"/>
        </w:rPr>
        <w:t>为了保证使用者为本人，启动app后需使用密码登陆，才可显示内容，不允许授权用户之外的人员使用。</w:t>
      </w:r>
    </w:p>
    <w:p>
      <w:pPr>
        <w:ind w:left="420" w:firstLine="420"/>
        <w:rPr>
          <w:rFonts w:ascii="宋体" w:hAnsi="宋体" w:eastAsia="宋体" w:cs="宋体"/>
          <w:sz w:val="22"/>
        </w:rPr>
      </w:pPr>
      <w:r>
        <w:rPr>
          <w:rFonts w:hint="eastAsia" w:ascii="宋体" w:hAnsi="宋体" w:eastAsia="宋体" w:cs="宋体"/>
          <w:sz w:val="22"/>
        </w:rPr>
        <w:t>程序逻辑完整无bug，不出现程序崩溃情况。</w:t>
      </w:r>
    </w:p>
    <w:p>
      <w:pPr>
        <w:numPr>
          <w:ilvl w:val="0"/>
          <w:numId w:val="8"/>
        </w:numPr>
        <w:ind w:firstLine="420"/>
        <w:rPr>
          <w:rFonts w:ascii="宋体" w:hAnsi="宋体" w:eastAsia="宋体" w:cs="宋体"/>
          <w:b/>
          <w:bCs/>
          <w:sz w:val="22"/>
        </w:rPr>
      </w:pPr>
      <w:r>
        <w:rPr>
          <w:rFonts w:hint="eastAsia" w:ascii="宋体" w:hAnsi="宋体" w:eastAsia="宋体" w:cs="宋体"/>
          <w:b/>
          <w:bCs/>
          <w:sz w:val="22"/>
        </w:rPr>
        <w:t>系统的完整性需求</w:t>
      </w:r>
    </w:p>
    <w:p>
      <w:pPr>
        <w:ind w:left="420" w:firstLine="420"/>
        <w:rPr>
          <w:rFonts w:ascii="宋体" w:hAnsi="宋体" w:eastAsia="宋体" w:cs="宋体"/>
          <w:sz w:val="22"/>
        </w:rPr>
      </w:pPr>
      <w:r>
        <w:rPr>
          <w:rFonts w:hint="eastAsia" w:ascii="宋体" w:hAnsi="宋体" w:eastAsia="宋体" w:cs="宋体"/>
          <w:sz w:val="22"/>
        </w:rPr>
        <w:t>使用本地化数据管理，可进行数据备份，数据恢复和日志管理。</w:t>
      </w:r>
    </w:p>
    <w:p>
      <w:pPr>
        <w:ind w:left="420" w:firstLine="420"/>
        <w:rPr>
          <w:rFonts w:ascii="宋体" w:hAnsi="宋体" w:eastAsia="宋体" w:cs="宋体"/>
          <w:sz w:val="22"/>
        </w:rPr>
      </w:pPr>
      <w:r>
        <w:rPr>
          <w:rFonts w:hint="eastAsia" w:ascii="宋体" w:hAnsi="宋体" w:eastAsia="宋体" w:cs="宋体"/>
          <w:sz w:val="22"/>
        </w:rPr>
        <w:t>持有用户管理功能，控制用户对系统的使用。</w:t>
      </w:r>
    </w:p>
    <w:p>
      <w:pPr>
        <w:ind w:left="420" w:firstLine="420"/>
        <w:rPr>
          <w:rFonts w:ascii="宋体" w:hAnsi="宋体" w:eastAsia="宋体" w:cs="宋体"/>
          <w:sz w:val="22"/>
        </w:rPr>
      </w:pPr>
      <w:r>
        <w:rPr>
          <w:rFonts w:hint="eastAsia" w:ascii="宋体" w:hAnsi="宋体" w:eastAsia="宋体" w:cs="宋体"/>
          <w:sz w:val="22"/>
        </w:rPr>
        <w:t>系统对app使用有健壮性检测，包含漏填等一系列检测提醒功能。</w:t>
      </w:r>
    </w:p>
    <w:p>
      <w:pPr>
        <w:numPr>
          <w:ilvl w:val="0"/>
          <w:numId w:val="8"/>
        </w:numPr>
        <w:ind w:firstLine="420"/>
        <w:rPr>
          <w:rFonts w:ascii="宋体" w:hAnsi="宋体" w:eastAsia="宋体" w:cs="宋体"/>
          <w:b/>
          <w:bCs/>
          <w:sz w:val="22"/>
        </w:rPr>
      </w:pPr>
      <w:r>
        <w:rPr>
          <w:rFonts w:ascii="宋体" w:hAnsi="宋体" w:eastAsia="宋体" w:cs="宋体"/>
          <w:b/>
          <w:bCs/>
          <w:sz w:val="22"/>
        </w:rPr>
        <w:t>系统的可扩充性与可维护性</w:t>
      </w:r>
    </w:p>
    <w:p>
      <w:pPr>
        <w:ind w:left="420" w:firstLine="420"/>
        <w:rPr>
          <w:rFonts w:ascii="宋体" w:hAnsi="宋体" w:eastAsia="宋体" w:cs="宋体"/>
          <w:sz w:val="22"/>
        </w:rPr>
      </w:pPr>
      <w:r>
        <w:rPr>
          <w:rFonts w:hint="eastAsia" w:ascii="宋体" w:hAnsi="宋体" w:eastAsia="宋体" w:cs="宋体"/>
          <w:sz w:val="22"/>
        </w:rPr>
        <w:t>采用</w:t>
      </w:r>
      <w:r>
        <w:rPr>
          <w:rFonts w:ascii="宋体" w:hAnsi="宋体" w:eastAsia="宋体" w:cs="宋体"/>
          <w:sz w:val="22"/>
        </w:rPr>
        <w:t>面向对象的分析与设计以及设计模式</w:t>
      </w:r>
      <w:r>
        <w:rPr>
          <w:rFonts w:hint="eastAsia" w:ascii="宋体" w:hAnsi="宋体" w:eastAsia="宋体" w:cs="宋体"/>
          <w:sz w:val="22"/>
        </w:rPr>
        <w:t>。</w:t>
      </w:r>
    </w:p>
    <w:p>
      <w:pPr>
        <w:ind w:left="420" w:firstLine="420"/>
        <w:rPr>
          <w:rFonts w:ascii="宋体" w:hAnsi="宋体" w:eastAsia="宋体" w:cs="宋体"/>
          <w:sz w:val="22"/>
        </w:rPr>
      </w:pPr>
      <w:r>
        <w:rPr>
          <w:rFonts w:hint="eastAsia" w:ascii="宋体" w:hAnsi="宋体" w:eastAsia="宋体" w:cs="宋体"/>
          <w:sz w:val="22"/>
        </w:rPr>
        <w:t>提供app的在线版本更新，可升级维护。</w:t>
      </w:r>
    </w:p>
    <w:p>
      <w:pPr>
        <w:rPr>
          <w:rFonts w:ascii="宋体" w:hAnsi="宋体" w:eastAsia="宋体" w:cs="宋体"/>
          <w:sz w:val="22"/>
        </w:rPr>
      </w:pPr>
    </w:p>
    <w:p>
      <w:pPr>
        <w:rPr>
          <w:rFonts w:ascii="宋体" w:hAnsi="宋体" w:eastAsia="宋体" w:cs="宋体"/>
          <w:sz w:val="22"/>
        </w:rPr>
      </w:pPr>
    </w:p>
    <w:sectPr>
      <w:pgSz w:w="11906" w:h="16838"/>
      <w:pgMar w:top="1440" w:right="1800" w:bottom="1440" w:left="1800" w:header="851" w:footer="992" w:gutter="0"/>
      <w:pgBorders>
        <w:top w:val="single" w:color="auto" w:sz="4" w:space="1"/>
        <w:left w:val="single" w:color="auto" w:sz="4" w:space="4"/>
        <w:bottom w:val="single" w:color="auto" w:sz="4" w:space="1"/>
        <w:right w:val="single"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DFF769"/>
    <w:multiLevelType w:val="singleLevel"/>
    <w:tmpl w:val="BCDFF769"/>
    <w:lvl w:ilvl="0" w:tentative="0">
      <w:start w:val="1"/>
      <w:numFmt w:val="decimal"/>
      <w:lvlText w:val="%1."/>
      <w:lvlJc w:val="left"/>
      <w:pPr>
        <w:tabs>
          <w:tab w:val="left" w:pos="312"/>
        </w:tabs>
      </w:pPr>
    </w:lvl>
  </w:abstractNum>
  <w:abstractNum w:abstractNumId="1">
    <w:nsid w:val="BD743DB6"/>
    <w:multiLevelType w:val="multilevel"/>
    <w:tmpl w:val="BD743DB6"/>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DA65D5B0"/>
    <w:multiLevelType w:val="singleLevel"/>
    <w:tmpl w:val="DA65D5B0"/>
    <w:lvl w:ilvl="0" w:tentative="0">
      <w:start w:val="1"/>
      <w:numFmt w:val="decimal"/>
      <w:lvlText w:val="%1."/>
      <w:lvlJc w:val="left"/>
      <w:pPr>
        <w:tabs>
          <w:tab w:val="left" w:pos="312"/>
        </w:tabs>
      </w:pPr>
    </w:lvl>
  </w:abstractNum>
  <w:abstractNum w:abstractNumId="3">
    <w:nsid w:val="DBEA1A1D"/>
    <w:multiLevelType w:val="singleLevel"/>
    <w:tmpl w:val="DBEA1A1D"/>
    <w:lvl w:ilvl="0" w:tentative="0">
      <w:start w:val="1"/>
      <w:numFmt w:val="decimal"/>
      <w:lvlText w:val="%1."/>
      <w:lvlJc w:val="left"/>
    </w:lvl>
  </w:abstractNum>
  <w:abstractNum w:abstractNumId="4">
    <w:nsid w:val="E4DE84D3"/>
    <w:multiLevelType w:val="singleLevel"/>
    <w:tmpl w:val="E4DE84D3"/>
    <w:lvl w:ilvl="0" w:tentative="0">
      <w:start w:val="1"/>
      <w:numFmt w:val="decimal"/>
      <w:lvlText w:val="%1."/>
      <w:lvlJc w:val="left"/>
      <w:pPr>
        <w:tabs>
          <w:tab w:val="left" w:pos="312"/>
        </w:tabs>
      </w:pPr>
    </w:lvl>
  </w:abstractNum>
  <w:abstractNum w:abstractNumId="5">
    <w:nsid w:val="22FB7B05"/>
    <w:multiLevelType w:val="singleLevel"/>
    <w:tmpl w:val="22FB7B05"/>
    <w:lvl w:ilvl="0" w:tentative="0">
      <w:start w:val="1"/>
      <w:numFmt w:val="chineseCounting"/>
      <w:suff w:val="nothing"/>
      <w:lvlText w:val="%1．"/>
      <w:lvlJc w:val="left"/>
      <w:rPr>
        <w:rFonts w:hint="eastAsia"/>
      </w:rPr>
    </w:lvl>
  </w:abstractNum>
  <w:abstractNum w:abstractNumId="6">
    <w:nsid w:val="279838BE"/>
    <w:multiLevelType w:val="multilevel"/>
    <w:tmpl w:val="279838BE"/>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7">
    <w:nsid w:val="2CEC7BD6"/>
    <w:multiLevelType w:val="singleLevel"/>
    <w:tmpl w:val="2CEC7BD6"/>
    <w:lvl w:ilvl="0" w:tentative="0">
      <w:start w:val="2"/>
      <w:numFmt w:val="decimal"/>
      <w:lvlText w:val="%1."/>
      <w:lvlJc w:val="left"/>
    </w:lvl>
  </w:abstractNum>
  <w:num w:numId="1">
    <w:abstractNumId w:val="1"/>
  </w:num>
  <w:num w:numId="2">
    <w:abstractNumId w:val="5"/>
  </w:num>
  <w:num w:numId="3">
    <w:abstractNumId w:val="3"/>
  </w:num>
  <w:num w:numId="4">
    <w:abstractNumId w:val="7"/>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117"/>
    <w:rsid w:val="000271C5"/>
    <w:rsid w:val="00207760"/>
    <w:rsid w:val="0022643A"/>
    <w:rsid w:val="00276810"/>
    <w:rsid w:val="0029579E"/>
    <w:rsid w:val="002C5B5D"/>
    <w:rsid w:val="003B72FA"/>
    <w:rsid w:val="003D1011"/>
    <w:rsid w:val="00476120"/>
    <w:rsid w:val="008F3117"/>
    <w:rsid w:val="00A654FC"/>
    <w:rsid w:val="00CF2A2A"/>
    <w:rsid w:val="00D03737"/>
    <w:rsid w:val="00D4740E"/>
    <w:rsid w:val="00E36A80"/>
    <w:rsid w:val="00F01537"/>
    <w:rsid w:val="00F96CDE"/>
    <w:rsid w:val="0B5513C4"/>
    <w:rsid w:val="0E39799F"/>
    <w:rsid w:val="1061365B"/>
    <w:rsid w:val="16766C27"/>
    <w:rsid w:val="1E242A33"/>
    <w:rsid w:val="25F5358D"/>
    <w:rsid w:val="28765AE9"/>
    <w:rsid w:val="4E9D1848"/>
    <w:rsid w:val="4EFE4404"/>
    <w:rsid w:val="550F2399"/>
    <w:rsid w:val="572757A6"/>
    <w:rsid w:val="5AE636CC"/>
    <w:rsid w:val="6B295B18"/>
    <w:rsid w:val="6C73259D"/>
    <w:rsid w:val="7922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513</Words>
  <Characters>2929</Characters>
  <Lines>24</Lines>
  <Paragraphs>6</Paragraphs>
  <TotalTime>3</TotalTime>
  <ScaleCrop>false</ScaleCrop>
  <LinksUpToDate>false</LinksUpToDate>
  <CharactersWithSpaces>3436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2020-09-24T10:28:00Z</dcterms:created>
  <dc:creator>x w</dc:creator>
  <cp:lastModifiedBy>自私的背影</cp:lastModifiedBy>
  <dcterms:modified xsi:type="dcterms:W3CDTF">2020-09-28T09:11:33Z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