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E2AA2">
      <w:pPr>
        <w:spacing w:line="360" w:lineRule="auto"/>
        <w:jc w:val="center"/>
        <w:rPr>
          <w:rFonts w:hint="eastAsia" w:ascii="宋体" w:hAnsi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/>
          <w:b/>
          <w:bCs/>
          <w:sz w:val="28"/>
          <w:szCs w:val="28"/>
        </w:rPr>
        <w:t>直流电机原理与基本结构相关例题</w:t>
      </w:r>
    </w:p>
    <w:bookmarkEnd w:id="0"/>
    <w:p w14:paraId="646D89E9"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并励直流电机的定子部分包括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>，转子部分包括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5950AC19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A．电刷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B．电枢绕组          C．封闭的鼠笼绕组 </w:t>
      </w:r>
    </w:p>
    <w:p w14:paraId="06E72FF9">
      <w:pPr>
        <w:spacing w:line="360" w:lineRule="auto"/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D．激磁绕组          E. 换向器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   F. 机壳</w:t>
      </w:r>
    </w:p>
    <w:p w14:paraId="6E2824B8">
      <w:pPr>
        <w:rPr>
          <w:rFonts w:ascii="宋体" w:hAnsi="宋体"/>
          <w:b/>
          <w:bCs/>
          <w:sz w:val="24"/>
          <w:szCs w:val="24"/>
        </w:rPr>
      </w:pPr>
    </w:p>
    <w:p w14:paraId="151588B4">
      <w:r>
        <w:rPr>
          <w:rFonts w:hint="eastAsia" w:ascii="宋体" w:hAnsi="宋体"/>
          <w:b/>
          <w:bCs/>
          <w:sz w:val="24"/>
          <w:szCs w:val="24"/>
        </w:rPr>
        <w:t xml:space="preserve">(2) </w:t>
      </w:r>
      <w:r>
        <w:rPr>
          <w:rFonts w:ascii="宋体" w:hAnsi="宋体"/>
          <w:b/>
          <w:bCs/>
          <w:sz w:val="24"/>
          <w:szCs w:val="24"/>
        </w:rPr>
        <w:t>直流电动机</w:t>
      </w:r>
      <w:r>
        <w:rPr>
          <w:rFonts w:hint="eastAsia" w:ascii="宋体" w:hAnsi="宋体"/>
          <w:b/>
          <w:bCs/>
          <w:sz w:val="24"/>
          <w:szCs w:val="24"/>
        </w:rPr>
        <w:t>运行中，每个元件所导通的电流是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（直流、交变</w:t>
      </w:r>
      <w:r>
        <w:rPr>
          <w:rFonts w:ascii="宋体" w:hAnsi="宋体"/>
          <w:b/>
          <w:bCs/>
          <w:sz w:val="24"/>
          <w:szCs w:val="24"/>
        </w:rPr>
        <w:t>）</w:t>
      </w:r>
      <w:r>
        <w:rPr>
          <w:rFonts w:hint="eastAsia" w:ascii="宋体" w:hAnsi="宋体"/>
          <w:b/>
          <w:bCs/>
          <w:sz w:val="24"/>
          <w:szCs w:val="24"/>
        </w:rPr>
        <w:t>的，驱动电机的直流</w:t>
      </w:r>
      <w:r>
        <w:rPr>
          <w:rFonts w:ascii="宋体" w:hAnsi="宋体"/>
          <w:b/>
          <w:bCs/>
          <w:sz w:val="24"/>
          <w:szCs w:val="24"/>
        </w:rPr>
        <w:t>电流</w:t>
      </w:r>
      <w:r>
        <w:rPr>
          <w:rFonts w:hint="eastAsia" w:ascii="宋体" w:hAnsi="宋体"/>
          <w:b/>
          <w:bCs/>
          <w:sz w:val="24"/>
          <w:szCs w:val="24"/>
        </w:rPr>
        <w:t>主要经过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、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和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构成闭合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宋体" w:hAnsi="宋体"/>
          <w:b/>
          <w:bCs/>
          <w:sz w:val="24"/>
          <w:szCs w:val="24"/>
        </w:rPr>
        <w:t>回路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762A1D8E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48BCCB51"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从直流电机外部看,它的电压、电流和电动势都是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流, 每个绕组元件中的电压、电流和电动势都是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流。</w:t>
      </w:r>
    </w:p>
    <w:p w14:paraId="0DD0D0A6"/>
    <w:p w14:paraId="1EE12B33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下列关于直流电机说法正确的是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3F431486">
      <w:pPr>
        <w:spacing w:line="440" w:lineRule="exact"/>
        <w:ind w:right="202" w:rightChars="9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由于转子旋转，所以转子产生的磁场属于旋转磁场，为了减小涡流损耗，电机机壳应采用硅钢片的冲片叠压而成</w:t>
      </w:r>
    </w:p>
    <w:p w14:paraId="0B774016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由于转子旋转，所以转子产生的磁场属于旋转磁场，为了减小涡流损耗，电机机壳可采用塑料制作而成</w:t>
      </w:r>
    </w:p>
    <w:p w14:paraId="78E23294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由于转子旋转，所以转子相对于励磁磁场运动，为了减小涡流损耗，电机转子铁心应采用硅钢片的冲片叠压而成</w:t>
      </w:r>
    </w:p>
    <w:p w14:paraId="18BB4683">
      <w:pPr>
        <w:spacing w:after="156"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由于转子旋转，所以转子相对于励磁磁场运动，为了减小涡流损耗，电机转子铁心可采用塑料制作而成</w:t>
      </w:r>
    </w:p>
    <w:p w14:paraId="638CD50C"/>
    <w:p w14:paraId="2CD615D0">
      <w:pPr>
        <w:spacing w:line="440" w:lineRule="exact"/>
        <w:ind w:right="202" w:rightChars="96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(5) 直流电动机的电枢反应将引起后果是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2C0F87FB">
      <w:pPr>
        <w:spacing w:line="440" w:lineRule="exact"/>
        <w:ind w:right="202" w:rightChars="96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增加气隙磁通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使物理中性面偏转</w:t>
      </w:r>
    </w:p>
    <w:p w14:paraId="6AE08398">
      <w:pPr>
        <w:spacing w:after="156"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对气隙磁场有去磁作用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使电机输出扭矩下降</w:t>
      </w:r>
    </w:p>
    <w:p w14:paraId="42254F23"/>
    <w:p w14:paraId="2C59C15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CF1B40"/>
    <w:rsid w:val="00DD55ED"/>
    <w:rsid w:val="00E77514"/>
    <w:rsid w:val="2B5D7CB3"/>
    <w:rsid w:val="342E1810"/>
    <w:rsid w:val="3BA214FE"/>
    <w:rsid w:val="481318D5"/>
    <w:rsid w:val="485A2DE1"/>
    <w:rsid w:val="59465F60"/>
    <w:rsid w:val="68EB674F"/>
    <w:rsid w:val="7D8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1</Pages>
  <Words>431</Words>
  <Characters>451</Characters>
  <Lines>4</Lines>
  <Paragraphs>1</Paragraphs>
  <TotalTime>39</TotalTime>
  <ScaleCrop>false</ScaleCrop>
  <LinksUpToDate>false</LinksUpToDate>
  <CharactersWithSpaces>576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psp_dada</cp:lastModifiedBy>
  <dcterms:modified xsi:type="dcterms:W3CDTF">2024-12-07T05:44:47Z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E79BDFC6ABDF4BEF9BEBFF22457CA5A5_12</vt:lpwstr>
  </property>
</Properties>
</file>