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-2" w:leftChars="0" w:firstLine="0" w:firstLineChars="0"/>
        <w:rPr>
          <w:b/>
          <w:bCs/>
          <w:sz w:val="24"/>
        </w:rPr>
      </w:pPr>
      <w:r>
        <w:rPr>
          <w:b/>
          <w:bCs/>
          <w:sz w:val="24"/>
        </w:rPr>
        <w:t>电动机的制动，根据制动回路的特点，分为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再生制动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、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能耗制动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和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反接制动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</w:rPr>
        <w:t>三种形式</w:t>
      </w:r>
      <w:r>
        <w:rPr>
          <w:rFonts w:hint="eastAsia"/>
          <w:b/>
          <w:bCs/>
          <w:sz w:val="24"/>
        </w:rPr>
        <w:t>，在电动汽车等希望将制动中的机械动能转换为电能的应用中，应尽可能采用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再生制动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制动形式</w:t>
      </w:r>
      <w:r>
        <w:rPr>
          <w:b/>
          <w:bCs/>
          <w:sz w:val="24"/>
        </w:rPr>
        <w:t>。</w:t>
      </w:r>
    </w:p>
    <w:p>
      <w:pPr>
        <w:rPr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 xml:space="preserve">(2) </w:t>
      </w:r>
      <w:r>
        <w:rPr>
          <w:rFonts w:hint="eastAsia"/>
          <w:b/>
          <w:bCs/>
          <w:sz w:val="24"/>
        </w:rPr>
        <w:t>直流电动机的调速控制方法，按照其机械特性公式可分为三种，分别为：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电枢回路串电阻调速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调磁调数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调压调速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；对于等于电机额定转矩的恒转矩负载，可长时间工作、高效率的调速方法是：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调压调速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>
      <w:pPr>
        <w:rPr>
          <w:rFonts w:hint="eastAsia"/>
          <w:b/>
          <w:bCs/>
          <w:sz w:val="24"/>
        </w:rPr>
      </w:pPr>
    </w:p>
    <w:p>
      <w:pPr>
        <w:spacing w:line="360" w:lineRule="auto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val="en-US" w:eastAsia="zh-CN"/>
        </w:rPr>
        <w:t>(3)</w:t>
      </w:r>
      <w:r>
        <w:rPr>
          <w:rFonts w:hint="eastAsia"/>
          <w:b/>
          <w:color w:val="auto"/>
          <w:sz w:val="24"/>
        </w:rPr>
        <w:t xml:space="preserve"> </w:t>
      </w:r>
      <w:r>
        <w:rPr>
          <w:b/>
          <w:color w:val="auto"/>
          <w:sz w:val="24"/>
        </w:rPr>
        <w:t>一台他励直流电动机拖动恒转矩负载</w:t>
      </w:r>
      <w:r>
        <w:rPr>
          <w:rFonts w:hint="eastAsia"/>
          <w:b/>
          <w:color w:val="auto"/>
          <w:sz w:val="24"/>
        </w:rPr>
        <w:t>时</w:t>
      </w:r>
      <w:r>
        <w:rPr>
          <w:b/>
          <w:color w:val="auto"/>
          <w:sz w:val="24"/>
        </w:rPr>
        <w:t>，当电枢电压降低时，电枢电流和转速将</w:t>
      </w:r>
    </w:p>
    <w:p>
      <w:pPr>
        <w:spacing w:line="360" w:lineRule="auto"/>
        <w:rPr>
          <w:rFonts w:hint="eastAsia"/>
          <w:b/>
          <w:color w:val="auto"/>
          <w:sz w:val="24"/>
        </w:rPr>
      </w:pPr>
      <w:r>
        <w:rPr>
          <w:b/>
          <w:bCs/>
          <w:color w:val="auto"/>
          <w:sz w:val="24"/>
          <w:u w:val="single"/>
        </w:rPr>
        <w:t xml:space="preserve"> </w:t>
      </w:r>
      <w:r>
        <w:rPr>
          <w:rFonts w:hint="eastAsia"/>
          <w:b/>
          <w:bCs/>
          <w:color w:val="auto"/>
          <w:sz w:val="24"/>
          <w:u w:val="single"/>
          <w:lang w:val="en-US" w:eastAsia="zh-CN"/>
        </w:rPr>
        <w:t>C</w:t>
      </w:r>
      <w:r>
        <w:rPr>
          <w:b/>
          <w:bCs/>
          <w:color w:val="auto"/>
          <w:sz w:val="24"/>
          <w:u w:val="single"/>
        </w:rPr>
        <w:t xml:space="preserve"> </w:t>
      </w:r>
      <w:r>
        <w:rPr>
          <w:rFonts w:hint="eastAsia"/>
          <w:b/>
          <w:color w:val="auto"/>
          <w:sz w:val="24"/>
        </w:rPr>
        <w:t>；而</w:t>
      </w:r>
      <w:r>
        <w:rPr>
          <w:b/>
          <w:color w:val="auto"/>
          <w:sz w:val="24"/>
        </w:rPr>
        <w:t>拖动</w:t>
      </w:r>
      <w:r>
        <w:rPr>
          <w:rFonts w:hint="eastAsia"/>
          <w:b/>
          <w:color w:val="auto"/>
          <w:sz w:val="24"/>
        </w:rPr>
        <w:t>泵类/风机</w:t>
      </w:r>
      <w:r>
        <w:rPr>
          <w:b/>
          <w:color w:val="auto"/>
          <w:sz w:val="24"/>
        </w:rPr>
        <w:t>负载</w:t>
      </w:r>
      <w:r>
        <w:rPr>
          <w:rFonts w:hint="eastAsia"/>
          <w:b/>
          <w:color w:val="auto"/>
          <w:sz w:val="24"/>
          <w:lang w:val="en-US" w:eastAsia="zh-CN"/>
        </w:rPr>
        <w:t>(转速大小与转矩平方成正比)</w:t>
      </w:r>
      <w:r>
        <w:rPr>
          <w:rFonts w:hint="eastAsia"/>
          <w:b/>
          <w:color w:val="auto"/>
          <w:sz w:val="24"/>
        </w:rPr>
        <w:t>时</w:t>
      </w:r>
      <w:r>
        <w:rPr>
          <w:b/>
          <w:color w:val="auto"/>
          <w:sz w:val="24"/>
        </w:rPr>
        <w:t>，当电枢电压降低时，电枢电流和转速将</w:t>
      </w:r>
      <w:r>
        <w:rPr>
          <w:b/>
          <w:bCs/>
          <w:color w:val="auto"/>
          <w:sz w:val="24"/>
          <w:u w:val="single"/>
        </w:rPr>
        <w:t xml:space="preserve">  </w:t>
      </w:r>
      <w:r>
        <w:rPr>
          <w:rFonts w:hint="eastAsia"/>
          <w:b/>
          <w:bCs/>
          <w:color w:val="auto"/>
          <w:sz w:val="24"/>
          <w:u w:val="single"/>
          <w:lang w:val="en-US" w:eastAsia="zh-CN"/>
        </w:rPr>
        <w:t>A</w:t>
      </w:r>
      <w:r>
        <w:rPr>
          <w:b/>
          <w:bCs/>
          <w:color w:val="auto"/>
          <w:sz w:val="24"/>
          <w:u w:val="single"/>
        </w:rPr>
        <w:t xml:space="preserve">             </w:t>
      </w:r>
      <w:r>
        <w:rPr>
          <w:rFonts w:hint="eastAsia"/>
          <w:b/>
          <w:color w:val="auto"/>
          <w:sz w:val="24"/>
        </w:rPr>
        <w:t xml:space="preserve"> 。</w:t>
      </w:r>
      <w:r>
        <w:rPr>
          <w:b/>
          <w:color w:val="auto"/>
          <w:sz w:val="24"/>
        </w:rPr>
        <w:br w:type="textWrapping"/>
      </w:r>
      <w:r>
        <w:rPr>
          <w:rFonts w:hint="eastAsia"/>
          <w:b/>
          <w:color w:val="auto"/>
          <w:sz w:val="24"/>
        </w:rPr>
        <w:t xml:space="preserve"> </w:t>
      </w:r>
      <w:r>
        <w:rPr>
          <w:rFonts w:hint="eastAsia"/>
          <w:b/>
          <w:color w:val="auto"/>
          <w:sz w:val="24"/>
        </w:rPr>
        <w:tab/>
      </w:r>
      <w:r>
        <w:rPr>
          <w:rFonts w:hint="eastAsia"/>
          <w:b/>
          <w:color w:val="auto"/>
          <w:sz w:val="24"/>
        </w:rPr>
        <w:t>A．</w:t>
      </w:r>
      <w:r>
        <w:rPr>
          <w:b/>
          <w:color w:val="auto"/>
          <w:sz w:val="24"/>
        </w:rPr>
        <w:t>电枢电流减小、转速减小</w:t>
      </w:r>
      <w:r>
        <w:rPr>
          <w:rFonts w:hint="eastAsia"/>
          <w:b/>
          <w:color w:val="auto"/>
          <w:sz w:val="24"/>
        </w:rPr>
        <w:t>；    B．</w:t>
      </w:r>
      <w:r>
        <w:rPr>
          <w:b/>
          <w:color w:val="auto"/>
          <w:sz w:val="24"/>
        </w:rPr>
        <w:t>电枢电流减小、转速不变</w:t>
      </w:r>
      <w:r>
        <w:rPr>
          <w:rFonts w:hint="eastAsia"/>
          <w:b/>
          <w:color w:val="auto"/>
          <w:sz w:val="24"/>
        </w:rPr>
        <w:t>；</w:t>
      </w:r>
      <w:r>
        <w:rPr>
          <w:b/>
          <w:color w:val="auto"/>
          <w:sz w:val="24"/>
        </w:rPr>
        <w:br w:type="textWrapping"/>
      </w:r>
      <w:r>
        <w:rPr>
          <w:rFonts w:hint="eastAsia"/>
          <w:b/>
          <w:color w:val="auto"/>
          <w:sz w:val="24"/>
        </w:rPr>
        <w:t xml:space="preserve"> </w:t>
      </w:r>
      <w:r>
        <w:rPr>
          <w:rFonts w:hint="eastAsia"/>
          <w:b/>
          <w:color w:val="auto"/>
          <w:sz w:val="24"/>
        </w:rPr>
        <w:tab/>
      </w:r>
      <w:r>
        <w:rPr>
          <w:rFonts w:hint="eastAsia"/>
          <w:b/>
          <w:color w:val="auto"/>
          <w:sz w:val="24"/>
        </w:rPr>
        <w:t>C．</w:t>
      </w:r>
      <w:r>
        <w:rPr>
          <w:b/>
          <w:color w:val="auto"/>
          <w:sz w:val="24"/>
        </w:rPr>
        <w:t>电枢电流不变、转速减小</w:t>
      </w:r>
      <w:r>
        <w:rPr>
          <w:rFonts w:hint="eastAsia"/>
          <w:b/>
          <w:color w:val="auto"/>
          <w:sz w:val="24"/>
        </w:rPr>
        <w:t>；    D．</w:t>
      </w:r>
      <w:r>
        <w:rPr>
          <w:b/>
          <w:color w:val="auto"/>
          <w:sz w:val="24"/>
        </w:rPr>
        <w:t>电枢电流不变、转速不变</w:t>
      </w:r>
      <w:r>
        <w:rPr>
          <w:rFonts w:hint="eastAsia"/>
          <w:b/>
          <w:color w:val="auto"/>
          <w:sz w:val="24"/>
        </w:rPr>
        <w:t>；</w:t>
      </w:r>
    </w:p>
    <w:p>
      <w:pPr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 w:eastAsiaTheme="minor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(4) </w:t>
      </w:r>
      <w:r>
        <w:rPr>
          <w:rFonts w:hint="eastAsia"/>
          <w:b/>
          <w:bCs/>
          <w:sz w:val="24"/>
        </w:rPr>
        <w:t>写出并励直流电机的反电动势、力矩表达式，和静态的电压平衡、力矩平衡表达式，由此推导出直流电动机的机械特性表达式。</w:t>
      </w:r>
      <w:r>
        <w:rPr>
          <w:rFonts w:hint="eastAsia"/>
          <w:b/>
          <w:bCs/>
          <w:sz w:val="24"/>
          <w:lang w:eastAsia="zh-CN"/>
        </w:rPr>
        <w:t>（答案参考</w:t>
      </w:r>
      <w:r>
        <w:rPr>
          <w:rFonts w:hint="eastAsia"/>
          <w:b/>
          <w:bCs/>
          <w:sz w:val="24"/>
          <w:lang w:val="en-US" w:eastAsia="zh-CN"/>
        </w:rPr>
        <w:t>PPT或者教材</w:t>
      </w:r>
      <w:r>
        <w:rPr>
          <w:rFonts w:hint="eastAsia"/>
          <w:b/>
          <w:bCs/>
          <w:sz w:val="24"/>
          <w:lang w:eastAsia="zh-CN"/>
        </w:rPr>
        <w:t>）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 w:hAnsi="宋体"/>
          <w:b/>
          <w:sz w:val="24"/>
        </w:rPr>
      </w:pPr>
      <w:r>
        <w:rPr>
          <w:rFonts w:hint="eastAsia" w:hAnsi="宋体"/>
          <w:b/>
          <w:sz w:val="24"/>
          <w:lang w:val="en-US" w:eastAsia="zh-CN"/>
        </w:rPr>
        <w:t>(5)</w:t>
      </w:r>
      <w:r>
        <w:rPr>
          <w:rFonts w:hint="eastAsia" w:hAnsi="宋体"/>
          <w:b/>
          <w:sz w:val="24"/>
        </w:rPr>
        <w:t xml:space="preserve"> </w:t>
      </w:r>
      <w:r>
        <w:rPr>
          <w:rFonts w:hAnsi="宋体"/>
          <w:b/>
          <w:sz w:val="24"/>
        </w:rPr>
        <w:t>并励</w:t>
      </w:r>
      <w:r>
        <w:rPr>
          <w:rFonts w:hint="eastAsia" w:hAnsi="宋体"/>
          <w:b/>
          <w:sz w:val="24"/>
        </w:rPr>
        <w:t>和他励直流</w:t>
      </w:r>
      <w:r>
        <w:rPr>
          <w:rFonts w:hAnsi="宋体"/>
          <w:b/>
          <w:sz w:val="24"/>
        </w:rPr>
        <w:t>电动机</w:t>
      </w:r>
      <w:r>
        <w:rPr>
          <w:rFonts w:hint="eastAsia" w:hAnsi="宋体"/>
          <w:b/>
          <w:sz w:val="24"/>
        </w:rPr>
        <w:t>的机械特性较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  <w:lang w:eastAsia="zh-CN"/>
        </w:rPr>
        <w:t>硬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</w:rPr>
        <w:t>(硬／软)</w:t>
      </w:r>
      <w:r>
        <w:rPr>
          <w:rFonts w:hAnsi="宋体"/>
          <w:b/>
          <w:sz w:val="24"/>
        </w:rPr>
        <w:t>，</w:t>
      </w:r>
      <w:r>
        <w:rPr>
          <w:rFonts w:hint="eastAsia" w:hAnsi="宋体"/>
          <w:b/>
          <w:sz w:val="24"/>
        </w:rPr>
        <w:t>这种机械特性在</w:t>
      </w:r>
      <w:r>
        <w:rPr>
          <w:rFonts w:hAnsi="宋体"/>
          <w:b/>
          <w:sz w:val="24"/>
        </w:rPr>
        <w:t>负载</w:t>
      </w:r>
      <w:r>
        <w:rPr>
          <w:rFonts w:hint="eastAsia" w:hAnsi="宋体"/>
          <w:b/>
          <w:sz w:val="24"/>
        </w:rPr>
        <w:t>有较大</w:t>
      </w:r>
      <w:r>
        <w:rPr>
          <w:rFonts w:hAnsi="宋体"/>
          <w:b/>
          <w:sz w:val="24"/>
        </w:rPr>
        <w:t>变化时，</w:t>
      </w:r>
      <w:r>
        <w:rPr>
          <w:rFonts w:hint="eastAsia" w:hAnsi="宋体"/>
          <w:b/>
          <w:sz w:val="24"/>
        </w:rPr>
        <w:t>电机</w:t>
      </w:r>
      <w:r>
        <w:rPr>
          <w:rFonts w:hAnsi="宋体"/>
          <w:b/>
          <w:sz w:val="24"/>
        </w:rPr>
        <w:t>转速</w:t>
      </w:r>
      <w:r>
        <w:rPr>
          <w:rFonts w:hint="eastAsia" w:hAnsi="宋体"/>
          <w:b/>
          <w:sz w:val="24"/>
        </w:rPr>
        <w:t>的</w:t>
      </w:r>
      <w:r>
        <w:rPr>
          <w:rFonts w:hAnsi="宋体"/>
          <w:b/>
          <w:sz w:val="24"/>
        </w:rPr>
        <w:t>变化</w:t>
      </w:r>
      <w:r>
        <w:rPr>
          <w:rFonts w:hint="eastAsia" w:hAnsi="宋体"/>
          <w:b/>
          <w:sz w:val="24"/>
        </w:rPr>
        <w:t>较</w:t>
      </w:r>
      <w:r>
        <w:rPr>
          <w:rFonts w:hint="eastAsia" w:hAnsi="宋体"/>
          <w:b/>
          <w:sz w:val="24"/>
          <w:u w:val="single"/>
        </w:rPr>
        <w:t xml:space="preserve">   </w:t>
      </w:r>
      <w:r>
        <w:rPr>
          <w:rFonts w:hint="eastAsia" w:hAnsi="宋体"/>
          <w:b/>
          <w:sz w:val="24"/>
          <w:u w:val="single"/>
          <w:lang w:eastAsia="zh-CN"/>
        </w:rPr>
        <w:t>小</w:t>
      </w:r>
      <w:r>
        <w:rPr>
          <w:rFonts w:hint="eastAsia" w:hAnsi="宋体"/>
          <w:b/>
          <w:sz w:val="24"/>
          <w:u w:val="single"/>
        </w:rPr>
        <w:t xml:space="preserve">   </w:t>
      </w:r>
      <w:r>
        <w:rPr>
          <w:rFonts w:hint="eastAsia" w:hAnsi="宋体"/>
          <w:b/>
          <w:sz w:val="24"/>
        </w:rPr>
        <w:t>（大／小）。采用弱磁调速的直流电机，其机械特性变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  <w:lang w:eastAsia="zh-CN"/>
        </w:rPr>
        <w:t>软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(硬／软)，采用电枢回路串电阻方式调速的直流电机，其机械特性变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  <w:lang w:eastAsia="zh-CN"/>
        </w:rPr>
        <w:t>软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</w:rPr>
        <w:t>(硬／软)。</w:t>
      </w:r>
    </w:p>
    <w:p>
      <w:pPr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(6)</w:t>
      </w:r>
      <w:r>
        <w:rPr>
          <w:rFonts w:hint="eastAsia"/>
          <w:b/>
          <w:sz w:val="24"/>
        </w:rPr>
        <w:t xml:space="preserve"> 直流电动机电枢回路串电阻调速的特性曲线是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val="en-US" w:eastAsia="zh-CN"/>
        </w:rPr>
        <w:t>D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，这种方法的特点是：</w:t>
      </w:r>
      <w:r>
        <w:rPr>
          <w:rFonts w:hint="eastAsia"/>
          <w:b/>
          <w:sz w:val="24"/>
          <w:u w:val="single"/>
          <w:lang w:val="en-US" w:eastAsia="zh-CN"/>
        </w:rPr>
        <w:t>EFGH</w:t>
      </w:r>
      <w:r>
        <w:rPr>
          <w:rFonts w:hint="eastAsia"/>
          <w:b/>
          <w:sz w:val="24"/>
          <w:u w:val="single"/>
        </w:rPr>
        <w:t xml:space="preserve">      </w:t>
      </w:r>
      <w:r>
        <w:rPr>
          <w:rFonts w:hint="eastAsia"/>
          <w:b/>
          <w:sz w:val="24"/>
        </w:rPr>
        <w:t>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5271770" cy="1539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E．属于有级调速         F．只能降速调速     </w:t>
      </w:r>
    </w:p>
    <w:p>
      <w:pPr>
        <w:spacing w:line="360" w:lineRule="auto"/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G．耗能，效率低         H．轻载时调速范围小</w:t>
      </w:r>
    </w:p>
    <w:p>
      <w:pPr>
        <w:spacing w:line="440" w:lineRule="exact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(7)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下面属于直流电机调磁调速的机械特性曲线的是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B</w:t>
      </w:r>
      <w:r>
        <w:rPr>
          <w:rFonts w:hint="eastAsia"/>
          <w:b/>
          <w:bCs/>
          <w:sz w:val="24"/>
          <w:u w:val="single"/>
        </w:rPr>
        <w:t xml:space="preserve">          </w:t>
      </w:r>
      <w:r>
        <w:rPr>
          <w:rFonts w:hAnsi="宋体"/>
          <w:b/>
          <w:sz w:val="24"/>
        </w:rPr>
        <w:t>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407795" cy="112712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8580" cy="1068070"/>
            <wp:effectExtent l="0" t="0" r="139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4775" cy="1162685"/>
            <wp:effectExtent l="0" t="0" r="1587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6665" cy="1169670"/>
            <wp:effectExtent l="0" t="0" r="635" b="1143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</w:rPr>
        <w:t xml:space="preserve">A.                B.             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D.</w:t>
      </w: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</w:p>
    <w:p>
      <w:pPr>
        <w:spacing w:line="440" w:lineRule="exact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(8)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直流电机本身有发电机和电动机两种工作状态，但是在控制系统中，把电机和外加电压结合起来，可以把电机工作状态分为电动机状态、发电机状态、能耗制动状态和反接制动状态，下面四幅图中属于反接制动状态的是</w:t>
      </w:r>
      <w:r>
        <w:rPr>
          <w:rFonts w:hint="eastAsia"/>
          <w:b/>
          <w:bCs/>
          <w:sz w:val="24"/>
          <w:u w:val="single"/>
        </w:rPr>
        <w:t xml:space="preserve">      </w:t>
      </w:r>
      <w:r>
        <w:rPr>
          <w:rFonts w:hint="eastAsia"/>
          <w:b/>
          <w:bCs/>
          <w:sz w:val="24"/>
          <w:u w:val="single"/>
          <w:lang w:val="en-US" w:eastAsia="zh-CN"/>
        </w:rPr>
        <w:t>D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Ansi="宋体"/>
          <w:b/>
          <w:sz w:val="24"/>
        </w:rPr>
        <w:t>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6122670" cy="1455420"/>
            <wp:effectExtent l="0" t="0" r="1143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</w:rPr>
        <w:t xml:space="preserve">        A.                B.             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D.</w:t>
      </w: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</w:p>
    <w:p>
      <w:pPr>
        <w:spacing w:line="440" w:lineRule="exact"/>
        <w:ind w:left="7" w:leftChars="0" w:right="202" w:rightChars="96" w:hanging="7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(9)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直流电动机工作于发电机状态时：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ACD</w:t>
      </w:r>
      <w:r>
        <w:rPr>
          <w:rFonts w:hint="eastAsia"/>
          <w:b/>
          <w:bCs/>
          <w:sz w:val="24"/>
          <w:u w:val="single"/>
        </w:rPr>
        <w:t xml:space="preserve">         </w:t>
      </w:r>
      <w:r>
        <w:rPr>
          <w:rFonts w:hAnsi="宋体"/>
          <w:b/>
          <w:sz w:val="24"/>
        </w:rPr>
        <w:t>。</w:t>
      </w:r>
    </w:p>
    <w:p>
      <w:pPr>
        <w:spacing w:line="440" w:lineRule="exact"/>
        <w:ind w:left="7" w:leftChars="0" w:right="202" w:rightChars="96" w:hanging="7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电磁转矩与转速方向相反</w:t>
      </w:r>
    </w:p>
    <w:p>
      <w:pPr>
        <w:spacing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 电磁转矩与转速方向相同</w:t>
      </w:r>
    </w:p>
    <w:p>
      <w:pPr>
        <w:spacing w:line="440" w:lineRule="exact"/>
        <w:ind w:left="7" w:leftChars="0" w:right="202" w:rightChars="96" w:hanging="7" w:firstLineChars="0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反电势E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与电枢绕组上的电压U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满足E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&gt;U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&gt;0</w:t>
      </w:r>
    </w:p>
    <w:p>
      <w:pPr>
        <w:spacing w:after="156" w:afterLines="50" w:line="440" w:lineRule="exact"/>
        <w:ind w:left="7" w:leftChars="0" w:right="202" w:rightChars="96" w:hanging="7" w:firstLineChars="0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 反电势E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与电枢绕组上的电压U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满足E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&lt;U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&lt;0</w:t>
      </w: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</w:p>
    <w:p>
      <w:pPr>
        <w:spacing w:line="440" w:lineRule="exact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(10)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下列关于直流电机说法正确的是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BCD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Ansi="宋体"/>
          <w:b/>
          <w:sz w:val="24"/>
        </w:rPr>
        <w:t>。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静态时，直流电机电枢电流与输出转矩成正比变化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静态时，直流电机电枢电流与电磁转矩成正比变化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直流电机的启动电压与负载大小有关</w:t>
      </w:r>
    </w:p>
    <w:p>
      <w:pPr>
        <w:spacing w:after="156" w:afterLines="50"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静态时，直流电机的感应电势与电机转速成正比变化</w:t>
      </w: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(11)</w:t>
      </w:r>
      <w:r>
        <w:rPr>
          <w:rFonts w:hint="eastAsia"/>
          <w:b/>
          <w:sz w:val="24"/>
          <w:szCs w:val="24"/>
        </w:rPr>
        <w:t xml:space="preserve"> 电机的四象限运行曲线中，横坐标为电机的输出力矩，纵坐标为电机的转速，其中电机在第一象限是：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A</w:t>
      </w:r>
      <w:r>
        <w:rPr>
          <w:rFonts w:hint="eastAsia"/>
          <w:b/>
          <w:sz w:val="24"/>
          <w:szCs w:val="24"/>
          <w:u w:val="single"/>
        </w:rPr>
        <w:t xml:space="preserve">   </w:t>
      </w:r>
      <w:r>
        <w:rPr>
          <w:rFonts w:hint="eastAsia"/>
          <w:b/>
          <w:sz w:val="24"/>
          <w:szCs w:val="24"/>
        </w:rPr>
        <w:t>状态，在第二象限是：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B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4"/>
          <w:szCs w:val="24"/>
        </w:rPr>
        <w:t>状态，在第四象限是：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D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状态。</w:t>
      </w:r>
      <w:bookmarkStart w:id="0" w:name="_GoBack"/>
      <w:bookmarkEnd w:id="0"/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A．正向电动     B. 正向制动    C. 反向电动     D. 反向制动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sectPr>
      <w:pgSz w:w="11906" w:h="16838"/>
      <w:pgMar w:top="1440" w:right="1417" w:bottom="1440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1ECCB"/>
    <w:multiLevelType w:val="singleLevel"/>
    <w:tmpl w:val="72B1ECC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8F1"/>
    <w:rsid w:val="000C1961"/>
    <w:rsid w:val="0010104D"/>
    <w:rsid w:val="001B1980"/>
    <w:rsid w:val="0026316A"/>
    <w:rsid w:val="002F3662"/>
    <w:rsid w:val="00435168"/>
    <w:rsid w:val="00A008F1"/>
    <w:rsid w:val="00A12C49"/>
    <w:rsid w:val="00AE2889"/>
    <w:rsid w:val="00D9334D"/>
    <w:rsid w:val="00DD55ED"/>
    <w:rsid w:val="04CD1854"/>
    <w:rsid w:val="08BC22FD"/>
    <w:rsid w:val="09361C86"/>
    <w:rsid w:val="135E72C1"/>
    <w:rsid w:val="13CD012F"/>
    <w:rsid w:val="1A315641"/>
    <w:rsid w:val="1EAC0210"/>
    <w:rsid w:val="1FF2718A"/>
    <w:rsid w:val="2373493C"/>
    <w:rsid w:val="259374EF"/>
    <w:rsid w:val="3ED24052"/>
    <w:rsid w:val="3F340848"/>
    <w:rsid w:val="42920E1B"/>
    <w:rsid w:val="42F54931"/>
    <w:rsid w:val="44E838BE"/>
    <w:rsid w:val="4C0E61AE"/>
    <w:rsid w:val="57554B62"/>
    <w:rsid w:val="600D254A"/>
    <w:rsid w:val="66150DC2"/>
    <w:rsid w:val="66F136DF"/>
    <w:rsid w:val="686E5BFC"/>
    <w:rsid w:val="69360A59"/>
    <w:rsid w:val="69860ECE"/>
    <w:rsid w:val="6A462868"/>
    <w:rsid w:val="6C562D93"/>
    <w:rsid w:val="70610841"/>
    <w:rsid w:val="72077936"/>
    <w:rsid w:val="762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981</Characters>
  <Lines>8</Lines>
  <Paragraphs>2</Paragraphs>
  <TotalTime>283</TotalTime>
  <ScaleCrop>false</ScaleCrop>
  <LinksUpToDate>false</LinksUpToDate>
  <CharactersWithSpaces>1151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2021-09-08T11:28:00Z</dcterms:created>
  <dc:creator>xie</dc:creator>
  <cp:lastModifiedBy>xie</cp:lastModifiedBy>
  <dcterms:modified xsi:type="dcterms:W3CDTF">2021-11-05T13:39:28Z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