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EFF1" w14:textId="5B5C7B2F" w:rsidR="00AE2A02" w:rsidRPr="00AE2A02" w:rsidRDefault="00AE2A02" w:rsidP="00AE2A02">
      <w:pPr>
        <w:jc w:val="center"/>
        <w:rPr>
          <w:rFonts w:hint="eastAsia"/>
          <w:b/>
          <w:sz w:val="28"/>
          <w:szCs w:val="28"/>
        </w:rPr>
      </w:pPr>
      <w:r w:rsidRPr="00AE2A02">
        <w:rPr>
          <w:rFonts w:hint="eastAsia"/>
          <w:b/>
          <w:sz w:val="28"/>
          <w:szCs w:val="28"/>
        </w:rPr>
        <w:t>直流电机的动特性和选择</w:t>
      </w:r>
      <w:r>
        <w:rPr>
          <w:rFonts w:hint="eastAsia"/>
          <w:b/>
          <w:sz w:val="28"/>
          <w:szCs w:val="28"/>
        </w:rPr>
        <w:t>（计算题）</w:t>
      </w:r>
    </w:p>
    <w:p w14:paraId="20B198B9" w14:textId="5E90D205" w:rsidR="00C20A60" w:rsidRDefault="00000000">
      <w:pPr>
        <w:rPr>
          <w:b/>
          <w:sz w:val="24"/>
        </w:rPr>
      </w:pPr>
      <w:r>
        <w:rPr>
          <w:rFonts w:hint="eastAsia"/>
          <w:b/>
          <w:sz w:val="24"/>
        </w:rPr>
        <w:t xml:space="preserve">(1) </w:t>
      </w:r>
      <w:r>
        <w:rPr>
          <w:b/>
          <w:sz w:val="24"/>
        </w:rPr>
        <w:t>有一台</w:t>
      </w:r>
      <w:r>
        <w:rPr>
          <w:rFonts w:hint="eastAsia"/>
          <w:b/>
          <w:sz w:val="24"/>
        </w:rPr>
        <w:t>他</w:t>
      </w:r>
      <w:proofErr w:type="gramStart"/>
      <w:r>
        <w:rPr>
          <w:b/>
          <w:sz w:val="24"/>
        </w:rPr>
        <w:t>励</w:t>
      </w:r>
      <w:proofErr w:type="gramEnd"/>
      <w:r>
        <w:rPr>
          <w:b/>
          <w:sz w:val="24"/>
        </w:rPr>
        <w:t>直流电动机，它的额定</w:t>
      </w:r>
      <w:r>
        <w:rPr>
          <w:rFonts w:hint="eastAsia"/>
          <w:b/>
          <w:sz w:val="24"/>
        </w:rPr>
        <w:t>力矩</w:t>
      </w:r>
      <w:r>
        <w:rPr>
          <w:b/>
          <w:sz w:val="24"/>
        </w:rPr>
        <w:t>为</w:t>
      </w:r>
      <w:r>
        <w:rPr>
          <w:rFonts w:hint="eastAsia"/>
          <w:b/>
          <w:sz w:val="24"/>
        </w:rPr>
        <w:t>T</w:t>
      </w:r>
      <w:r>
        <w:rPr>
          <w:b/>
          <w:sz w:val="24"/>
          <w:vertAlign w:val="subscript"/>
        </w:rPr>
        <w:t>N</w:t>
      </w:r>
      <w:r>
        <w:rPr>
          <w:b/>
          <w:sz w:val="24"/>
        </w:rPr>
        <w:t>＝</w:t>
      </w:r>
      <w:r>
        <w:rPr>
          <w:rFonts w:hint="eastAsia"/>
          <w:b/>
          <w:sz w:val="24"/>
        </w:rPr>
        <w:t>330Nm</w:t>
      </w:r>
      <w:r>
        <w:rPr>
          <w:b/>
          <w:sz w:val="24"/>
        </w:rPr>
        <w:t>，额定转速</w:t>
      </w:r>
      <w:proofErr w:type="spellStart"/>
      <w:r>
        <w:rPr>
          <w:b/>
          <w:sz w:val="24"/>
        </w:rPr>
        <w:t>n</w:t>
      </w:r>
      <w:r>
        <w:rPr>
          <w:b/>
          <w:sz w:val="24"/>
          <w:vertAlign w:val="subscript"/>
        </w:rPr>
        <w:t>N</w:t>
      </w:r>
      <w:proofErr w:type="spellEnd"/>
      <w:r>
        <w:rPr>
          <w:b/>
          <w:sz w:val="24"/>
        </w:rPr>
        <w:t>＝</w:t>
      </w:r>
      <w:r>
        <w:rPr>
          <w:b/>
          <w:sz w:val="24"/>
        </w:rPr>
        <w:t>1000</w:t>
      </w:r>
      <w:r>
        <w:rPr>
          <w:b/>
          <w:sz w:val="24"/>
        </w:rPr>
        <w:t>转</w:t>
      </w:r>
      <w:r>
        <w:rPr>
          <w:b/>
          <w:sz w:val="24"/>
        </w:rPr>
        <w:t>/</w:t>
      </w:r>
      <w:r>
        <w:rPr>
          <w:b/>
          <w:sz w:val="24"/>
        </w:rPr>
        <w:t>分，额定电压</w:t>
      </w:r>
      <w:r>
        <w:rPr>
          <w:b/>
          <w:sz w:val="24"/>
        </w:rPr>
        <w:t>U</w:t>
      </w:r>
      <w:r>
        <w:rPr>
          <w:b/>
          <w:sz w:val="24"/>
          <w:vertAlign w:val="subscript"/>
        </w:rPr>
        <w:t>N</w:t>
      </w:r>
      <w:r>
        <w:rPr>
          <w:b/>
          <w:sz w:val="24"/>
        </w:rPr>
        <w:t>＝</w:t>
      </w:r>
      <w:r>
        <w:rPr>
          <w:rFonts w:hint="eastAsia"/>
          <w:b/>
          <w:sz w:val="24"/>
        </w:rPr>
        <w:t>20</w:t>
      </w:r>
      <w:r>
        <w:rPr>
          <w:b/>
          <w:sz w:val="24"/>
        </w:rPr>
        <w:t>0</w:t>
      </w:r>
      <w:r>
        <w:rPr>
          <w:b/>
          <w:sz w:val="24"/>
        </w:rPr>
        <w:t>伏，额定电流</w:t>
      </w:r>
      <w:r>
        <w:rPr>
          <w:b/>
          <w:sz w:val="24"/>
        </w:rPr>
        <w:t>I</w:t>
      </w:r>
      <w:r>
        <w:rPr>
          <w:b/>
          <w:sz w:val="24"/>
          <w:vertAlign w:val="subscript"/>
        </w:rPr>
        <w:t>N</w:t>
      </w:r>
      <w:r>
        <w:rPr>
          <w:b/>
          <w:sz w:val="24"/>
        </w:rPr>
        <w:t>＝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00</w:t>
      </w:r>
      <w:r>
        <w:rPr>
          <w:b/>
          <w:sz w:val="24"/>
        </w:rPr>
        <w:t>安，电枢回路总电阻</w:t>
      </w:r>
      <w:r>
        <w:rPr>
          <w:b/>
          <w:sz w:val="24"/>
        </w:rPr>
        <w:t>R</w:t>
      </w:r>
      <w:r>
        <w:rPr>
          <w:b/>
          <w:sz w:val="24"/>
          <w:vertAlign w:val="subscript"/>
        </w:rPr>
        <w:t>S</w:t>
      </w:r>
      <w:r>
        <w:rPr>
          <w:b/>
          <w:sz w:val="24"/>
        </w:rPr>
        <w:t>＝</w:t>
      </w:r>
      <w:r>
        <w:rPr>
          <w:b/>
          <w:sz w:val="24"/>
        </w:rPr>
        <w:t>0.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>欧</w:t>
      </w:r>
      <w:r>
        <w:rPr>
          <w:rFonts w:hint="eastAsia"/>
          <w:b/>
          <w:sz w:val="24"/>
        </w:rPr>
        <w:t>，不计电刷压降以简化考虑。</w:t>
      </w:r>
    </w:p>
    <w:p w14:paraId="583CABCD" w14:textId="77777777" w:rsidR="00C20A60" w:rsidRDefault="00000000">
      <w:pPr>
        <w:rPr>
          <w:b/>
          <w:sz w:val="24"/>
        </w:rPr>
      </w:pPr>
      <w:r>
        <w:rPr>
          <w:rFonts w:hint="eastAsia"/>
          <w:b/>
          <w:sz w:val="24"/>
        </w:rPr>
        <w:t>问：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）这台电机的额定效率是多少？</w:t>
      </w:r>
    </w:p>
    <w:p w14:paraId="2A97B2F6" w14:textId="77777777" w:rsidR="00C20A60" w:rsidRDefault="00000000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）额定负载力矩下，电机端电压为</w:t>
      </w:r>
      <w:r>
        <w:rPr>
          <w:rFonts w:hint="eastAsia"/>
          <w:b/>
          <w:sz w:val="24"/>
        </w:rPr>
        <w:t>120V</w:t>
      </w:r>
      <w:r>
        <w:rPr>
          <w:rFonts w:hint="eastAsia"/>
          <w:b/>
          <w:sz w:val="24"/>
        </w:rPr>
        <w:t>时，电机转速是多少？</w:t>
      </w:r>
    </w:p>
    <w:p w14:paraId="18B958E4" w14:textId="77777777" w:rsidR="00C20A60" w:rsidRDefault="00000000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）不考虑电感影响，</w:t>
      </w:r>
      <w:r>
        <w:rPr>
          <w:rFonts w:hint="eastAsia"/>
          <w:b/>
          <w:sz w:val="24"/>
        </w:rPr>
        <w:t>200V</w:t>
      </w:r>
      <w:r>
        <w:rPr>
          <w:rFonts w:hint="eastAsia"/>
          <w:b/>
          <w:sz w:val="24"/>
        </w:rPr>
        <w:t>全压</w:t>
      </w:r>
      <w:r>
        <w:rPr>
          <w:b/>
          <w:sz w:val="24"/>
        </w:rPr>
        <w:t>直接起动时的电流为额定电流的几倍</w:t>
      </w:r>
      <w:r>
        <w:rPr>
          <w:b/>
          <w:sz w:val="24"/>
        </w:rPr>
        <w:t>?</w:t>
      </w:r>
    </w:p>
    <w:p w14:paraId="1993EE49" w14:textId="77777777" w:rsidR="00C20A60" w:rsidRDefault="00000000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）采用降压起动来限制</w:t>
      </w:r>
      <w:r>
        <w:rPr>
          <w:b/>
          <w:sz w:val="24"/>
        </w:rPr>
        <w:t>起动电流为额定电流的</w:t>
      </w:r>
      <w:r>
        <w:rPr>
          <w:b/>
          <w:sz w:val="24"/>
        </w:rPr>
        <w:t>2</w:t>
      </w:r>
      <w:r>
        <w:rPr>
          <w:b/>
          <w:sz w:val="24"/>
        </w:rPr>
        <w:t>倍</w:t>
      </w:r>
      <w:r>
        <w:rPr>
          <w:rFonts w:hint="eastAsia"/>
          <w:b/>
          <w:sz w:val="24"/>
        </w:rPr>
        <w:t>，起动电压应为多少</w:t>
      </w:r>
      <w:r>
        <w:rPr>
          <w:b/>
          <w:sz w:val="24"/>
        </w:rPr>
        <w:t>?</w:t>
      </w:r>
    </w:p>
    <w:p w14:paraId="5B29169F" w14:textId="77777777" w:rsidR="00C20A60" w:rsidRDefault="00000000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）电枢串电阻以限制</w:t>
      </w:r>
      <w:r>
        <w:rPr>
          <w:b/>
          <w:sz w:val="24"/>
        </w:rPr>
        <w:t>起动电流为额定电流的</w:t>
      </w:r>
      <w:r>
        <w:rPr>
          <w:b/>
          <w:sz w:val="24"/>
        </w:rPr>
        <w:t>2</w:t>
      </w:r>
      <w:r>
        <w:rPr>
          <w:b/>
          <w:sz w:val="24"/>
        </w:rPr>
        <w:t>倍</w:t>
      </w:r>
      <w:r>
        <w:rPr>
          <w:rFonts w:hint="eastAsia"/>
          <w:b/>
          <w:sz w:val="24"/>
        </w:rPr>
        <w:t>，</w:t>
      </w:r>
      <w:proofErr w:type="gramStart"/>
      <w:r>
        <w:rPr>
          <w:rFonts w:hint="eastAsia"/>
          <w:b/>
          <w:sz w:val="24"/>
        </w:rPr>
        <w:t>所串电阻</w:t>
      </w:r>
      <w:proofErr w:type="gramEnd"/>
      <w:r>
        <w:rPr>
          <w:rFonts w:hint="eastAsia"/>
          <w:b/>
          <w:sz w:val="24"/>
        </w:rPr>
        <w:t>应为多少？</w:t>
      </w:r>
    </w:p>
    <w:p w14:paraId="18AC2B7E" w14:textId="05EE9591" w:rsidR="00AE2A02" w:rsidRDefault="00AE2A02">
      <w:pPr>
        <w:widowControl/>
        <w:jc w:val="left"/>
      </w:pPr>
      <w:r>
        <w:br w:type="page"/>
      </w:r>
    </w:p>
    <w:p w14:paraId="37F311E5" w14:textId="77777777" w:rsidR="00C20A60" w:rsidRDefault="00000000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(2) 四轮自动运输车</w:t>
      </w:r>
      <w:r>
        <w:rPr>
          <w:rFonts w:ascii="宋体" w:hAnsi="宋体"/>
          <w:b/>
          <w:bCs/>
          <w:sz w:val="24"/>
        </w:rPr>
        <w:t>采用</w:t>
      </w:r>
      <w:r>
        <w:rPr>
          <w:rFonts w:ascii="宋体" w:hAnsi="宋体" w:hint="eastAsia"/>
          <w:b/>
          <w:bCs/>
          <w:sz w:val="24"/>
        </w:rPr>
        <w:t>两台直流</w:t>
      </w:r>
      <w:r>
        <w:rPr>
          <w:rFonts w:ascii="宋体" w:hAnsi="宋体"/>
          <w:b/>
          <w:bCs/>
          <w:sz w:val="24"/>
        </w:rPr>
        <w:t>伺服电机</w:t>
      </w:r>
      <w:r>
        <w:rPr>
          <w:rFonts w:ascii="宋体" w:hAnsi="宋体" w:hint="eastAsia"/>
          <w:b/>
          <w:bCs/>
          <w:sz w:val="24"/>
        </w:rPr>
        <w:t>，各经</w:t>
      </w:r>
      <w:r>
        <w:rPr>
          <w:b/>
          <w:bCs/>
          <w:sz w:val="24"/>
        </w:rPr>
        <w:t>1:</w:t>
      </w:r>
      <w:r>
        <w:rPr>
          <w:rFonts w:ascii="宋体" w:hAnsi="宋体" w:hint="eastAsia"/>
          <w:b/>
          <w:bCs/>
          <w:sz w:val="24"/>
        </w:rPr>
        <w:t>1</w:t>
      </w:r>
      <w:r>
        <w:rPr>
          <w:b/>
          <w:bCs/>
          <w:sz w:val="24"/>
        </w:rPr>
        <w:t>0</w:t>
      </w:r>
      <w:r>
        <w:rPr>
          <w:rFonts w:ascii="宋体" w:hAnsi="宋体"/>
          <w:b/>
          <w:bCs/>
          <w:sz w:val="24"/>
        </w:rPr>
        <w:t>的减速器驱动</w:t>
      </w:r>
      <w:r>
        <w:rPr>
          <w:rFonts w:ascii="宋体" w:hAnsi="宋体" w:hint="eastAsia"/>
          <w:b/>
          <w:bCs/>
          <w:sz w:val="24"/>
        </w:rPr>
        <w:t>一个前轮运行</w:t>
      </w:r>
      <w:r>
        <w:rPr>
          <w:rFonts w:ascii="宋体" w:hAnsi="宋体"/>
          <w:b/>
          <w:bCs/>
          <w:sz w:val="24"/>
        </w:rPr>
        <w:t>，</w:t>
      </w:r>
      <w:r>
        <w:rPr>
          <w:rFonts w:ascii="宋体" w:hAnsi="宋体" w:hint="eastAsia"/>
          <w:b/>
          <w:bCs/>
          <w:sz w:val="24"/>
        </w:rPr>
        <w:t>两个后轮仅起支撑作用。车辆及负载总质量800kg</w:t>
      </w:r>
      <w:r>
        <w:rPr>
          <w:rFonts w:ascii="宋体" w:hAnsi="宋体"/>
          <w:b/>
          <w:bCs/>
          <w:sz w:val="24"/>
        </w:rPr>
        <w:t>，</w:t>
      </w:r>
      <w:r>
        <w:rPr>
          <w:rFonts w:ascii="宋体" w:hAnsi="宋体" w:hint="eastAsia"/>
          <w:b/>
          <w:bCs/>
          <w:sz w:val="24"/>
        </w:rPr>
        <w:t>车轮半径0.25m，每个车轮的转动惯量为</w:t>
      </w:r>
      <w:r>
        <w:rPr>
          <w:rFonts w:hint="eastAsia"/>
          <w:b/>
          <w:bCs/>
          <w:sz w:val="24"/>
        </w:rPr>
        <w:t>0.25kgm</w:t>
      </w:r>
      <w:r>
        <w:rPr>
          <w:rFonts w:ascii="宋体" w:hAnsi="宋体" w:hint="eastAsia"/>
          <w:b/>
          <w:bCs/>
          <w:sz w:val="24"/>
          <w:vertAlign w:val="superscript"/>
        </w:rPr>
        <w:t>2</w:t>
      </w:r>
      <w:r>
        <w:rPr>
          <w:rFonts w:ascii="宋体" w:hAnsi="宋体" w:hint="eastAsia"/>
          <w:b/>
          <w:bCs/>
          <w:sz w:val="24"/>
        </w:rPr>
        <w:t>，车轮与地面的摩擦阻力系数为0.2，水平路面直线行驶要求</w:t>
      </w:r>
      <w:r>
        <w:rPr>
          <w:rFonts w:hint="eastAsia"/>
          <w:b/>
          <w:bCs/>
          <w:sz w:val="24"/>
        </w:rPr>
        <w:t>8s</w:t>
      </w:r>
      <w:r>
        <w:rPr>
          <w:rFonts w:ascii="宋体" w:hAnsi="宋体" w:hint="eastAsia"/>
          <w:b/>
          <w:bCs/>
          <w:sz w:val="24"/>
        </w:rPr>
        <w:t>内车辆可匀加速到最大速度</w:t>
      </w:r>
      <w:r>
        <w:rPr>
          <w:rFonts w:hint="eastAsia"/>
          <w:b/>
          <w:bCs/>
          <w:sz w:val="24"/>
        </w:rPr>
        <w:t>16m/s</w:t>
      </w:r>
      <w:r>
        <w:rPr>
          <w:rFonts w:ascii="宋体" w:hAnsi="宋体" w:hint="eastAsia"/>
          <w:b/>
          <w:bCs/>
          <w:sz w:val="24"/>
        </w:rPr>
        <w:t>，同时，运输车要求具有爬上</w:t>
      </w:r>
      <w:r>
        <w:rPr>
          <w:rFonts w:hint="eastAsia"/>
          <w:b/>
          <w:bCs/>
          <w:sz w:val="24"/>
        </w:rPr>
        <w:t>10</w:t>
      </w:r>
      <w:r>
        <w:rPr>
          <w:rFonts w:ascii="宋体" w:hAnsi="宋体" w:hint="eastAsia"/>
          <w:b/>
          <w:bCs/>
          <w:sz w:val="24"/>
          <w:vertAlign w:val="superscript"/>
        </w:rPr>
        <w:t>o</w:t>
      </w:r>
      <w:r>
        <w:rPr>
          <w:rFonts w:ascii="宋体" w:hAnsi="宋体" w:hint="eastAsia"/>
          <w:b/>
          <w:bCs/>
          <w:sz w:val="24"/>
        </w:rPr>
        <w:t>坡道，并在10</w:t>
      </w:r>
      <w:r>
        <w:rPr>
          <w:rFonts w:ascii="宋体" w:hAnsi="宋体" w:hint="eastAsia"/>
          <w:b/>
          <w:bCs/>
          <w:sz w:val="24"/>
          <w:vertAlign w:val="superscript"/>
        </w:rPr>
        <w:t>o</w:t>
      </w:r>
      <w:r>
        <w:rPr>
          <w:rFonts w:ascii="宋体" w:hAnsi="宋体" w:hint="eastAsia"/>
          <w:b/>
          <w:bCs/>
          <w:sz w:val="24"/>
        </w:rPr>
        <w:t>坡道上行驶有0.2m/s</w:t>
      </w:r>
      <w:r>
        <w:rPr>
          <w:rFonts w:ascii="宋体" w:hAnsi="宋体" w:hint="eastAsia"/>
          <w:b/>
          <w:bCs/>
          <w:sz w:val="24"/>
          <w:vertAlign w:val="superscript"/>
        </w:rPr>
        <w:t>2</w:t>
      </w:r>
      <w:r>
        <w:rPr>
          <w:rFonts w:ascii="宋体" w:hAnsi="宋体" w:hint="eastAsia"/>
          <w:b/>
          <w:bCs/>
          <w:sz w:val="24"/>
        </w:rPr>
        <w:t>的加速能力，车辆要求长时间运输行驶。仅从直线运输要求，提出对驱动电机的额定力矩和额定转速指标需求。</w:t>
      </w:r>
    </w:p>
    <w:p w14:paraId="0C2EEF04" w14:textId="08FD8B33" w:rsidR="00AE2A02" w:rsidRDefault="00AE2A02">
      <w:pPr>
        <w:widowControl/>
        <w:jc w:val="left"/>
      </w:pPr>
      <w:r>
        <w:br w:type="page"/>
      </w:r>
    </w:p>
    <w:p w14:paraId="7F9429D1" w14:textId="77777777" w:rsidR="00C20A60" w:rsidRDefault="00000000">
      <w:pPr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lastRenderedPageBreak/>
        <w:t>机床加工中，采用</w:t>
      </w:r>
      <w:r>
        <w:rPr>
          <w:rFonts w:ascii="宋体" w:hAnsi="宋体" w:hint="eastAsia"/>
          <w:b/>
          <w:bCs/>
          <w:sz w:val="24"/>
        </w:rPr>
        <w:t>直流</w:t>
      </w:r>
      <w:r>
        <w:rPr>
          <w:rFonts w:ascii="宋体" w:hAnsi="宋体"/>
          <w:b/>
          <w:bCs/>
          <w:sz w:val="24"/>
        </w:rPr>
        <w:t>伺服电机</w:t>
      </w:r>
      <w:r>
        <w:rPr>
          <w:rFonts w:ascii="宋体" w:hAnsi="宋体" w:hint="eastAsia"/>
          <w:b/>
          <w:bCs/>
          <w:sz w:val="24"/>
        </w:rPr>
        <w:t>经</w:t>
      </w:r>
      <w:r>
        <w:rPr>
          <w:b/>
          <w:bCs/>
          <w:sz w:val="24"/>
        </w:rPr>
        <w:t>1:10</w:t>
      </w:r>
      <w:r>
        <w:rPr>
          <w:rFonts w:ascii="宋体" w:hAnsi="宋体"/>
          <w:b/>
          <w:bCs/>
          <w:sz w:val="24"/>
        </w:rPr>
        <w:t>的减速器驱动</w:t>
      </w:r>
      <w:r>
        <w:rPr>
          <w:rFonts w:ascii="宋体" w:hAnsi="宋体" w:hint="eastAsia"/>
          <w:b/>
          <w:bCs/>
          <w:sz w:val="24"/>
        </w:rPr>
        <w:t>被加工</w:t>
      </w:r>
      <w:r>
        <w:rPr>
          <w:rFonts w:ascii="宋体" w:hAnsi="宋体"/>
          <w:b/>
          <w:bCs/>
          <w:sz w:val="24"/>
        </w:rPr>
        <w:t>工件，工件的转动惯量</w:t>
      </w:r>
      <w:r>
        <w:rPr>
          <w:b/>
          <w:bCs/>
          <w:sz w:val="24"/>
        </w:rPr>
        <w:t>J</w:t>
      </w:r>
      <w:r>
        <w:rPr>
          <w:b/>
          <w:bCs/>
          <w:sz w:val="24"/>
          <w:vertAlign w:val="subscript"/>
        </w:rPr>
        <w:t>L</w:t>
      </w:r>
      <w:r>
        <w:rPr>
          <w:b/>
          <w:bCs/>
          <w:sz w:val="24"/>
        </w:rPr>
        <w:t>=2×10</w:t>
      </w:r>
      <w:r>
        <w:rPr>
          <w:b/>
          <w:bCs/>
          <w:sz w:val="24"/>
          <w:vertAlign w:val="superscript"/>
        </w:rPr>
        <w:t>-2</w:t>
      </w:r>
      <w:r>
        <w:rPr>
          <w:b/>
          <w:bCs/>
          <w:sz w:val="24"/>
        </w:rPr>
        <w:t>kgm</w:t>
      </w:r>
      <w:r>
        <w:rPr>
          <w:b/>
          <w:bCs/>
          <w:sz w:val="24"/>
          <w:vertAlign w:val="superscript"/>
        </w:rPr>
        <w:t>2</w:t>
      </w:r>
      <w:r>
        <w:rPr>
          <w:rFonts w:ascii="宋体" w:hAnsi="宋体"/>
          <w:b/>
          <w:bCs/>
          <w:sz w:val="24"/>
        </w:rPr>
        <w:t>，</w:t>
      </w:r>
      <w:r>
        <w:rPr>
          <w:rFonts w:ascii="宋体" w:hAnsi="宋体" w:hint="eastAsia"/>
          <w:b/>
          <w:bCs/>
          <w:sz w:val="24"/>
        </w:rPr>
        <w:t>折算到电机侧</w:t>
      </w:r>
      <w:r>
        <w:rPr>
          <w:rFonts w:ascii="宋体" w:hAnsi="宋体"/>
          <w:b/>
          <w:bCs/>
          <w:sz w:val="24"/>
        </w:rPr>
        <w:t>的摩擦</w:t>
      </w:r>
      <w:r>
        <w:rPr>
          <w:rFonts w:ascii="宋体" w:hAnsi="宋体" w:hint="eastAsia"/>
          <w:b/>
          <w:bCs/>
          <w:sz w:val="24"/>
        </w:rPr>
        <w:t>阻</w:t>
      </w:r>
      <w:r>
        <w:rPr>
          <w:rFonts w:ascii="宋体" w:hAnsi="宋体"/>
          <w:b/>
          <w:bCs/>
          <w:sz w:val="24"/>
        </w:rPr>
        <w:t>力</w:t>
      </w:r>
      <w:proofErr w:type="gramStart"/>
      <w:r>
        <w:rPr>
          <w:rFonts w:ascii="宋体" w:hAnsi="宋体"/>
          <w:b/>
          <w:bCs/>
          <w:sz w:val="24"/>
        </w:rPr>
        <w:t>矩</w:t>
      </w:r>
      <w:proofErr w:type="spellStart"/>
      <w:proofErr w:type="gramEnd"/>
      <w:r>
        <w:rPr>
          <w:b/>
          <w:bCs/>
          <w:sz w:val="24"/>
        </w:rPr>
        <w:t>T</w:t>
      </w:r>
      <w:r>
        <w:rPr>
          <w:b/>
          <w:bCs/>
          <w:sz w:val="24"/>
          <w:vertAlign w:val="subscript"/>
        </w:rPr>
        <w:t>f</w:t>
      </w:r>
      <w:proofErr w:type="spellEnd"/>
      <w:r>
        <w:rPr>
          <w:b/>
          <w:bCs/>
          <w:sz w:val="24"/>
        </w:rPr>
        <w:t xml:space="preserve"> = </w:t>
      </w:r>
      <w:r>
        <w:rPr>
          <w:rFonts w:ascii="宋体" w:hAnsi="宋体" w:hint="eastAsia"/>
          <w:b/>
          <w:bCs/>
          <w:sz w:val="24"/>
        </w:rPr>
        <w:t>0.</w:t>
      </w:r>
      <w:r>
        <w:rPr>
          <w:b/>
          <w:bCs/>
          <w:sz w:val="24"/>
        </w:rPr>
        <w:t>4 Nm</w:t>
      </w:r>
      <w:r>
        <w:rPr>
          <w:rFonts w:ascii="宋体" w:hAnsi="宋体" w:hint="eastAsia"/>
          <w:b/>
          <w:bCs/>
          <w:sz w:val="24"/>
        </w:rPr>
        <w:t>。</w:t>
      </w:r>
      <w:r>
        <w:rPr>
          <w:rFonts w:ascii="宋体" w:hAnsi="宋体"/>
          <w:b/>
          <w:bCs/>
          <w:sz w:val="24"/>
        </w:rPr>
        <w:t>有</w:t>
      </w:r>
      <w:r>
        <w:rPr>
          <w:rFonts w:ascii="宋体" w:hAnsi="宋体" w:hint="eastAsia"/>
          <w:b/>
          <w:bCs/>
          <w:sz w:val="24"/>
        </w:rPr>
        <w:t>一系列</w:t>
      </w:r>
      <w:r>
        <w:rPr>
          <w:rFonts w:ascii="宋体" w:hAnsi="宋体"/>
          <w:b/>
          <w:bCs/>
          <w:sz w:val="24"/>
        </w:rPr>
        <w:t>直流伺服电机可供</w:t>
      </w:r>
      <w:r>
        <w:rPr>
          <w:rFonts w:ascii="宋体" w:hAnsi="宋体" w:hint="eastAsia"/>
          <w:b/>
          <w:bCs/>
          <w:sz w:val="24"/>
        </w:rPr>
        <w:t>驱动</w:t>
      </w:r>
      <w:r>
        <w:rPr>
          <w:rFonts w:ascii="宋体" w:hAnsi="宋体"/>
          <w:b/>
          <w:bCs/>
          <w:sz w:val="24"/>
        </w:rPr>
        <w:t>选择，</w:t>
      </w:r>
      <w:r>
        <w:rPr>
          <w:rFonts w:ascii="宋体" w:hAnsi="宋体" w:hint="eastAsia"/>
          <w:b/>
          <w:bCs/>
          <w:sz w:val="24"/>
        </w:rPr>
        <w:t>其</w:t>
      </w:r>
      <w:r>
        <w:rPr>
          <w:rFonts w:ascii="宋体" w:hAnsi="宋体"/>
          <w:b/>
          <w:bCs/>
          <w:sz w:val="24"/>
        </w:rPr>
        <w:t>转动惯量</w:t>
      </w:r>
      <w:r>
        <w:rPr>
          <w:rFonts w:ascii="宋体" w:hAnsi="宋体" w:hint="eastAsia"/>
          <w:b/>
          <w:bCs/>
          <w:sz w:val="24"/>
        </w:rPr>
        <w:t>都是</w:t>
      </w:r>
      <w:r>
        <w:rPr>
          <w:b/>
          <w:bCs/>
          <w:sz w:val="24"/>
        </w:rPr>
        <w:t>J</w:t>
      </w:r>
      <w:r>
        <w:rPr>
          <w:b/>
          <w:bCs/>
          <w:sz w:val="24"/>
          <w:vertAlign w:val="subscript"/>
        </w:rPr>
        <w:t>M</w:t>
      </w:r>
      <w:r>
        <w:rPr>
          <w:b/>
          <w:bCs/>
          <w:sz w:val="24"/>
        </w:rPr>
        <w:t>=2×10</w:t>
      </w:r>
      <w:r>
        <w:rPr>
          <w:b/>
          <w:bCs/>
          <w:sz w:val="24"/>
          <w:vertAlign w:val="superscript"/>
        </w:rPr>
        <w:t>-4</w:t>
      </w:r>
      <w:r>
        <w:rPr>
          <w:b/>
          <w:bCs/>
          <w:sz w:val="24"/>
        </w:rPr>
        <w:t xml:space="preserve"> kgm</w:t>
      </w:r>
      <w:r>
        <w:rPr>
          <w:b/>
          <w:bCs/>
          <w:sz w:val="24"/>
          <w:vertAlign w:val="superscript"/>
        </w:rPr>
        <w:t>2</w:t>
      </w:r>
      <w:r>
        <w:rPr>
          <w:rFonts w:ascii="宋体" w:hAnsi="宋体"/>
          <w:b/>
          <w:bCs/>
          <w:sz w:val="24"/>
        </w:rPr>
        <w:t>，额定转速都是</w:t>
      </w:r>
      <w:r>
        <w:rPr>
          <w:b/>
          <w:bCs/>
          <w:sz w:val="24"/>
        </w:rPr>
        <w:t>3000rpm</w:t>
      </w:r>
      <w:r>
        <w:rPr>
          <w:rFonts w:ascii="宋体" w:hAnsi="宋体" w:hint="eastAsia"/>
          <w:b/>
          <w:bCs/>
          <w:sz w:val="24"/>
        </w:rPr>
        <w:t>。</w:t>
      </w:r>
      <w:r>
        <w:rPr>
          <w:rFonts w:ascii="宋体" w:hAnsi="宋体"/>
          <w:b/>
          <w:bCs/>
          <w:sz w:val="24"/>
        </w:rPr>
        <w:t>问：</w:t>
      </w:r>
    </w:p>
    <w:p w14:paraId="72152E0F" w14:textId="77777777" w:rsidR="00C20A60" w:rsidRDefault="00000000">
      <w:pPr>
        <w:numPr>
          <w:ilvl w:val="0"/>
          <w:numId w:val="2"/>
        </w:num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如果</w:t>
      </w:r>
      <w:r>
        <w:rPr>
          <w:rFonts w:ascii="宋体" w:hAnsi="宋体"/>
          <w:b/>
          <w:bCs/>
          <w:sz w:val="24"/>
        </w:rPr>
        <w:t>要求工件运动具备重复完成下图所示</w:t>
      </w:r>
      <w:r>
        <w:rPr>
          <w:rFonts w:ascii="宋体" w:hAnsi="宋体" w:hint="eastAsia"/>
          <w:b/>
          <w:bCs/>
          <w:sz w:val="24"/>
        </w:rPr>
        <w:t>，</w:t>
      </w:r>
      <w:r>
        <w:rPr>
          <w:rFonts w:ascii="宋体" w:hAnsi="宋体"/>
          <w:b/>
          <w:bCs/>
          <w:sz w:val="24"/>
        </w:rPr>
        <w:t>以</w:t>
      </w:r>
      <w:r>
        <w:rPr>
          <w:rFonts w:ascii="宋体" w:hAnsi="宋体" w:hint="eastAsia"/>
          <w:b/>
          <w:bCs/>
          <w:sz w:val="24"/>
        </w:rPr>
        <w:t>100ms</w:t>
      </w:r>
      <w:r>
        <w:rPr>
          <w:rFonts w:ascii="宋体" w:hAnsi="宋体"/>
          <w:b/>
          <w:bCs/>
          <w:sz w:val="24"/>
        </w:rPr>
        <w:t>为周期的运动。</w:t>
      </w:r>
      <w:r>
        <w:rPr>
          <w:rFonts w:ascii="宋体" w:hAnsi="宋体" w:hint="eastAsia"/>
          <w:b/>
          <w:bCs/>
          <w:sz w:val="24"/>
        </w:rPr>
        <w:t>（</w:t>
      </w:r>
      <w:r>
        <w:rPr>
          <w:rFonts w:ascii="宋体" w:hAnsi="宋体"/>
          <w:b/>
          <w:bCs/>
          <w:sz w:val="24"/>
        </w:rPr>
        <w:t>不考虑减速器的转动惯量</w:t>
      </w:r>
      <w:r>
        <w:rPr>
          <w:rFonts w:ascii="宋体" w:hAnsi="宋体" w:hint="eastAsia"/>
          <w:b/>
          <w:bCs/>
          <w:sz w:val="24"/>
        </w:rPr>
        <w:t>、</w:t>
      </w:r>
      <w:r>
        <w:rPr>
          <w:rFonts w:ascii="宋体" w:hAnsi="宋体"/>
          <w:b/>
          <w:bCs/>
          <w:sz w:val="24"/>
        </w:rPr>
        <w:t>效率和</w:t>
      </w:r>
      <w:r>
        <w:rPr>
          <w:rFonts w:ascii="宋体" w:hAnsi="宋体" w:hint="eastAsia"/>
          <w:b/>
          <w:bCs/>
          <w:sz w:val="24"/>
        </w:rPr>
        <w:t>电机电气时间常数的影响）</w:t>
      </w:r>
      <w:r>
        <w:rPr>
          <w:rFonts w:ascii="宋体" w:hAnsi="宋体"/>
          <w:b/>
          <w:bCs/>
          <w:sz w:val="24"/>
        </w:rPr>
        <w:t>根据工件驱动需要，对驱动电机的最高转速、峰值力矩、额定转矩如何要求？</w:t>
      </w:r>
      <w:r>
        <w:rPr>
          <w:rFonts w:ascii="宋体" w:hAnsi="宋体" w:hint="eastAsia"/>
          <w:b/>
          <w:bCs/>
          <w:sz w:val="24"/>
        </w:rPr>
        <w:t xml:space="preserve"> （4分）</w:t>
      </w:r>
    </w:p>
    <w:p w14:paraId="3194EE76" w14:textId="77777777" w:rsidR="00C20A60" w:rsidRDefault="00000000">
      <w:pPr>
        <w:spacing w:line="360" w:lineRule="auto"/>
        <w:ind w:left="360"/>
        <w:rPr>
          <w:rFonts w:ascii="宋体" w:hAnsi="宋体"/>
          <w:b/>
          <w:bCs/>
          <w:sz w:val="24"/>
        </w:rPr>
      </w:pPr>
      <w:r>
        <w:rPr>
          <w:noProof/>
        </w:rPr>
        <w:drawing>
          <wp:inline distT="0" distB="0" distL="0" distR="0" wp14:anchorId="1AF22DC3" wp14:editId="57D25161">
            <wp:extent cx="4420235" cy="1268095"/>
            <wp:effectExtent l="19050" t="0" r="0" b="0"/>
            <wp:docPr id="60" name="图片 60" descr="C:\Users\xie\AppData\Local\Temp\ksohtml3648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C:\Users\xie\AppData\Local\Temp\ksohtml3648\wps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B632F9" w14:textId="77777777" w:rsidR="00C20A60" w:rsidRDefault="00C20A60"/>
    <w:p w14:paraId="60CE70D8" w14:textId="77777777" w:rsidR="00C20A60" w:rsidRDefault="00C20A60"/>
    <w:p w14:paraId="6ACBE801" w14:textId="77777777" w:rsidR="00C20A60" w:rsidRDefault="00C20A60"/>
    <w:p w14:paraId="2B9070E4" w14:textId="77777777" w:rsidR="00C20A60" w:rsidRDefault="00C20A60"/>
    <w:p w14:paraId="5F479E7D" w14:textId="77777777" w:rsidR="00C20A60" w:rsidRDefault="00C20A60"/>
    <w:p w14:paraId="5997FC12" w14:textId="77777777" w:rsidR="00C20A60" w:rsidRDefault="00C20A60"/>
    <w:p w14:paraId="36AE3680" w14:textId="77777777" w:rsidR="00C20A60" w:rsidRDefault="00C20A60"/>
    <w:p w14:paraId="546D9EEC" w14:textId="77777777" w:rsidR="00C20A60" w:rsidRDefault="00C20A60"/>
    <w:p w14:paraId="0C769616" w14:textId="77777777" w:rsidR="00C20A60" w:rsidRDefault="00C20A60"/>
    <w:p w14:paraId="3C686F02" w14:textId="69B0B8DA" w:rsidR="00AE2A02" w:rsidRDefault="00AE2A02">
      <w:pPr>
        <w:widowControl/>
        <w:jc w:val="left"/>
      </w:pPr>
      <w:r>
        <w:br w:type="page"/>
      </w:r>
    </w:p>
    <w:p w14:paraId="0D776F3B" w14:textId="77777777" w:rsidR="00C20A60" w:rsidRDefault="00000000">
      <w:pPr>
        <w:numPr>
          <w:ilvl w:val="0"/>
          <w:numId w:val="1"/>
        </w:numPr>
        <w:spacing w:line="360" w:lineRule="auto"/>
        <w:ind w:rightChars="96" w:right="202"/>
        <w:rPr>
          <w:b/>
          <w:sz w:val="24"/>
        </w:rPr>
      </w:pPr>
      <w:r>
        <w:rPr>
          <w:rFonts w:hint="eastAsia"/>
          <w:b/>
          <w:sz w:val="24"/>
        </w:rPr>
        <w:lastRenderedPageBreak/>
        <w:t>有一小车，采用</w:t>
      </w:r>
      <w:proofErr w:type="gramStart"/>
      <w:r>
        <w:rPr>
          <w:rFonts w:hint="eastAsia"/>
          <w:b/>
          <w:sz w:val="24"/>
        </w:rPr>
        <w:t>直流有</w:t>
      </w:r>
      <w:proofErr w:type="gramEnd"/>
      <w:r>
        <w:rPr>
          <w:rFonts w:hint="eastAsia"/>
          <w:b/>
          <w:sz w:val="24"/>
        </w:rPr>
        <w:t>刷电机直接驱动车轮转动，车轮半径为</w:t>
      </w:r>
      <w:r>
        <w:rPr>
          <w:rFonts w:hint="eastAsia"/>
          <w:b/>
          <w:sz w:val="24"/>
        </w:rPr>
        <w:t>0.1m</w:t>
      </w:r>
      <w:r>
        <w:rPr>
          <w:rFonts w:hint="eastAsia"/>
          <w:b/>
          <w:sz w:val="24"/>
        </w:rPr>
        <w:t>，小车质量为</w:t>
      </w:r>
      <w:r>
        <w:rPr>
          <w:rFonts w:hint="eastAsia"/>
          <w:b/>
          <w:sz w:val="24"/>
        </w:rPr>
        <w:t>1kg</w:t>
      </w:r>
      <w:r>
        <w:rPr>
          <w:rFonts w:hint="eastAsia"/>
          <w:b/>
          <w:sz w:val="24"/>
        </w:rPr>
        <w:t>。若要求小车完成下图所示、以</w:t>
      </w:r>
      <w:r>
        <w:rPr>
          <w:rFonts w:hint="eastAsia"/>
          <w:b/>
          <w:sz w:val="24"/>
        </w:rPr>
        <w:t>1s</w:t>
      </w:r>
      <w:r>
        <w:rPr>
          <w:rFonts w:hint="eastAsia"/>
          <w:b/>
          <w:sz w:val="24"/>
        </w:rPr>
        <w:t>为周期的运动，假设总阻力矩为</w:t>
      </w:r>
      <w:r>
        <w:rPr>
          <w:rFonts w:hint="eastAsia"/>
          <w:b/>
          <w:sz w:val="24"/>
        </w:rPr>
        <w:t>0.1Nm</w:t>
      </w:r>
      <w:r>
        <w:rPr>
          <w:rFonts w:hint="eastAsia"/>
          <w:b/>
          <w:sz w:val="24"/>
        </w:rPr>
        <w:t>，忽略车轮与电机转轴的转动惯量，计算驱动电机需要提供的转速、最大转矩、额定转矩。</w:t>
      </w:r>
    </w:p>
    <w:p w14:paraId="39F2D332" w14:textId="77777777" w:rsidR="00C20A60" w:rsidRDefault="00000000">
      <w:pPr>
        <w:spacing w:line="360" w:lineRule="auto"/>
        <w:ind w:rightChars="96" w:right="202"/>
        <w:jc w:val="center"/>
        <w:rPr>
          <w:b/>
          <w:sz w:val="24"/>
        </w:rPr>
      </w:pPr>
      <w:r>
        <w:object w:dxaOrig="5501" w:dyaOrig="2837" w14:anchorId="0ECF76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274.8pt;height:141.6pt" o:ole="">
            <v:imagedata r:id="rId7" o:title=""/>
          </v:shape>
          <o:OLEObject Type="Embed" ProgID="Visio.Drawing.11" ShapeID="_x0000_i1053" DrawAspect="Content" ObjectID="_1764185813" r:id="rId8"/>
        </w:object>
      </w:r>
    </w:p>
    <w:p w14:paraId="3AAAD147" w14:textId="7CA8347F" w:rsidR="00AE2A02" w:rsidRDefault="00AE2A02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0AAC5A45" w14:textId="77777777" w:rsidR="00C20A60" w:rsidRDefault="00000000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写出并励直流电机的反电动势、力矩表达式，和静态的电压平衡、力矩平衡表达式，由此推导出直流电动机的机械特性表达式。</w:t>
      </w:r>
    </w:p>
    <w:p w14:paraId="110FB3DB" w14:textId="77777777" w:rsidR="00C20A60" w:rsidRDefault="000000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(PPT</w:t>
      </w:r>
      <w:r>
        <w:rPr>
          <w:rFonts w:hint="eastAsia"/>
          <w:b/>
          <w:bCs/>
          <w:sz w:val="24"/>
        </w:rPr>
        <w:t>中有答案</w:t>
      </w:r>
      <w:r>
        <w:rPr>
          <w:rFonts w:hint="eastAsia"/>
          <w:b/>
          <w:bCs/>
          <w:sz w:val="24"/>
        </w:rPr>
        <w:t>)</w:t>
      </w:r>
    </w:p>
    <w:p w14:paraId="2273812C" w14:textId="77777777" w:rsidR="00C20A60" w:rsidRDefault="00C20A60">
      <w:pPr>
        <w:rPr>
          <w:b/>
          <w:bCs/>
          <w:sz w:val="24"/>
        </w:rPr>
      </w:pPr>
    </w:p>
    <w:p w14:paraId="442F39B2" w14:textId="77777777" w:rsidR="00C20A60" w:rsidRDefault="00C20A60">
      <w:pPr>
        <w:rPr>
          <w:b/>
          <w:bCs/>
          <w:sz w:val="24"/>
        </w:rPr>
      </w:pPr>
    </w:p>
    <w:p w14:paraId="62C52ACB" w14:textId="77777777" w:rsidR="00C20A60" w:rsidRDefault="00000000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直流电机的电枢绕组电压为</w:t>
      </w:r>
      <w:proofErr w:type="spellStart"/>
      <w:r>
        <w:rPr>
          <w:b/>
          <w:bCs/>
          <w:sz w:val="24"/>
        </w:rPr>
        <w:t>Ua</w:t>
      </w:r>
      <w:proofErr w:type="spellEnd"/>
      <w:r>
        <w:rPr>
          <w:rFonts w:hint="eastAsia"/>
          <w:b/>
          <w:bCs/>
          <w:sz w:val="24"/>
        </w:rPr>
        <w:t>，电机输出角位移为</w:t>
      </w:r>
      <w:r>
        <w:rPr>
          <w:b/>
          <w:bCs/>
          <w:sz w:val="24"/>
        </w:rPr>
        <w:t>θ</w:t>
      </w:r>
      <w:r>
        <w:rPr>
          <w:rFonts w:hint="eastAsia"/>
          <w:b/>
          <w:bCs/>
          <w:sz w:val="24"/>
        </w:rPr>
        <w:t>，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）画出直流电机的控制框图并推导直流电动机的数学模型（传递函数），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）画出调压调速控制时的四象限运行的机械特性图，在图中标出电机正反向运转的电动、能耗制动、发电制动和反接制动状态所对应的区域或线段，写出电机调速控制的机械特性表达式。</w:t>
      </w:r>
    </w:p>
    <w:p w14:paraId="41079260" w14:textId="77777777" w:rsidR="00C20A60" w:rsidRDefault="000000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(PPT</w:t>
      </w:r>
      <w:r>
        <w:rPr>
          <w:rFonts w:hint="eastAsia"/>
          <w:b/>
          <w:bCs/>
          <w:sz w:val="24"/>
        </w:rPr>
        <w:t>中有答案</w:t>
      </w:r>
      <w:r>
        <w:rPr>
          <w:rFonts w:hint="eastAsia"/>
          <w:b/>
          <w:bCs/>
          <w:sz w:val="24"/>
        </w:rPr>
        <w:t>)</w:t>
      </w:r>
    </w:p>
    <w:sectPr w:rsidR="00C20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58C1E3A"/>
    <w:multiLevelType w:val="singleLevel"/>
    <w:tmpl w:val="F58C1E3A"/>
    <w:lvl w:ilvl="0">
      <w:start w:val="3"/>
      <w:numFmt w:val="decimal"/>
      <w:suff w:val="space"/>
      <w:lvlText w:val="(%1)"/>
      <w:lvlJc w:val="left"/>
    </w:lvl>
  </w:abstractNum>
  <w:abstractNum w:abstractNumId="1" w15:restartNumberingAfterBreak="0">
    <w:nsid w:val="369C4D21"/>
    <w:multiLevelType w:val="multilevel"/>
    <w:tmpl w:val="369C4D2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 w16cid:durableId="1076976548">
    <w:abstractNumId w:val="0"/>
  </w:num>
  <w:num w:numId="2" w16cid:durableId="16352148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4BC"/>
    <w:rsid w:val="00046AE9"/>
    <w:rsid w:val="00067227"/>
    <w:rsid w:val="00146D34"/>
    <w:rsid w:val="00151BA3"/>
    <w:rsid w:val="001717CD"/>
    <w:rsid w:val="002120C3"/>
    <w:rsid w:val="003310ED"/>
    <w:rsid w:val="004107AB"/>
    <w:rsid w:val="004769B4"/>
    <w:rsid w:val="00683A8E"/>
    <w:rsid w:val="007C4346"/>
    <w:rsid w:val="007C53CD"/>
    <w:rsid w:val="008D7D9B"/>
    <w:rsid w:val="00980A7F"/>
    <w:rsid w:val="00AE2A02"/>
    <w:rsid w:val="00AE7CAE"/>
    <w:rsid w:val="00B207E6"/>
    <w:rsid w:val="00B52031"/>
    <w:rsid w:val="00C20A60"/>
    <w:rsid w:val="00C42E49"/>
    <w:rsid w:val="00D62979"/>
    <w:rsid w:val="00DA04BC"/>
    <w:rsid w:val="00E71759"/>
    <w:rsid w:val="00EC1A8B"/>
    <w:rsid w:val="00FC26B7"/>
    <w:rsid w:val="0A751FCA"/>
    <w:rsid w:val="169269EE"/>
    <w:rsid w:val="27437A60"/>
    <w:rsid w:val="3408424E"/>
    <w:rsid w:val="373A13EC"/>
    <w:rsid w:val="3AD85C45"/>
    <w:rsid w:val="405A5F18"/>
    <w:rsid w:val="5DDF73E8"/>
    <w:rsid w:val="5F1854A7"/>
    <w:rsid w:val="5FE369D8"/>
    <w:rsid w:val="7D5A5B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A2C07"/>
  <w15:docId w15:val="{144B3A22-4041-4939-AD38-124E8F98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.vsd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945</Characters>
  <Application>Microsoft Office Word</Application>
  <DocSecurity>0</DocSecurity>
  <Lines>7</Lines>
  <Paragraphs>2</Paragraphs>
  <ScaleCrop>false</ScaleCrop>
  <Company>HITSZ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Oliver Wu</cp:lastModifiedBy>
  <cp:revision>17</cp:revision>
  <dcterms:created xsi:type="dcterms:W3CDTF">2014-10-29T12:08:00Z</dcterms:created>
  <dcterms:modified xsi:type="dcterms:W3CDTF">2023-12-15T14:50:00Z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MTWinEqns">
    <vt:bool>true</vt:bool>
  </property>
</Properties>
</file>