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right="202" w:rightChars="96"/>
        <w:rPr>
          <w:rFonts w:hAnsi="宋体"/>
          <w:b/>
          <w:sz w:val="24"/>
        </w:rPr>
      </w:pPr>
      <w:r>
        <w:rPr>
          <w:rFonts w:hint="eastAsia" w:eastAsia="黑体"/>
          <w:b/>
          <w:bCs/>
          <w:sz w:val="24"/>
          <w:lang w:val="en-US" w:eastAsia="zh-CN"/>
        </w:rPr>
        <w:t>(1)</w:t>
      </w:r>
      <w:r>
        <w:rPr>
          <w:rFonts w:hint="eastAsia" w:eastAsia="黑体"/>
          <w:b/>
          <w:bCs/>
          <w:sz w:val="24"/>
        </w:rPr>
        <w:t xml:space="preserve"> </w:t>
      </w:r>
      <w:r>
        <w:rPr>
          <w:rFonts w:hint="eastAsia" w:hAnsi="宋体"/>
          <w:b/>
          <w:sz w:val="24"/>
        </w:rPr>
        <w:t>线性功率放大器优点是</w:t>
      </w:r>
      <w:r>
        <w:rPr>
          <w:rFonts w:hint="eastAsia" w:hAnsi="宋体"/>
          <w:b/>
          <w:sz w:val="24"/>
          <w:u w:val="single"/>
        </w:rPr>
        <w:t xml:space="preserve">  线性度好，失真小，噪声和电磁干扰小，简单  </w:t>
      </w:r>
      <w:r>
        <w:rPr>
          <w:rFonts w:hint="eastAsia" w:hAnsi="宋体"/>
          <w:b/>
          <w:sz w:val="24"/>
        </w:rPr>
        <w:t>；</w:t>
      </w:r>
    </w:p>
    <w:p>
      <w:pPr>
        <w:spacing w:line="440" w:lineRule="exact"/>
        <w:ind w:right="202" w:rightChars="96"/>
        <w:rPr>
          <w:rFonts w:hAnsi="宋体"/>
          <w:b/>
          <w:sz w:val="24"/>
        </w:rPr>
      </w:pPr>
      <w:r>
        <w:rPr>
          <w:rFonts w:hint="eastAsia" w:hAnsi="宋体"/>
          <w:b/>
          <w:sz w:val="24"/>
        </w:rPr>
        <w:t>缺点是</w:t>
      </w:r>
      <w:r>
        <w:rPr>
          <w:rFonts w:hint="eastAsia" w:hAnsi="宋体"/>
          <w:b/>
          <w:sz w:val="24"/>
          <w:u w:val="single"/>
        </w:rPr>
        <w:t xml:space="preserve">   效率低，自身损耗大，输出功率小</w:t>
      </w:r>
      <w:r>
        <w:rPr>
          <w:rFonts w:hint="eastAsia" w:hAnsi="宋体"/>
          <w:b/>
          <w:sz w:val="24"/>
        </w:rPr>
        <w:t>。</w:t>
      </w:r>
    </w:p>
    <w:p/>
    <w:p>
      <w:pPr>
        <w:numPr>
          <w:numId w:val="0"/>
        </w:numPr>
      </w:pPr>
      <w:r>
        <w:rPr>
          <w:rFonts w:hint="eastAsia"/>
          <w:b/>
          <w:sz w:val="24"/>
          <w:lang w:val="en-US" w:eastAsia="zh-CN"/>
        </w:rPr>
        <w:t xml:space="preserve">(2) </w:t>
      </w:r>
      <w:r>
        <w:rPr>
          <w:rFonts w:hint="eastAsia"/>
          <w:b/>
          <w:sz w:val="24"/>
        </w:rPr>
        <w:t>电力电子器件按驱动特性可分为电压驱动型和电流驱动型，例如：电力晶体管属于</w:t>
      </w:r>
      <w:r>
        <w:rPr>
          <w:rFonts w:hint="eastAsia"/>
          <w:b/>
          <w:sz w:val="24"/>
          <w:u w:val="single"/>
        </w:rPr>
        <w:t>电流驱动型</w:t>
      </w:r>
      <w:r>
        <w:rPr>
          <w:rFonts w:hint="eastAsia"/>
          <w:b/>
          <w:sz w:val="24"/>
        </w:rPr>
        <w:t>，绝缘栅双极晶体管(IGBT)属于</w:t>
      </w:r>
      <w:r>
        <w:rPr>
          <w:rFonts w:hint="eastAsia"/>
          <w:b/>
          <w:sz w:val="24"/>
          <w:u w:val="single"/>
        </w:rPr>
        <w:t>电压驱动型</w:t>
      </w:r>
      <w:r>
        <w:rPr>
          <w:rFonts w:hint="eastAsia"/>
          <w:b/>
          <w:sz w:val="24"/>
        </w:rPr>
        <w:t>。</w:t>
      </w:r>
    </w:p>
    <w:p/>
    <w:p>
      <w:pPr>
        <w:numPr>
          <w:numId w:val="0"/>
        </w:numPr>
        <w:spacing w:line="440" w:lineRule="exact"/>
        <w:ind w:leftChars="0" w:right="202" w:rightChars="96"/>
        <w:rPr>
          <w:b/>
          <w:sz w:val="24"/>
        </w:rPr>
      </w:pPr>
      <w:r>
        <w:rPr>
          <w:rFonts w:hint="eastAsia" w:hAnsi="宋体"/>
          <w:b/>
          <w:sz w:val="24"/>
          <w:lang w:val="en-US" w:eastAsia="zh-CN"/>
        </w:rPr>
        <w:t xml:space="preserve">(3) </w:t>
      </w:r>
      <w:r>
        <w:rPr>
          <w:rFonts w:hint="eastAsia" w:hAnsi="宋体"/>
          <w:b/>
          <w:sz w:val="24"/>
        </w:rPr>
        <w:t>关于开关器件发热散热，下列说法正确的是</w:t>
      </w:r>
      <w:r>
        <w:rPr>
          <w:rFonts w:hint="eastAsia" w:hAnsi="宋体"/>
          <w:b/>
          <w:sz w:val="24"/>
          <w:u w:val="single"/>
        </w:rPr>
        <w:t xml:space="preserve">  </w:t>
      </w:r>
      <w:r>
        <w:rPr>
          <w:rFonts w:hint="eastAsia"/>
          <w:b/>
          <w:bCs/>
          <w:sz w:val="24"/>
          <w:u w:val="single"/>
        </w:rPr>
        <w:t>B</w:t>
      </w:r>
      <w:r>
        <w:rPr>
          <w:rFonts w:hint="eastAsia" w:hAnsi="宋体"/>
          <w:b/>
          <w:sz w:val="24"/>
          <w:u w:val="single"/>
        </w:rPr>
        <w:t xml:space="preserve">  </w:t>
      </w:r>
      <w:r>
        <w:rPr>
          <w:rFonts w:hAnsi="宋体"/>
          <w:b/>
          <w:sz w:val="24"/>
        </w:rPr>
        <w:t>。</w:t>
      </w:r>
    </w:p>
    <w:p>
      <w:pPr>
        <w:spacing w:line="440" w:lineRule="exact"/>
        <w:ind w:right="202" w:rightChars="96"/>
        <w:rPr>
          <w:b/>
          <w:bCs/>
          <w:sz w:val="24"/>
        </w:rPr>
      </w:pPr>
      <w:r>
        <w:rPr>
          <w:b/>
          <w:bCs/>
          <w:sz w:val="24"/>
        </w:rPr>
        <w:t>A</w:t>
      </w:r>
      <w:r>
        <w:rPr>
          <w:rFonts w:hint="eastAsia"/>
          <w:b/>
          <w:bCs/>
          <w:sz w:val="24"/>
        </w:rPr>
        <w:t>. 增大器件PN结到环境之间的热阻有利于器件的散热</w:t>
      </w:r>
    </w:p>
    <w:p>
      <w:pPr>
        <w:spacing w:line="440" w:lineRule="exact"/>
        <w:ind w:right="202" w:rightChars="96"/>
        <w:rPr>
          <w:b/>
          <w:bCs/>
          <w:sz w:val="24"/>
        </w:rPr>
      </w:pPr>
      <w:r>
        <w:rPr>
          <w:b/>
          <w:bCs/>
          <w:sz w:val="24"/>
        </w:rPr>
        <w:t>B</w:t>
      </w:r>
      <w:r>
        <w:rPr>
          <w:rFonts w:hint="eastAsia"/>
          <w:b/>
          <w:bCs/>
          <w:sz w:val="24"/>
        </w:rPr>
        <w:t>. 器件与散热片之间涂有导热硅脂可减小接触热阻</w:t>
      </w:r>
    </w:p>
    <w:p>
      <w:pPr>
        <w:spacing w:line="440" w:lineRule="exact"/>
        <w:ind w:right="202" w:rightChars="96"/>
        <w:rPr>
          <w:b/>
          <w:bCs/>
          <w:sz w:val="24"/>
        </w:rPr>
      </w:pPr>
      <w:r>
        <w:rPr>
          <w:b/>
          <w:bCs/>
          <w:sz w:val="24"/>
        </w:rPr>
        <w:t>C</w:t>
      </w:r>
      <w:r>
        <w:rPr>
          <w:rFonts w:hint="eastAsia"/>
          <w:b/>
          <w:bCs/>
          <w:sz w:val="24"/>
        </w:rPr>
        <w:t>. 由于器件的开关速度很快，器件的开通损耗和关断损耗都很小，因此在计算器件的总损耗时往往可以忽略器件的开通损耗和关断损耗</w:t>
      </w:r>
    </w:p>
    <w:p>
      <w:pPr>
        <w:spacing w:afterLines="50" w:line="440" w:lineRule="exact"/>
        <w:ind w:right="202" w:rightChars="96"/>
        <w:rPr>
          <w:b/>
          <w:bCs/>
          <w:sz w:val="24"/>
        </w:rPr>
      </w:pPr>
      <w:r>
        <w:rPr>
          <w:b/>
          <w:bCs/>
          <w:sz w:val="24"/>
        </w:rPr>
        <w:t>D</w:t>
      </w:r>
      <w:r>
        <w:rPr>
          <w:rFonts w:hint="eastAsia"/>
          <w:b/>
          <w:bCs/>
          <w:sz w:val="24"/>
        </w:rPr>
        <w:t>. 较大的安装力可以减小器件的接触热阻，所以器件安装时安装力越大越好</w:t>
      </w:r>
    </w:p>
    <w:p/>
    <w:p>
      <w:pPr>
        <w:numPr>
          <w:numId w:val="0"/>
        </w:numPr>
        <w:spacing w:line="440" w:lineRule="exact"/>
        <w:ind w:leftChars="0" w:right="202" w:rightChars="96"/>
        <w:rPr>
          <w:b/>
          <w:sz w:val="24"/>
        </w:rPr>
      </w:pPr>
      <w:r>
        <w:rPr>
          <w:rFonts w:hint="eastAsia" w:hAnsi="宋体"/>
          <w:b/>
          <w:sz w:val="24"/>
          <w:lang w:val="en-US" w:eastAsia="zh-CN"/>
        </w:rPr>
        <w:t xml:space="preserve">(4) </w:t>
      </w:r>
      <w:r>
        <w:rPr>
          <w:rFonts w:hint="eastAsia" w:hAnsi="宋体"/>
          <w:b/>
          <w:sz w:val="24"/>
        </w:rPr>
        <w:t>采用PWM功率放大器驱动直流电动机，关于电枢电流波动说法正确的是</w:t>
      </w:r>
      <w:r>
        <w:rPr>
          <w:rFonts w:hint="eastAsia" w:hAnsi="宋体"/>
          <w:b/>
          <w:sz w:val="24"/>
          <w:u w:val="single"/>
        </w:rPr>
        <w:t xml:space="preserve">  </w:t>
      </w:r>
      <w:r>
        <w:rPr>
          <w:rFonts w:hint="eastAsia"/>
          <w:b/>
          <w:bCs/>
          <w:sz w:val="24"/>
          <w:u w:val="single"/>
        </w:rPr>
        <w:t>B、C、D</w:t>
      </w:r>
      <w:r>
        <w:rPr>
          <w:rFonts w:hint="eastAsia" w:hAnsi="宋体"/>
          <w:b/>
          <w:sz w:val="24"/>
          <w:u w:val="single"/>
        </w:rPr>
        <w:t xml:space="preserve">  </w:t>
      </w:r>
      <w:r>
        <w:rPr>
          <w:rFonts w:hAnsi="宋体"/>
          <w:b/>
          <w:sz w:val="24"/>
        </w:rPr>
        <w:t>。</w:t>
      </w:r>
    </w:p>
    <w:p>
      <w:pPr>
        <w:spacing w:line="440" w:lineRule="exact"/>
        <w:ind w:right="202" w:rightChars="96"/>
        <w:rPr>
          <w:b/>
          <w:bCs/>
          <w:sz w:val="24"/>
        </w:rPr>
      </w:pPr>
      <w:r>
        <w:rPr>
          <w:b/>
          <w:bCs/>
          <w:sz w:val="24"/>
        </w:rPr>
        <w:t>A</w:t>
      </w:r>
      <w:r>
        <w:rPr>
          <w:rFonts w:hint="eastAsia"/>
          <w:b/>
          <w:bCs/>
          <w:sz w:val="24"/>
        </w:rPr>
        <w:t>. 在其他条件不变的情况下，电源电压越大电枢电流波动越小</w:t>
      </w:r>
    </w:p>
    <w:p>
      <w:pPr>
        <w:spacing w:line="440" w:lineRule="exact"/>
        <w:ind w:right="202" w:rightChars="96"/>
        <w:rPr>
          <w:b/>
          <w:bCs/>
          <w:sz w:val="24"/>
        </w:rPr>
      </w:pPr>
      <w:r>
        <w:rPr>
          <w:b/>
          <w:bCs/>
          <w:sz w:val="24"/>
        </w:rPr>
        <w:t>B</w:t>
      </w:r>
      <w:r>
        <w:rPr>
          <w:rFonts w:hint="eastAsia"/>
          <w:b/>
          <w:bCs/>
          <w:sz w:val="24"/>
        </w:rPr>
        <w:t>. 在其他条件不变的情况下，电枢电感越大电枢电流波动越小</w:t>
      </w:r>
    </w:p>
    <w:p>
      <w:pPr>
        <w:spacing w:line="440" w:lineRule="exact"/>
        <w:ind w:right="202" w:rightChars="96"/>
        <w:rPr>
          <w:b/>
          <w:bCs/>
          <w:sz w:val="24"/>
        </w:rPr>
      </w:pPr>
      <w:r>
        <w:rPr>
          <w:b/>
          <w:bCs/>
          <w:sz w:val="24"/>
        </w:rPr>
        <w:t>C</w:t>
      </w:r>
      <w:r>
        <w:rPr>
          <w:rFonts w:hint="eastAsia"/>
          <w:b/>
          <w:bCs/>
          <w:sz w:val="24"/>
        </w:rPr>
        <w:t>. 在其他条件不变的情况下，开关频率越高电枢电流波动越小</w:t>
      </w:r>
    </w:p>
    <w:p>
      <w:pPr>
        <w:spacing w:afterLines="50" w:line="440" w:lineRule="exact"/>
        <w:ind w:right="202" w:rightChars="96"/>
        <w:rPr>
          <w:b/>
          <w:bCs/>
          <w:sz w:val="24"/>
        </w:rPr>
      </w:pPr>
      <w:r>
        <w:rPr>
          <w:b/>
          <w:bCs/>
          <w:sz w:val="24"/>
        </w:rPr>
        <w:t>D</w:t>
      </w:r>
      <w:r>
        <w:rPr>
          <w:rFonts w:hint="eastAsia"/>
          <w:b/>
          <w:bCs/>
          <w:sz w:val="24"/>
        </w:rPr>
        <w:t>. 在其他条件不变的情况下，单极性驱动比双极性驱动时电枢电流波动小</w:t>
      </w:r>
    </w:p>
    <w:p/>
    <w:p>
      <w:pPr>
        <w:spacing w:line="440" w:lineRule="exact"/>
        <w:ind w:right="202" w:rightChars="96"/>
        <w:rPr>
          <w:b/>
          <w:sz w:val="24"/>
        </w:rPr>
      </w:pPr>
      <w:r>
        <w:rPr>
          <w:rFonts w:hint="eastAsia"/>
          <w:b/>
          <w:sz w:val="24"/>
          <w:lang w:val="en-US" w:eastAsia="zh-CN"/>
        </w:rPr>
        <w:t>(5)</w:t>
      </w:r>
      <w:r>
        <w:rPr>
          <w:rFonts w:hint="eastAsia"/>
          <w:b/>
          <w:sz w:val="24"/>
        </w:rPr>
        <w:t xml:space="preserve"> 开关功率放大器的损耗有几种？其中与开关频率有关的损耗有哪些？同样条件下，电阻性负载与感性负载对功率损耗的影响有何不同？</w:t>
      </w:r>
    </w:p>
    <w:p/>
    <w:p>
      <w:pPr>
        <w:spacing w:line="440" w:lineRule="exact"/>
        <w:ind w:right="202" w:rightChars="96"/>
        <w:rPr>
          <w:b/>
          <w:sz w:val="24"/>
        </w:rPr>
      </w:pPr>
      <w:r>
        <w:rPr>
          <w:rFonts w:hint="eastAsia"/>
        </w:rPr>
        <w:t>答：</w:t>
      </w:r>
      <w:r>
        <w:rPr>
          <w:rFonts w:hint="eastAsia"/>
          <w:b/>
          <w:sz w:val="24"/>
        </w:rPr>
        <w:t>开关功率放大器的损耗包括：通态损耗、断态损耗、开通损耗、关断损耗及驱动损耗。</w:t>
      </w:r>
    </w:p>
    <w:p>
      <w:pPr>
        <w:spacing w:line="440" w:lineRule="exact"/>
        <w:ind w:right="202" w:rightChars="96"/>
        <w:rPr>
          <w:b/>
          <w:sz w:val="24"/>
        </w:rPr>
      </w:pPr>
      <w:r>
        <w:rPr>
          <w:rFonts w:hint="eastAsia"/>
          <w:b/>
          <w:sz w:val="24"/>
        </w:rPr>
        <w:t>其中与开关频率有关的损耗包括：开通损耗和关断损耗</w:t>
      </w:r>
    </w:p>
    <w:p>
      <w:pPr>
        <w:spacing w:line="440" w:lineRule="exact"/>
        <w:ind w:right="202" w:rightChars="96"/>
        <w:rPr>
          <w:b/>
          <w:sz w:val="24"/>
        </w:rPr>
      </w:pPr>
      <w:r>
        <w:rPr>
          <w:rFonts w:hint="eastAsia"/>
          <w:b/>
          <w:sz w:val="24"/>
        </w:rPr>
        <w:t>同样条件下，</w:t>
      </w:r>
      <w:bookmarkStart w:id="0" w:name="OLE_LINK3"/>
      <w:bookmarkStart w:id="1" w:name="OLE_LINK2"/>
      <w:r>
        <w:rPr>
          <w:rFonts w:hint="eastAsia"/>
          <w:b/>
          <w:sz w:val="24"/>
        </w:rPr>
        <w:t>电阻性负载</w:t>
      </w:r>
      <w:bookmarkEnd w:id="0"/>
      <w:bookmarkEnd w:id="1"/>
      <w:r>
        <w:rPr>
          <w:rFonts w:hint="eastAsia"/>
          <w:b/>
          <w:sz w:val="24"/>
        </w:rPr>
        <w:t>和感性负载的通态损耗、断态损耗及驱动损耗相同；</w:t>
      </w:r>
    </w:p>
    <w:p>
      <w:pPr>
        <w:spacing w:line="440" w:lineRule="exact"/>
        <w:ind w:right="202" w:rightChars="96"/>
        <w:rPr>
          <w:b/>
          <w:sz w:val="24"/>
        </w:rPr>
      </w:pPr>
      <w:r>
        <w:rPr>
          <w:rFonts w:hint="eastAsia"/>
          <w:b/>
          <w:sz w:val="24"/>
        </w:rPr>
        <w:t>同样条件下，电阻性负载与感性负载相比开通损耗和关断损耗小。</w:t>
      </w:r>
    </w:p>
    <w:p/>
    <w:p>
      <w:pPr>
        <w:spacing w:line="360" w:lineRule="auto"/>
        <w:rPr>
          <w:b/>
          <w:bCs/>
          <w:sz w:val="24"/>
        </w:rPr>
      </w:pPr>
      <w:r>
        <w:rPr>
          <w:rFonts w:hint="eastAsia"/>
          <w:b/>
          <w:bCs/>
          <w:sz w:val="24"/>
          <w:lang w:val="en-US" w:eastAsia="zh-CN"/>
        </w:rPr>
        <w:t xml:space="preserve">(6) </w:t>
      </w:r>
      <w:r>
        <w:rPr>
          <w:rFonts w:hint="eastAsia"/>
          <w:b/>
          <w:bCs/>
          <w:sz w:val="24"/>
        </w:rPr>
        <w:t>按可控程度可以将电力电子器件分为：</w:t>
      </w:r>
      <w:r>
        <w:rPr>
          <w:rFonts w:hint="eastAsia"/>
          <w:b/>
          <w:bCs/>
          <w:sz w:val="24"/>
          <w:u w:val="single"/>
        </w:rPr>
        <w:t>不可控器件</w:t>
      </w:r>
      <w:r>
        <w:rPr>
          <w:rFonts w:hint="eastAsia"/>
          <w:b/>
          <w:bCs/>
          <w:sz w:val="24"/>
        </w:rPr>
        <w:t>、</w:t>
      </w:r>
      <w:r>
        <w:rPr>
          <w:rFonts w:hint="eastAsia"/>
          <w:b/>
          <w:bCs/>
          <w:sz w:val="24"/>
          <w:u w:val="single"/>
        </w:rPr>
        <w:t>半控器件</w:t>
      </w:r>
      <w:r>
        <w:rPr>
          <w:rFonts w:hint="eastAsia"/>
          <w:b/>
          <w:bCs/>
          <w:sz w:val="24"/>
        </w:rPr>
        <w:t>和</w:t>
      </w:r>
      <w:r>
        <w:rPr>
          <w:rFonts w:hint="eastAsia"/>
          <w:b/>
          <w:bCs/>
          <w:sz w:val="24"/>
          <w:u w:val="single"/>
        </w:rPr>
        <w:t>全控器件</w:t>
      </w:r>
      <w:r>
        <w:rPr>
          <w:rFonts w:hint="eastAsia"/>
          <w:b/>
          <w:bCs/>
          <w:sz w:val="24"/>
        </w:rPr>
        <w:t>。</w:t>
      </w:r>
    </w:p>
    <w:p>
      <w:pPr>
        <w:spacing w:line="360" w:lineRule="auto"/>
        <w:rPr>
          <w:b/>
          <w:bCs/>
          <w:sz w:val="24"/>
        </w:rPr>
      </w:pPr>
    </w:p>
    <w:p>
      <w:pPr>
        <w:spacing w:line="360" w:lineRule="auto"/>
      </w:pPr>
      <w:r>
        <w:rPr>
          <w:rFonts w:hint="eastAsia"/>
          <w:b/>
          <w:bCs/>
          <w:sz w:val="24"/>
          <w:lang w:val="en-US" w:eastAsia="zh-CN"/>
        </w:rPr>
        <w:t xml:space="preserve">(7) </w:t>
      </w:r>
      <w:r>
        <w:rPr>
          <w:rFonts w:hint="eastAsia"/>
          <w:b/>
          <w:bCs/>
          <w:sz w:val="24"/>
        </w:rPr>
        <w:t>开关器件的功率损耗包括：</w:t>
      </w:r>
      <w:r>
        <w:rPr>
          <w:rFonts w:hint="eastAsia"/>
          <w:b/>
          <w:bCs/>
          <w:sz w:val="24"/>
          <w:u w:val="single"/>
        </w:rPr>
        <w:t>通态损耗</w:t>
      </w:r>
      <w:r>
        <w:rPr>
          <w:rFonts w:hint="eastAsia"/>
          <w:b/>
          <w:bCs/>
          <w:sz w:val="24"/>
        </w:rPr>
        <w:t>、</w:t>
      </w:r>
      <w:r>
        <w:rPr>
          <w:rFonts w:hint="eastAsia"/>
          <w:b/>
          <w:bCs/>
          <w:sz w:val="24"/>
          <w:u w:val="single"/>
        </w:rPr>
        <w:t>断态损耗</w:t>
      </w:r>
      <w:r>
        <w:rPr>
          <w:rFonts w:hint="eastAsia"/>
          <w:b/>
          <w:bCs/>
          <w:sz w:val="24"/>
        </w:rPr>
        <w:t>、</w:t>
      </w:r>
      <w:r>
        <w:rPr>
          <w:rFonts w:hint="eastAsia"/>
          <w:b/>
          <w:bCs/>
          <w:sz w:val="24"/>
          <w:u w:val="single"/>
        </w:rPr>
        <w:t>开通损耗</w:t>
      </w:r>
      <w:r>
        <w:rPr>
          <w:rFonts w:hint="eastAsia"/>
          <w:b/>
          <w:bCs/>
          <w:sz w:val="24"/>
        </w:rPr>
        <w:t>和</w:t>
      </w:r>
      <w:r>
        <w:rPr>
          <w:rFonts w:hint="eastAsia"/>
          <w:b/>
          <w:bCs/>
          <w:sz w:val="24"/>
          <w:u w:val="single"/>
        </w:rPr>
        <w:t>关断损耗</w:t>
      </w:r>
      <w:r>
        <w:rPr>
          <w:rFonts w:hint="eastAsia"/>
          <w:b/>
          <w:bCs/>
          <w:sz w:val="24"/>
        </w:rPr>
        <w:t>。</w:t>
      </w:r>
    </w:p>
    <w:p/>
    <w:p>
      <w:pPr>
        <w:spacing w:line="360" w:lineRule="auto"/>
        <w:rPr>
          <w:b/>
          <w:bCs/>
          <w:sz w:val="24"/>
        </w:rPr>
      </w:pPr>
      <w:r>
        <w:rPr>
          <w:rFonts w:hint="eastAsia"/>
          <w:b/>
          <w:bCs/>
          <w:sz w:val="24"/>
          <w:lang w:val="en-US" w:eastAsia="zh-CN"/>
        </w:rPr>
        <w:t>(8)</w:t>
      </w:r>
      <w:r>
        <w:rPr>
          <w:rFonts w:hint="eastAsia"/>
          <w:b/>
          <w:bCs/>
          <w:sz w:val="24"/>
        </w:rPr>
        <w:t xml:space="preserve"> PWM调制方式可以分为</w:t>
      </w:r>
      <w:r>
        <w:rPr>
          <w:rFonts w:hint="eastAsia"/>
          <w:b/>
          <w:bCs/>
          <w:sz w:val="24"/>
          <w:u w:val="single"/>
        </w:rPr>
        <w:t>单极性调制</w:t>
      </w:r>
      <w:r>
        <w:rPr>
          <w:rFonts w:hint="eastAsia"/>
          <w:b/>
          <w:bCs/>
          <w:sz w:val="24"/>
        </w:rPr>
        <w:t>和</w:t>
      </w:r>
      <w:r>
        <w:rPr>
          <w:rFonts w:hint="eastAsia"/>
          <w:b/>
          <w:bCs/>
          <w:sz w:val="24"/>
          <w:u w:val="single"/>
        </w:rPr>
        <w:t>双极性调制</w:t>
      </w:r>
      <w:r>
        <w:rPr>
          <w:rFonts w:hint="eastAsia"/>
          <w:b/>
          <w:bCs/>
          <w:sz w:val="24"/>
        </w:rPr>
        <w:t>两种。</w:t>
      </w:r>
    </w:p>
    <w:p/>
    <w:p>
      <w:pPr>
        <w:spacing w:line="360" w:lineRule="auto"/>
        <w:rPr>
          <w:b/>
          <w:sz w:val="24"/>
        </w:rPr>
      </w:pPr>
      <w:r>
        <w:rPr>
          <w:rFonts w:hint="eastAsia"/>
          <w:b/>
          <w:sz w:val="24"/>
          <w:lang w:val="en-US" w:eastAsia="zh-CN"/>
        </w:rPr>
        <w:t xml:space="preserve">(9) </w:t>
      </w:r>
      <w:r>
        <w:rPr>
          <w:rFonts w:hint="eastAsia"/>
          <w:b/>
          <w:sz w:val="24"/>
        </w:rPr>
        <w:t>关于晶闸管正常工作时的特性，下列说法错误的有</w:t>
      </w:r>
      <w:r>
        <w:rPr>
          <w:rFonts w:hint="eastAsia"/>
          <w:b/>
          <w:bCs/>
          <w:sz w:val="24"/>
          <w:u w:val="single"/>
        </w:rPr>
        <w:t>B、C、D</w:t>
      </w:r>
      <w:r>
        <w:rPr>
          <w:rFonts w:hint="eastAsia"/>
          <w:b/>
          <w:sz w:val="24"/>
        </w:rPr>
        <w:t>。</w:t>
      </w:r>
    </w:p>
    <w:p>
      <w:pPr>
        <w:spacing w:line="360" w:lineRule="auto"/>
        <w:ind w:firstLine="354" w:firstLineChars="147"/>
        <w:rPr>
          <w:b/>
          <w:sz w:val="24"/>
        </w:rPr>
      </w:pPr>
      <w:r>
        <w:rPr>
          <w:rFonts w:hint="eastAsia"/>
          <w:b/>
          <w:sz w:val="24"/>
        </w:rPr>
        <w:t>A．当晶闸管承受正向电压时，仅在门极有触发电流的情况下才会导通。</w:t>
      </w:r>
    </w:p>
    <w:p>
      <w:pPr>
        <w:spacing w:line="360" w:lineRule="auto"/>
        <w:ind w:firstLine="354" w:firstLineChars="147"/>
        <w:rPr>
          <w:b/>
          <w:sz w:val="24"/>
        </w:rPr>
      </w:pPr>
      <w:r>
        <w:rPr>
          <w:rFonts w:hint="eastAsia"/>
          <w:b/>
          <w:sz w:val="24"/>
        </w:rPr>
        <w:t>B．晶闸管导通后门极仍然具有控制作用。</w:t>
      </w:r>
    </w:p>
    <w:p>
      <w:pPr>
        <w:spacing w:line="360" w:lineRule="auto"/>
        <w:ind w:firstLine="354" w:firstLineChars="147"/>
        <w:rPr>
          <w:b/>
          <w:sz w:val="24"/>
        </w:rPr>
      </w:pPr>
      <w:r>
        <w:rPr>
          <w:rFonts w:hint="eastAsia"/>
          <w:b/>
          <w:sz w:val="24"/>
        </w:rPr>
        <w:t>C．若要使晶闸管关断需要通过门极电流控制。</w:t>
      </w:r>
    </w:p>
    <w:p>
      <w:pPr>
        <w:spacing w:line="360" w:lineRule="auto"/>
        <w:ind w:firstLine="354" w:firstLineChars="147"/>
        <w:rPr>
          <w:b/>
          <w:sz w:val="24"/>
        </w:rPr>
      </w:pPr>
      <w:r>
        <w:rPr>
          <w:rFonts w:hint="eastAsia"/>
          <w:b/>
          <w:sz w:val="24"/>
        </w:rPr>
        <w:t>D．晶闸管承受反向电压时门极触发电流足够大时也会使其导通。</w:t>
      </w:r>
    </w:p>
    <w:p/>
    <w:p>
      <w:pPr>
        <w:spacing w:line="360" w:lineRule="auto"/>
        <w:rPr>
          <w:b/>
          <w:sz w:val="24"/>
        </w:rPr>
      </w:pPr>
      <w:r>
        <w:rPr>
          <w:rFonts w:hint="eastAsia"/>
          <w:b/>
          <w:sz w:val="24"/>
          <w:lang w:val="en-US" w:eastAsia="zh-CN"/>
        </w:rPr>
        <w:t xml:space="preserve">(10) </w:t>
      </w:r>
      <w:r>
        <w:rPr>
          <w:rFonts w:hint="eastAsia"/>
          <w:b/>
          <w:sz w:val="24"/>
        </w:rPr>
        <w:t>下列关于开关器件损耗的说法正确的有</w:t>
      </w:r>
      <w:r>
        <w:rPr>
          <w:rFonts w:hint="eastAsia"/>
          <w:b/>
          <w:bCs/>
          <w:sz w:val="24"/>
          <w:u w:val="single"/>
        </w:rPr>
        <w:t>C、D、F</w:t>
      </w:r>
      <w:r>
        <w:rPr>
          <w:rFonts w:hint="eastAsia"/>
          <w:b/>
          <w:sz w:val="24"/>
        </w:rPr>
        <w:t>。</w:t>
      </w:r>
    </w:p>
    <w:p>
      <w:pPr>
        <w:spacing w:line="360" w:lineRule="auto"/>
        <w:ind w:firstLine="354" w:firstLineChars="147"/>
        <w:rPr>
          <w:b/>
          <w:sz w:val="24"/>
        </w:rPr>
      </w:pPr>
      <w:r>
        <w:rPr>
          <w:rFonts w:hint="eastAsia"/>
          <w:b/>
          <w:sz w:val="24"/>
        </w:rPr>
        <w:t>A．开关功放的损耗一定小于线性功放的损耗。</w:t>
      </w:r>
    </w:p>
    <w:p>
      <w:pPr>
        <w:spacing w:line="360" w:lineRule="auto"/>
        <w:ind w:firstLine="354" w:firstLineChars="147"/>
        <w:rPr>
          <w:b/>
          <w:sz w:val="24"/>
        </w:rPr>
      </w:pPr>
      <w:r>
        <w:rPr>
          <w:rFonts w:hint="eastAsia"/>
          <w:b/>
          <w:sz w:val="24"/>
        </w:rPr>
        <w:t>B．开关器件中开关损耗的计算与其所驱动的负载关系不大。</w:t>
      </w:r>
    </w:p>
    <w:p>
      <w:pPr>
        <w:spacing w:line="360" w:lineRule="auto"/>
        <w:ind w:firstLine="354" w:firstLineChars="147"/>
        <w:rPr>
          <w:b/>
          <w:sz w:val="24"/>
        </w:rPr>
      </w:pPr>
      <w:r>
        <w:rPr>
          <w:rFonts w:hint="eastAsia"/>
          <w:b/>
          <w:sz w:val="24"/>
        </w:rPr>
        <w:t>C．开关器件的功率损耗与其工作频率相关。</w:t>
      </w:r>
    </w:p>
    <w:p>
      <w:pPr>
        <w:spacing w:line="360" w:lineRule="auto"/>
        <w:ind w:firstLine="354" w:firstLineChars="147"/>
        <w:rPr>
          <w:b/>
          <w:sz w:val="24"/>
        </w:rPr>
      </w:pPr>
      <w:r>
        <w:rPr>
          <w:rFonts w:hint="eastAsia"/>
          <w:b/>
          <w:sz w:val="24"/>
        </w:rPr>
        <w:t>D．相同的工作条件下感性负载时的功率损耗较大。</w:t>
      </w:r>
    </w:p>
    <w:p>
      <w:pPr>
        <w:spacing w:line="360" w:lineRule="auto"/>
        <w:ind w:firstLine="354" w:firstLineChars="147"/>
        <w:rPr>
          <w:b/>
          <w:sz w:val="24"/>
        </w:rPr>
      </w:pPr>
      <w:r>
        <w:rPr>
          <w:rFonts w:hint="eastAsia"/>
          <w:b/>
          <w:sz w:val="24"/>
        </w:rPr>
        <w:t>E．选择开通和关断时间较长的器件有助于减小开关损耗。</w:t>
      </w:r>
    </w:p>
    <w:p>
      <w:pPr>
        <w:spacing w:line="360" w:lineRule="auto"/>
        <w:ind w:firstLine="354" w:firstLineChars="147"/>
        <w:rPr>
          <w:b/>
          <w:sz w:val="24"/>
        </w:rPr>
      </w:pPr>
      <w:r>
        <w:rPr>
          <w:rFonts w:hint="eastAsia"/>
          <w:b/>
          <w:sz w:val="24"/>
        </w:rPr>
        <w:t>F．选择热阻小的散热器有助于开关器件的散热。</w:t>
      </w:r>
    </w:p>
    <w:p/>
    <w:p>
      <w:r>
        <w:rPr>
          <w:rFonts w:hint="eastAsia"/>
          <w:b/>
          <w:bCs/>
          <w:sz w:val="24"/>
          <w:lang w:val="en-US" w:eastAsia="zh-CN"/>
        </w:rPr>
        <w:t xml:space="preserve">(11) </w:t>
      </w:r>
      <w:r>
        <w:rPr>
          <w:rFonts w:hint="eastAsia"/>
          <w:b/>
          <w:bCs/>
          <w:sz w:val="24"/>
        </w:rPr>
        <w:t>画图简要分析GTR驱动电感负载时的开关过程，并推导开关过程损耗？</w:t>
      </w:r>
    </w:p>
    <w:p>
      <w:r>
        <w:rPr>
          <w:rFonts w:hint="eastAsia"/>
        </w:rPr>
        <w:t>(PPT中有答案)</w:t>
      </w:r>
    </w:p>
    <w:p/>
    <w:p>
      <w:pPr>
        <w:spacing w:line="360" w:lineRule="auto"/>
      </w:pPr>
      <w:r>
        <w:rPr>
          <w:rFonts w:hint="eastAsia"/>
          <w:b/>
          <w:bCs/>
          <w:sz w:val="24"/>
          <w:lang w:val="en-US" w:eastAsia="zh-CN"/>
        </w:rPr>
        <w:t>(12)</w:t>
      </w:r>
      <w:r>
        <w:rPr>
          <w:rFonts w:hint="eastAsia"/>
          <w:b/>
          <w:bCs/>
          <w:sz w:val="24"/>
        </w:rPr>
        <w:t xml:space="preserve"> 需要实现一个500W直流伺服电机的位置伺服系统，请画出这一闭环控制系统的原理方框图，电机转速范围在-500至+500rpm以内，希望采用的功率管尽可能少，选择何种驱动电路？系统驱动效率要求优于70%，驱动电路应采用什么方式？ </w:t>
      </w:r>
    </w:p>
    <w:p>
      <w:r>
        <w:rPr>
          <w:rFonts w:hint="eastAsia"/>
        </w:rPr>
        <w:t>答：希望功率管少则采用半桥式结构</w:t>
      </w:r>
    </w:p>
    <w:p>
      <w:r>
        <w:rPr>
          <w:rFonts w:hint="eastAsia"/>
        </w:rPr>
        <w:t>系统驱动效率要求优于70%，驱动电路可以采用开关式功放。</w:t>
      </w:r>
    </w:p>
    <w:p/>
    <w:p/>
    <w:p>
      <w:pPr>
        <w:spacing w:line="360" w:lineRule="auto"/>
      </w:pPr>
      <w:r>
        <w:rPr>
          <w:rFonts w:hint="eastAsia" w:hAnsi="宋体"/>
          <w:b/>
          <w:sz w:val="24"/>
          <w:lang w:val="en-US" w:eastAsia="zh-CN"/>
        </w:rPr>
        <w:t>(13)</w:t>
      </w:r>
      <w:r>
        <w:rPr>
          <w:rFonts w:hint="eastAsia" w:hAnsi="宋体"/>
          <w:b/>
          <w:sz w:val="24"/>
        </w:rPr>
        <w:t xml:space="preserve"> 利用H型桥式电路驱动电机负载时其两个主要的工作状态包括：</w:t>
      </w:r>
      <w:r>
        <w:rPr>
          <w:rFonts w:hint="eastAsia" w:hAnsi="宋体"/>
          <w:b/>
          <w:sz w:val="24"/>
          <w:u w:val="single"/>
        </w:rPr>
        <w:t>功率管导通</w:t>
      </w:r>
      <w:r>
        <w:rPr>
          <w:rFonts w:hint="eastAsia" w:hAnsi="宋体"/>
          <w:b/>
          <w:sz w:val="24"/>
        </w:rPr>
        <w:t>和</w:t>
      </w:r>
      <w:r>
        <w:rPr>
          <w:rFonts w:hint="eastAsia" w:hAnsi="宋体"/>
          <w:b/>
          <w:sz w:val="24"/>
          <w:u w:val="single"/>
        </w:rPr>
        <w:t>续流二极管续流</w:t>
      </w:r>
      <w:r>
        <w:rPr>
          <w:rFonts w:hint="eastAsia" w:hAnsi="宋体"/>
          <w:b/>
          <w:sz w:val="24"/>
        </w:rPr>
        <w:t>。</w:t>
      </w:r>
    </w:p>
    <w:p/>
    <w:p>
      <w:r>
        <w:rPr>
          <w:rFonts w:hint="eastAsia" w:hAnsi="宋体"/>
          <w:b/>
          <w:sz w:val="24"/>
          <w:lang w:val="en-US" w:eastAsia="zh-CN"/>
        </w:rPr>
        <w:t>(14)</w:t>
      </w:r>
      <w:r>
        <w:rPr>
          <w:rFonts w:hint="eastAsia" w:hAnsi="宋体"/>
          <w:b/>
          <w:sz w:val="24"/>
        </w:rPr>
        <w:t xml:space="preserve"> PWM调制方式的理论依据是</w:t>
      </w:r>
      <w:r>
        <w:rPr>
          <w:rFonts w:hint="eastAsia" w:hAnsi="宋体"/>
          <w:b/>
          <w:sz w:val="24"/>
          <w:u w:val="single"/>
        </w:rPr>
        <w:t>香农采样定理</w:t>
      </w:r>
      <w:r>
        <w:rPr>
          <w:rFonts w:hint="eastAsia" w:hAnsi="宋体"/>
          <w:b/>
          <w:sz w:val="24"/>
        </w:rPr>
        <w:t>和</w:t>
      </w:r>
      <w:r>
        <w:rPr>
          <w:rFonts w:hint="eastAsia" w:hAnsi="宋体"/>
          <w:b/>
          <w:sz w:val="24"/>
          <w:u w:val="single"/>
        </w:rPr>
        <w:t>面积等效原理</w:t>
      </w:r>
      <w:r>
        <w:rPr>
          <w:rFonts w:hint="eastAsia" w:hAnsi="宋体"/>
          <w:b/>
          <w:sz w:val="24"/>
        </w:rPr>
        <w:t>。</w:t>
      </w:r>
    </w:p>
    <w:p/>
    <w:p>
      <w:pPr>
        <w:spacing w:line="360" w:lineRule="auto"/>
        <w:rPr>
          <w:b/>
          <w:bCs/>
          <w:sz w:val="24"/>
        </w:rPr>
      </w:pPr>
      <w:r>
        <w:rPr>
          <w:rFonts w:hint="eastAsia"/>
          <w:b/>
          <w:bCs/>
          <w:sz w:val="24"/>
          <w:lang w:val="en-US" w:eastAsia="zh-CN"/>
        </w:rPr>
        <w:t xml:space="preserve">(15) </w:t>
      </w:r>
      <w:r>
        <w:rPr>
          <w:rFonts w:hint="eastAsia"/>
          <w:b/>
          <w:bCs/>
          <w:sz w:val="24"/>
        </w:rPr>
        <w:t>设GTR工作条件为：开关电流30A，工作电压100V，工作频率10kHz，占空比80%，电感负载，通态压降1V，开通时间1μs，关断时间2μs，试计算工作时GTR的功率损耗。</w:t>
      </w:r>
    </w:p>
    <w:p>
      <w:r>
        <w:rPr>
          <w:rFonts w:hint="eastAsia"/>
        </w:rPr>
        <w:t>解：</w:t>
      </w:r>
      <w:r>
        <w:rPr>
          <w:b/>
          <w:bCs/>
          <w:position w:val="-22"/>
          <w:sz w:val="24"/>
        </w:rPr>
        <w:object>
          <v:shape id="_x0000_i1025" o:spt="75" type="#_x0000_t75" style="height:27.95pt;width:234.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r>
        <w:rPr>
          <w:b/>
          <w:bCs/>
          <w:position w:val="-22"/>
          <w:sz w:val="24"/>
        </w:rPr>
        <w:object>
          <v:shape id="_x0000_i1026" o:spt="75" type="#_x0000_t75" style="height:27.95pt;width:240.7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r>
        <w:rPr>
          <w:b/>
          <w:bCs/>
          <w:position w:val="-12"/>
          <w:sz w:val="24"/>
        </w:rPr>
        <w:object>
          <v:shape id="_x0000_i1027" o:spt="75" type="#_x0000_t75" style="height:17.2pt;width:153.1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r>
        <w:rPr>
          <w:rFonts w:hint="eastAsia"/>
        </w:rPr>
        <w:t>在忽略断态功率损耗和驱动功率损耗时，器件的功耗为</w:t>
      </w:r>
    </w:p>
    <w:p>
      <w:r>
        <w:rPr>
          <w:b/>
          <w:bCs/>
          <w:position w:val="-14"/>
          <w:sz w:val="24"/>
        </w:rPr>
        <w:object>
          <v:shape id="_x0000_i1028" o:spt="75" type="#_x0000_t75" style="height:18.8pt;width:231.0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p/>
    <w:p>
      <w:pPr>
        <w:spacing w:line="360" w:lineRule="auto"/>
        <w:rPr>
          <w:b/>
          <w:bCs/>
          <w:sz w:val="24"/>
        </w:rPr>
      </w:pPr>
      <w:r>
        <w:rPr>
          <w:rFonts w:hint="eastAsia"/>
          <w:b/>
          <w:bCs/>
          <w:sz w:val="24"/>
          <w:lang w:val="en-US" w:eastAsia="zh-CN"/>
        </w:rPr>
        <w:t>(16</w:t>
      </w:r>
      <w:bookmarkStart w:id="2" w:name="_GoBack"/>
      <w:bookmarkEnd w:id="2"/>
      <w:r>
        <w:rPr>
          <w:rFonts w:hint="eastAsia"/>
          <w:b/>
          <w:bCs/>
          <w:sz w:val="24"/>
          <w:lang w:val="en-US" w:eastAsia="zh-CN"/>
        </w:rPr>
        <w:t xml:space="preserve">) </w:t>
      </w:r>
      <w:r>
        <w:rPr>
          <w:b/>
          <w:bCs/>
          <w:sz w:val="24"/>
        </w:rPr>
        <w:t>机床加工中，采用</w:t>
      </w:r>
      <w:r>
        <w:rPr>
          <w:rFonts w:hint="eastAsia"/>
          <w:b/>
          <w:bCs/>
          <w:sz w:val="24"/>
        </w:rPr>
        <w:t>直流</w:t>
      </w:r>
      <w:r>
        <w:rPr>
          <w:b/>
          <w:bCs/>
          <w:sz w:val="24"/>
        </w:rPr>
        <w:t>伺服电机</w:t>
      </w:r>
      <w:r>
        <w:rPr>
          <w:rFonts w:hint="eastAsia"/>
          <w:b/>
          <w:bCs/>
          <w:sz w:val="24"/>
        </w:rPr>
        <w:t>经</w:t>
      </w:r>
      <w:r>
        <w:rPr>
          <w:b/>
          <w:bCs/>
          <w:sz w:val="24"/>
        </w:rPr>
        <w:t>1:10的减速器驱动</w:t>
      </w:r>
      <w:r>
        <w:rPr>
          <w:rFonts w:hint="eastAsia"/>
          <w:b/>
          <w:bCs/>
          <w:sz w:val="24"/>
        </w:rPr>
        <w:t>被加工</w:t>
      </w:r>
      <w:r>
        <w:rPr>
          <w:b/>
          <w:bCs/>
          <w:sz w:val="24"/>
        </w:rPr>
        <w:t>工件，工件的转动惯量J</w:t>
      </w:r>
      <w:r>
        <w:rPr>
          <w:b/>
          <w:bCs/>
          <w:sz w:val="24"/>
          <w:vertAlign w:val="subscript"/>
        </w:rPr>
        <w:t>L</w:t>
      </w:r>
      <w:r>
        <w:rPr>
          <w:b/>
          <w:bCs/>
          <w:sz w:val="24"/>
        </w:rPr>
        <w:t>=2×10</w:t>
      </w:r>
      <w:r>
        <w:rPr>
          <w:b/>
          <w:bCs/>
          <w:sz w:val="24"/>
          <w:vertAlign w:val="superscript"/>
        </w:rPr>
        <w:t>-2</w:t>
      </w:r>
      <w:r>
        <w:rPr>
          <w:b/>
          <w:bCs/>
          <w:sz w:val="24"/>
        </w:rPr>
        <w:t>kgm</w:t>
      </w:r>
      <w:r>
        <w:rPr>
          <w:b/>
          <w:bCs/>
          <w:sz w:val="24"/>
          <w:vertAlign w:val="superscript"/>
        </w:rPr>
        <w:t>2</w:t>
      </w:r>
      <w:r>
        <w:rPr>
          <w:b/>
          <w:bCs/>
          <w:sz w:val="24"/>
        </w:rPr>
        <w:t>，</w:t>
      </w:r>
      <w:r>
        <w:rPr>
          <w:rFonts w:hint="eastAsia"/>
          <w:b/>
          <w:bCs/>
          <w:sz w:val="24"/>
        </w:rPr>
        <w:t>折算到电机侧</w:t>
      </w:r>
      <w:r>
        <w:rPr>
          <w:b/>
          <w:bCs/>
          <w:sz w:val="24"/>
        </w:rPr>
        <w:t>的摩擦</w:t>
      </w:r>
      <w:r>
        <w:rPr>
          <w:rFonts w:hint="eastAsia"/>
          <w:b/>
          <w:bCs/>
          <w:sz w:val="24"/>
        </w:rPr>
        <w:t>阻</w:t>
      </w:r>
      <w:r>
        <w:rPr>
          <w:b/>
          <w:bCs/>
          <w:sz w:val="24"/>
        </w:rPr>
        <w:t>力矩T</w:t>
      </w:r>
      <w:r>
        <w:rPr>
          <w:b/>
          <w:bCs/>
          <w:sz w:val="24"/>
          <w:vertAlign w:val="subscript"/>
        </w:rPr>
        <w:t>f</w:t>
      </w:r>
      <w:r>
        <w:rPr>
          <w:b/>
          <w:bCs/>
          <w:sz w:val="24"/>
        </w:rPr>
        <w:t xml:space="preserve"> = </w:t>
      </w:r>
      <w:r>
        <w:rPr>
          <w:rFonts w:hint="eastAsia"/>
          <w:b/>
          <w:bCs/>
          <w:sz w:val="24"/>
        </w:rPr>
        <w:t>0.</w:t>
      </w:r>
      <w:r>
        <w:rPr>
          <w:b/>
          <w:bCs/>
          <w:sz w:val="24"/>
        </w:rPr>
        <w:t>4 Nm</w:t>
      </w:r>
      <w:r>
        <w:rPr>
          <w:rFonts w:hint="eastAsia"/>
          <w:b/>
          <w:bCs/>
          <w:sz w:val="24"/>
        </w:rPr>
        <w:t>。</w:t>
      </w:r>
      <w:r>
        <w:rPr>
          <w:b/>
          <w:bCs/>
          <w:sz w:val="24"/>
        </w:rPr>
        <w:t>有</w:t>
      </w:r>
      <w:r>
        <w:rPr>
          <w:rFonts w:hint="eastAsia"/>
          <w:b/>
          <w:bCs/>
          <w:sz w:val="24"/>
        </w:rPr>
        <w:t>一系列</w:t>
      </w:r>
      <w:r>
        <w:rPr>
          <w:b/>
          <w:bCs/>
          <w:sz w:val="24"/>
        </w:rPr>
        <w:t>直流伺服电机可供</w:t>
      </w:r>
      <w:r>
        <w:rPr>
          <w:rFonts w:hint="eastAsia"/>
          <w:b/>
          <w:bCs/>
          <w:sz w:val="24"/>
        </w:rPr>
        <w:t>驱动</w:t>
      </w:r>
      <w:r>
        <w:rPr>
          <w:b/>
          <w:bCs/>
          <w:sz w:val="24"/>
        </w:rPr>
        <w:t>选择，</w:t>
      </w:r>
      <w:r>
        <w:rPr>
          <w:rFonts w:hint="eastAsia"/>
          <w:b/>
          <w:bCs/>
          <w:sz w:val="24"/>
        </w:rPr>
        <w:t>其</w:t>
      </w:r>
      <w:r>
        <w:rPr>
          <w:b/>
          <w:bCs/>
          <w:sz w:val="24"/>
        </w:rPr>
        <w:t>转动惯量</w:t>
      </w:r>
      <w:r>
        <w:rPr>
          <w:rFonts w:hint="eastAsia"/>
          <w:b/>
          <w:bCs/>
          <w:sz w:val="24"/>
        </w:rPr>
        <w:t>都是</w:t>
      </w:r>
      <w:r>
        <w:rPr>
          <w:b/>
          <w:bCs/>
          <w:sz w:val="24"/>
        </w:rPr>
        <w:t>J</w:t>
      </w:r>
      <w:r>
        <w:rPr>
          <w:b/>
          <w:bCs/>
          <w:sz w:val="24"/>
          <w:vertAlign w:val="subscript"/>
        </w:rPr>
        <w:t>M</w:t>
      </w:r>
      <w:r>
        <w:rPr>
          <w:b/>
          <w:bCs/>
          <w:sz w:val="24"/>
        </w:rPr>
        <w:t>=2×10</w:t>
      </w:r>
      <w:r>
        <w:rPr>
          <w:b/>
          <w:bCs/>
          <w:sz w:val="24"/>
          <w:vertAlign w:val="superscript"/>
        </w:rPr>
        <w:t>-4</w:t>
      </w:r>
      <w:r>
        <w:rPr>
          <w:b/>
          <w:bCs/>
          <w:sz w:val="24"/>
        </w:rPr>
        <w:t xml:space="preserve"> kgm</w:t>
      </w:r>
      <w:r>
        <w:rPr>
          <w:b/>
          <w:bCs/>
          <w:sz w:val="24"/>
          <w:vertAlign w:val="superscript"/>
        </w:rPr>
        <w:t>2</w:t>
      </w:r>
      <w:r>
        <w:rPr>
          <w:b/>
          <w:bCs/>
          <w:sz w:val="24"/>
        </w:rPr>
        <w:t>，额定转速都是3000rpm</w:t>
      </w:r>
      <w:r>
        <w:rPr>
          <w:rFonts w:hint="eastAsia"/>
          <w:b/>
          <w:bCs/>
          <w:sz w:val="24"/>
        </w:rPr>
        <w:t>。</w:t>
      </w:r>
      <w:r>
        <w:rPr>
          <w:b/>
          <w:bCs/>
          <w:sz w:val="24"/>
        </w:rPr>
        <w:t>问：</w:t>
      </w:r>
    </w:p>
    <w:p>
      <w:pPr>
        <w:numPr>
          <w:ilvl w:val="0"/>
          <w:numId w:val="1"/>
        </w:numPr>
        <w:spacing w:line="360" w:lineRule="auto"/>
        <w:rPr>
          <w:b/>
          <w:bCs/>
          <w:sz w:val="24"/>
        </w:rPr>
      </w:pPr>
      <w:r>
        <w:rPr>
          <w:rFonts w:hint="eastAsia"/>
          <w:b/>
          <w:bCs/>
          <w:sz w:val="24"/>
        </w:rPr>
        <w:t>如果</w:t>
      </w:r>
      <w:r>
        <w:rPr>
          <w:b/>
          <w:bCs/>
          <w:sz w:val="24"/>
        </w:rPr>
        <w:t>要求工件运动具备重复完成下图所示</w:t>
      </w:r>
      <w:r>
        <w:rPr>
          <w:rFonts w:hint="eastAsia"/>
          <w:b/>
          <w:bCs/>
          <w:sz w:val="24"/>
        </w:rPr>
        <w:t>，</w:t>
      </w:r>
      <w:r>
        <w:rPr>
          <w:b/>
          <w:bCs/>
          <w:sz w:val="24"/>
        </w:rPr>
        <w:t>以</w:t>
      </w:r>
      <w:r>
        <w:rPr>
          <w:rFonts w:hint="eastAsia"/>
          <w:b/>
          <w:bCs/>
          <w:sz w:val="24"/>
        </w:rPr>
        <w:t>100ms</w:t>
      </w:r>
      <w:r>
        <w:rPr>
          <w:b/>
          <w:bCs/>
          <w:sz w:val="24"/>
        </w:rPr>
        <w:t>为周期的运动。</w:t>
      </w:r>
      <w:r>
        <w:rPr>
          <w:rFonts w:hint="eastAsia"/>
          <w:b/>
          <w:bCs/>
          <w:sz w:val="24"/>
        </w:rPr>
        <w:t>（</w:t>
      </w:r>
      <w:r>
        <w:rPr>
          <w:b/>
          <w:bCs/>
          <w:sz w:val="24"/>
        </w:rPr>
        <w:t>不考虑减速器的转动惯量</w:t>
      </w:r>
      <w:r>
        <w:rPr>
          <w:rFonts w:hint="eastAsia"/>
          <w:b/>
          <w:bCs/>
          <w:sz w:val="24"/>
        </w:rPr>
        <w:t>、</w:t>
      </w:r>
      <w:r>
        <w:rPr>
          <w:b/>
          <w:bCs/>
          <w:sz w:val="24"/>
        </w:rPr>
        <w:t>效率和</w:t>
      </w:r>
      <w:r>
        <w:rPr>
          <w:rFonts w:hint="eastAsia"/>
          <w:b/>
          <w:bCs/>
          <w:sz w:val="24"/>
        </w:rPr>
        <w:t>电机电气时间常数的影响）</w:t>
      </w:r>
      <w:r>
        <w:rPr>
          <w:b/>
          <w:bCs/>
          <w:sz w:val="24"/>
        </w:rPr>
        <w:t>根据工件驱动需要，对驱动电机的最高转速、峰值力矩、额定转矩如何要求？</w:t>
      </w:r>
      <w:r>
        <w:rPr>
          <w:rFonts w:hint="eastAsia"/>
          <w:b/>
          <w:bCs/>
          <w:sz w:val="24"/>
        </w:rPr>
        <w:t xml:space="preserve"> （4分）</w:t>
      </w:r>
    </w:p>
    <w:p>
      <w:pPr>
        <w:spacing w:line="360" w:lineRule="auto"/>
        <w:ind w:left="360"/>
        <w:rPr>
          <w:b/>
          <w:bCs/>
          <w:sz w:val="24"/>
        </w:rPr>
      </w:pPr>
      <w:r>
        <w:rPr>
          <w:b/>
          <w:bCs/>
          <w:sz w:val="24"/>
        </w:rPr>
        <w:drawing>
          <wp:inline distT="0" distB="0" distL="114300" distR="114300">
            <wp:extent cx="4412615" cy="1264920"/>
            <wp:effectExtent l="0" t="0" r="69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412615" cy="1264920"/>
                    </a:xfrm>
                    <a:prstGeom prst="rect">
                      <a:avLst/>
                    </a:prstGeom>
                    <a:noFill/>
                    <a:ln>
                      <a:noFill/>
                    </a:ln>
                  </pic:spPr>
                </pic:pic>
              </a:graphicData>
            </a:graphic>
          </wp:inline>
        </w:drawing>
      </w:r>
    </w:p>
    <w:p>
      <w:pPr>
        <w:spacing w:line="360" w:lineRule="auto"/>
        <w:ind w:left="360"/>
        <w:rPr>
          <w:b/>
          <w:bCs/>
          <w:sz w:val="24"/>
        </w:rPr>
      </w:pPr>
    </w:p>
    <w:p>
      <w:pPr>
        <w:numPr>
          <w:ilvl w:val="0"/>
          <w:numId w:val="1"/>
        </w:numPr>
        <w:spacing w:line="360" w:lineRule="auto"/>
        <w:rPr>
          <w:b/>
          <w:bCs/>
          <w:sz w:val="24"/>
        </w:rPr>
      </w:pPr>
      <w:r>
        <w:rPr>
          <w:rFonts w:hint="eastAsia"/>
          <w:b/>
          <w:bCs/>
          <w:sz w:val="24"/>
        </w:rPr>
        <w:t>另一种工况下，要求电机长时间运行于200rad/s转速，输出2Nm力矩，有</w:t>
      </w:r>
      <w:r>
        <w:rPr>
          <w:b/>
          <w:bCs/>
          <w:sz w:val="24"/>
        </w:rPr>
        <w:t>两种电机</w:t>
      </w:r>
      <w:r>
        <w:rPr>
          <w:rFonts w:hint="eastAsia"/>
          <w:b/>
          <w:bCs/>
          <w:sz w:val="24"/>
        </w:rPr>
        <w:t>供选择</w:t>
      </w:r>
      <w:r>
        <w:rPr>
          <w:b/>
          <w:bCs/>
          <w:sz w:val="24"/>
        </w:rPr>
        <w:t>，如果</w:t>
      </w:r>
    </w:p>
    <w:p>
      <w:pPr>
        <w:spacing w:line="360" w:lineRule="auto"/>
        <w:ind w:firstLine="420"/>
        <w:rPr>
          <w:b/>
          <w:bCs/>
          <w:sz w:val="24"/>
        </w:rPr>
      </w:pPr>
      <w:r>
        <w:rPr>
          <w:b/>
          <w:bCs/>
          <w:sz w:val="24"/>
        </w:rPr>
        <w:t xml:space="preserve">甲电机力矩系数Kt=0.4 Nm/A，电势系数Ke=0.4V/rad/s，电枢电阻R=2Ω。 </w:t>
      </w:r>
    </w:p>
    <w:p>
      <w:pPr>
        <w:spacing w:line="360" w:lineRule="auto"/>
        <w:ind w:firstLine="420"/>
        <w:rPr>
          <w:b/>
          <w:bCs/>
          <w:sz w:val="24"/>
        </w:rPr>
      </w:pPr>
      <w:r>
        <w:rPr>
          <w:b/>
          <w:bCs/>
          <w:sz w:val="24"/>
        </w:rPr>
        <w:t>乙电机力矩系数Kt=0.1 Nm/A，电势系数Ke=0.1V/rad/s，电枢电阻R=0.5Ω。</w:t>
      </w:r>
    </w:p>
    <w:p>
      <w:pPr>
        <w:spacing w:line="360" w:lineRule="auto"/>
        <w:ind w:left="420" w:firstLine="482" w:firstLineChars="200"/>
        <w:rPr>
          <w:b/>
          <w:bCs/>
          <w:sz w:val="24"/>
        </w:rPr>
      </w:pPr>
      <w:r>
        <w:rPr>
          <w:b/>
          <w:bCs/>
          <w:sz w:val="24"/>
        </w:rPr>
        <w:t>假设机床供电</w:t>
      </w:r>
      <w:r>
        <w:rPr>
          <w:rFonts w:hint="eastAsia"/>
          <w:b/>
          <w:bCs/>
          <w:sz w:val="24"/>
        </w:rPr>
        <w:t>母线</w:t>
      </w:r>
      <w:r>
        <w:rPr>
          <w:b/>
          <w:bCs/>
          <w:sz w:val="24"/>
        </w:rPr>
        <w:t>电压为1</w:t>
      </w:r>
      <w:r>
        <w:rPr>
          <w:rFonts w:hint="eastAsia"/>
          <w:b/>
          <w:bCs/>
          <w:sz w:val="24"/>
        </w:rPr>
        <w:t>1</w:t>
      </w:r>
      <w:r>
        <w:rPr>
          <w:b/>
          <w:bCs/>
          <w:sz w:val="24"/>
        </w:rPr>
        <w:t>0V DC，</w:t>
      </w:r>
      <w:r>
        <w:rPr>
          <w:rFonts w:hint="eastAsia"/>
          <w:b/>
          <w:bCs/>
          <w:sz w:val="24"/>
        </w:rPr>
        <w:t>采用H桥功放电路驱动电机，从电机运行的反电动势和电阻压降考虑，这两种电机可否采用</w:t>
      </w:r>
      <w:r>
        <w:rPr>
          <w:b/>
          <w:bCs/>
          <w:sz w:val="24"/>
        </w:rPr>
        <w:t>？</w:t>
      </w:r>
      <w:r>
        <w:rPr>
          <w:rFonts w:hint="eastAsia"/>
          <w:b/>
          <w:bCs/>
          <w:sz w:val="24"/>
        </w:rPr>
        <w:t>假定两种电机运行的铁损相近</w:t>
      </w:r>
      <w:r>
        <w:rPr>
          <w:b/>
          <w:bCs/>
          <w:sz w:val="24"/>
        </w:rPr>
        <w:t>，</w:t>
      </w:r>
      <w:r>
        <w:rPr>
          <w:rFonts w:hint="eastAsia"/>
          <w:b/>
          <w:bCs/>
          <w:sz w:val="24"/>
        </w:rPr>
        <w:t>从铜损(电阻损耗)角度考虑，</w:t>
      </w:r>
      <w:r>
        <w:rPr>
          <w:b/>
          <w:bCs/>
          <w:sz w:val="24"/>
        </w:rPr>
        <w:t>你选择哪一种电机并说明原因</w:t>
      </w:r>
      <w:r>
        <w:rPr>
          <w:rFonts w:hint="eastAsia"/>
          <w:b/>
          <w:bCs/>
          <w:sz w:val="24"/>
        </w:rPr>
        <w:t>。（3分）</w:t>
      </w:r>
    </w:p>
    <w:p>
      <w:pPr>
        <w:spacing w:line="360" w:lineRule="auto"/>
        <w:rPr>
          <w:b/>
          <w:bCs/>
          <w:sz w:val="24"/>
        </w:rPr>
      </w:pPr>
      <w:r>
        <w:rPr>
          <w:rFonts w:hint="eastAsia"/>
          <w:b/>
          <w:bCs/>
          <w:sz w:val="24"/>
        </w:rPr>
        <w:t>解：</w:t>
      </w:r>
    </w:p>
    <w:p>
      <w:pPr>
        <w:spacing w:line="360" w:lineRule="auto"/>
        <w:rPr>
          <w:b/>
          <w:bCs/>
          <w:sz w:val="24"/>
        </w:rPr>
      </w:pPr>
      <w:r>
        <w:rPr>
          <w:rFonts w:hint="eastAsia"/>
          <w:b/>
          <w:bCs/>
          <w:sz w:val="24"/>
        </w:rPr>
        <w:t>考虑甲电机：</w:t>
      </w:r>
    </w:p>
    <w:p>
      <w:pPr>
        <w:spacing w:line="360" w:lineRule="auto"/>
        <w:rPr>
          <w:b/>
          <w:bCs/>
          <w:sz w:val="24"/>
        </w:rPr>
      </w:pPr>
      <w:r>
        <w:rPr>
          <w:rFonts w:hint="eastAsia"/>
          <w:b/>
          <w:bCs/>
          <w:sz w:val="24"/>
        </w:rPr>
        <w:t>电枢电流为：</w:t>
      </w:r>
      <w:r>
        <w:rPr>
          <w:b/>
          <w:bCs/>
          <w:position w:val="-28"/>
          <w:sz w:val="24"/>
        </w:rPr>
        <w:object>
          <v:shape id="_x0000_i1029" o:spt="75" type="#_x0000_t75" style="height:30.65pt;width:112.3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p>
    <w:p>
      <w:pPr>
        <w:spacing w:line="360" w:lineRule="auto"/>
        <w:rPr>
          <w:b/>
          <w:bCs/>
          <w:sz w:val="24"/>
        </w:rPr>
      </w:pPr>
      <w:r>
        <w:rPr>
          <w:rFonts w:hint="eastAsia"/>
          <w:b/>
          <w:bCs/>
          <w:sz w:val="24"/>
        </w:rPr>
        <w:t>感应电势为：</w:t>
      </w:r>
      <w:r>
        <w:rPr>
          <w:b/>
          <w:bCs/>
          <w:position w:val="-10"/>
          <w:sz w:val="24"/>
        </w:rPr>
        <w:object>
          <v:shape id="_x0000_i1030" o:spt="75" type="#_x0000_t75" style="height:16.1pt;width:185.3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p>
    <w:p>
      <w:pPr>
        <w:spacing w:line="360" w:lineRule="auto"/>
        <w:rPr>
          <w:b/>
          <w:bCs/>
          <w:sz w:val="24"/>
        </w:rPr>
      </w:pPr>
      <w:r>
        <w:rPr>
          <w:rFonts w:hint="eastAsia"/>
          <w:b/>
          <w:bCs/>
          <w:sz w:val="24"/>
        </w:rPr>
        <w:t>电枢电压：</w:t>
      </w:r>
      <w:r>
        <w:rPr>
          <w:b/>
          <w:bCs/>
          <w:position w:val="-10"/>
          <w:sz w:val="24"/>
        </w:rPr>
        <w:object>
          <v:shape id="_x0000_i1031" o:spt="75" type="#_x0000_t75" style="height:16.1pt;width:166.0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p>
      <w:pPr>
        <w:spacing w:line="360" w:lineRule="auto"/>
        <w:rPr>
          <w:b/>
          <w:bCs/>
          <w:sz w:val="24"/>
        </w:rPr>
      </w:pPr>
      <w:r>
        <w:rPr>
          <w:rFonts w:hint="eastAsia"/>
          <w:b/>
          <w:bCs/>
          <w:sz w:val="24"/>
        </w:rPr>
        <w:t>铜损</w:t>
      </w:r>
      <w:r>
        <w:rPr>
          <w:b/>
          <w:bCs/>
          <w:position w:val="-10"/>
          <w:sz w:val="24"/>
        </w:rPr>
        <w:object>
          <v:shape id="_x0000_i1032" o:spt="75" type="#_x0000_t75" style="height:16.65pt;width:141.3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p>
    <w:p>
      <w:pPr>
        <w:spacing w:line="360" w:lineRule="auto"/>
        <w:rPr>
          <w:b/>
          <w:bCs/>
          <w:sz w:val="24"/>
        </w:rPr>
      </w:pPr>
      <w:r>
        <w:rPr>
          <w:rFonts w:hint="eastAsia"/>
          <w:b/>
          <w:bCs/>
          <w:sz w:val="24"/>
        </w:rPr>
        <w:t>考虑乙电机：</w:t>
      </w:r>
    </w:p>
    <w:p>
      <w:pPr>
        <w:spacing w:line="360" w:lineRule="auto"/>
        <w:rPr>
          <w:b/>
          <w:bCs/>
          <w:sz w:val="24"/>
        </w:rPr>
      </w:pPr>
      <w:r>
        <w:rPr>
          <w:rFonts w:hint="eastAsia"/>
          <w:b/>
          <w:bCs/>
          <w:sz w:val="24"/>
        </w:rPr>
        <w:t>电枢电流为：</w:t>
      </w:r>
      <w:r>
        <w:rPr>
          <w:b/>
          <w:bCs/>
          <w:position w:val="-28"/>
          <w:sz w:val="24"/>
        </w:rPr>
        <w:object>
          <v:shape id="_x0000_i1033" o:spt="75" type="#_x0000_t75" style="height:30.65pt;width:117.1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p>
    <w:p>
      <w:pPr>
        <w:spacing w:line="360" w:lineRule="auto"/>
        <w:rPr>
          <w:b/>
          <w:bCs/>
          <w:sz w:val="24"/>
        </w:rPr>
      </w:pPr>
      <w:r>
        <w:rPr>
          <w:rFonts w:hint="eastAsia"/>
          <w:b/>
          <w:bCs/>
          <w:sz w:val="24"/>
        </w:rPr>
        <w:t>感应电势为：</w:t>
      </w:r>
      <w:r>
        <w:rPr>
          <w:b/>
          <w:bCs/>
          <w:position w:val="-10"/>
          <w:sz w:val="24"/>
        </w:rPr>
        <w:object>
          <v:shape id="_x0000_i1034" o:spt="75" type="#_x0000_t75" style="height:16.1pt;width:185.3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p>
    <w:p>
      <w:pPr>
        <w:spacing w:line="360" w:lineRule="auto"/>
        <w:rPr>
          <w:b/>
          <w:bCs/>
          <w:sz w:val="24"/>
        </w:rPr>
      </w:pPr>
      <w:r>
        <w:rPr>
          <w:rFonts w:hint="eastAsia"/>
          <w:b/>
          <w:bCs/>
          <w:sz w:val="24"/>
        </w:rPr>
        <w:t>电枢电压：</w:t>
      </w:r>
      <w:r>
        <w:rPr>
          <w:b/>
          <w:bCs/>
          <w:position w:val="-10"/>
          <w:sz w:val="24"/>
        </w:rPr>
        <w:object>
          <v:shape id="_x0000_i1035" o:spt="75" type="#_x0000_t75" style="height:16.1pt;width:180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p>
    <w:p>
      <w:pPr>
        <w:spacing w:line="360" w:lineRule="auto"/>
        <w:rPr>
          <w:b/>
          <w:bCs/>
          <w:sz w:val="24"/>
        </w:rPr>
      </w:pPr>
      <w:r>
        <w:rPr>
          <w:rFonts w:hint="eastAsia"/>
          <w:b/>
          <w:bCs/>
          <w:sz w:val="24"/>
        </w:rPr>
        <w:t>铜损</w:t>
      </w:r>
      <w:r>
        <w:rPr>
          <w:b/>
          <w:bCs/>
          <w:position w:val="-10"/>
          <w:sz w:val="24"/>
        </w:rPr>
        <w:object>
          <v:shape id="_x0000_i1036" o:spt="75" type="#_x0000_t75" style="height:16.65pt;width:164.9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p>
    <w:p>
      <w:pPr>
        <w:spacing w:line="360" w:lineRule="auto"/>
        <w:rPr>
          <w:b/>
          <w:bCs/>
          <w:sz w:val="24"/>
        </w:rPr>
      </w:pPr>
      <w:r>
        <w:rPr>
          <w:rFonts w:hint="eastAsia"/>
          <w:b/>
          <w:bCs/>
          <w:sz w:val="24"/>
        </w:rPr>
        <w:t>根据上述计算可知，若从反电势和电阻压降考虑，两种电机都可以选择。</w:t>
      </w:r>
    </w:p>
    <w:p>
      <w:pPr>
        <w:spacing w:line="360" w:lineRule="auto"/>
        <w:rPr>
          <w:b/>
          <w:bCs/>
          <w:sz w:val="24"/>
        </w:rPr>
      </w:pPr>
      <w:r>
        <w:rPr>
          <w:rFonts w:hint="eastAsia"/>
          <w:b/>
          <w:bCs/>
          <w:sz w:val="24"/>
        </w:rPr>
        <w:t>若从铜损考虑，则应选择甲电机。</w:t>
      </w:r>
    </w:p>
    <w:p>
      <w:pPr>
        <w:spacing w:line="360" w:lineRule="auto"/>
        <w:rPr>
          <w:b/>
          <w:bCs/>
          <w:sz w:val="24"/>
        </w:rPr>
      </w:pPr>
      <w:r>
        <w:rPr>
          <w:rFonts w:hint="eastAsia"/>
          <w:b/>
          <w:bCs/>
          <w:sz w:val="24"/>
        </w:rPr>
        <w:t>3）H桥功放电路采用双极性</w:t>
      </w:r>
      <w:r>
        <w:rPr>
          <w:b/>
          <w:bCs/>
          <w:sz w:val="24"/>
        </w:rPr>
        <w:t>PWM</w:t>
      </w:r>
      <w:r>
        <w:rPr>
          <w:rFonts w:hint="eastAsia"/>
          <w:b/>
          <w:bCs/>
          <w:sz w:val="24"/>
        </w:rPr>
        <w:t>驱动所选择的直流电机，如图，给出了T1、T4管的基极驱动波形。根据此图：A. 不考虑死区时间，绘出T2/T3的基极驱动波形，绘出输出电压</w:t>
      </w:r>
      <w:r>
        <w:rPr>
          <w:b/>
          <w:bCs/>
          <w:position w:val="-10"/>
          <w:sz w:val="24"/>
        </w:rPr>
        <w:object>
          <v:shape id="_x0000_i1037" o:spt="75" type="#_x0000_t75" style="height:16.65pt;width:19.35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r>
        <w:rPr>
          <w:rFonts w:hint="eastAsia"/>
          <w:b/>
          <w:bCs/>
          <w:sz w:val="24"/>
        </w:rPr>
        <w:t xml:space="preserve"> 波形并表示出其幅值。B. 根据所示电动机电流</w:t>
      </w:r>
      <w:r>
        <w:rPr>
          <w:b/>
          <w:bCs/>
          <w:position w:val="-12"/>
          <w:sz w:val="24"/>
        </w:rPr>
        <w:object>
          <v:shape id="_x0000_i1038" o:spt="75" type="#_x0000_t75" style="height:18.25pt;width:11.3pt;" o:ole="t" filled="f" o:preferrelative="t" stroked="f" coordsize="21600,21600">
            <v:path/>
            <v:fill on="f" focussize="0,0"/>
            <v:stroke on="f" joinstyle="miter"/>
            <v:imagedata r:id="rId32" o:title=""/>
            <o:lock v:ext="edit" aspectratio="t"/>
            <w10:wrap type="none"/>
            <w10:anchorlock/>
          </v:shape>
          <o:OLEObject Type="Embed" ProgID="Equation.3" ShapeID="_x0000_i1038" DrawAspect="Content" ObjectID="_1468075738" r:id="rId31">
            <o:LockedField>false</o:LockedField>
          </o:OLEObject>
        </w:object>
      </w:r>
      <w:r>
        <w:rPr>
          <w:rFonts w:hint="eastAsia"/>
          <w:b/>
          <w:bCs/>
          <w:sz w:val="24"/>
        </w:rPr>
        <w:t>波形，说明电动机的状态和电机电流流经路径。（4分）</w:t>
      </w:r>
    </w:p>
    <w:p>
      <w:pPr>
        <w:spacing w:line="0" w:lineRule="atLeast"/>
        <w:outlineLvl w:val="0"/>
        <w:rPr>
          <w:b/>
          <w:bCs/>
          <w:sz w:val="24"/>
        </w:rPr>
      </w:pPr>
      <w:r>
        <w:rPr>
          <w:rFonts w:hint="eastAsia"/>
          <w:b/>
          <w:bCs/>
          <w:sz w:val="24"/>
        </w:rPr>
        <w:drawing>
          <wp:inline distT="0" distB="0" distL="114300" distR="114300">
            <wp:extent cx="4015105" cy="1372235"/>
            <wp:effectExtent l="0" t="0" r="4445" b="1841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33"/>
                    <a:stretch>
                      <a:fillRect/>
                    </a:stretch>
                  </pic:blipFill>
                  <pic:spPr>
                    <a:xfrm>
                      <a:off x="0" y="0"/>
                      <a:ext cx="4015105" cy="1372235"/>
                    </a:xfrm>
                    <a:prstGeom prst="rect">
                      <a:avLst/>
                    </a:prstGeom>
                    <a:noFill/>
                    <a:ln>
                      <a:noFill/>
                    </a:ln>
                  </pic:spPr>
                </pic:pic>
              </a:graphicData>
            </a:graphic>
          </wp:inline>
        </w:drawing>
      </w:r>
    </w:p>
    <w:p>
      <w:pPr>
        <w:spacing w:line="0" w:lineRule="atLeast"/>
        <w:outlineLvl w:val="0"/>
        <w:rPr>
          <w:b/>
          <w:bCs/>
          <w:sz w:val="24"/>
        </w:rPr>
      </w:pPr>
    </w:p>
    <w:p>
      <w:pPr>
        <w:spacing w:line="0" w:lineRule="atLeast"/>
        <w:outlineLvl w:val="0"/>
        <w:rPr>
          <w:b/>
          <w:bCs/>
          <w:sz w:val="24"/>
        </w:rPr>
      </w:pPr>
    </w:p>
    <w:p>
      <w:pPr>
        <w:spacing w:line="0" w:lineRule="atLeast"/>
        <w:outlineLvl w:val="0"/>
        <w:rPr>
          <w:b/>
          <w:bCs/>
          <w:sz w:val="24"/>
        </w:rPr>
      </w:pPr>
    </w:p>
    <w:p>
      <w:pPr>
        <w:spacing w:line="0" w:lineRule="atLeast"/>
        <w:outlineLvl w:val="0"/>
        <w:rPr>
          <w:b/>
          <w:bCs/>
          <w:sz w:val="24"/>
        </w:rPr>
      </w:pPr>
    </w:p>
    <w:p>
      <w:pPr>
        <w:spacing w:line="0" w:lineRule="atLeast"/>
        <w:outlineLvl w:val="0"/>
        <w:rPr>
          <w:b/>
          <w:bCs/>
          <w:sz w:val="24"/>
        </w:rPr>
      </w:pPr>
    </w:p>
    <w:p>
      <w:pPr>
        <w:spacing w:line="0" w:lineRule="atLeast"/>
        <w:outlineLvl w:val="0"/>
        <w:rPr>
          <w:b/>
          <w:bCs/>
          <w:sz w:val="24"/>
        </w:rPr>
      </w:pPr>
      <w:r>
        <w:rPr>
          <w:rFonts w:hint="eastAsia"/>
          <w:b/>
          <w:bCs/>
          <w:sz w:val="24"/>
        </w:rPr>
        <w:t>在此图标出电动机四个状态的电流路径：</w:t>
      </w:r>
    </w:p>
    <w:p>
      <w:pPr>
        <w:spacing w:line="0" w:lineRule="atLeast"/>
        <w:jc w:val="center"/>
        <w:outlineLvl w:val="0"/>
        <w:rPr>
          <w:b/>
          <w:bCs/>
          <w:sz w:val="24"/>
        </w:rPr>
      </w:pPr>
      <w:r>
        <w:rPr>
          <w:rFonts w:hint="eastAsia"/>
          <w:b/>
          <w:bCs/>
          <w:sz w:val="24"/>
        </w:rPr>
        <w:drawing>
          <wp:inline distT="0" distB="0" distL="114300" distR="114300">
            <wp:extent cx="1821180" cy="998220"/>
            <wp:effectExtent l="0" t="0" r="762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34"/>
                    <a:stretch>
                      <a:fillRect/>
                    </a:stretch>
                  </pic:blipFill>
                  <pic:spPr>
                    <a:xfrm>
                      <a:off x="0" y="0"/>
                      <a:ext cx="1821180" cy="998220"/>
                    </a:xfrm>
                    <a:prstGeom prst="rect">
                      <a:avLst/>
                    </a:prstGeom>
                    <a:noFill/>
                    <a:ln>
                      <a:noFill/>
                    </a:ln>
                  </pic:spPr>
                </pic:pic>
              </a:graphicData>
            </a:graphic>
          </wp:inline>
        </w:drawing>
      </w:r>
      <w:r>
        <w:rPr>
          <w:rFonts w:hint="eastAsia"/>
          <w:b/>
          <w:bCs/>
          <w:sz w:val="24"/>
        </w:rPr>
        <w:drawing>
          <wp:inline distT="0" distB="0" distL="114300" distR="114300">
            <wp:extent cx="1821180" cy="998220"/>
            <wp:effectExtent l="0" t="0" r="7620" b="1143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34"/>
                    <a:stretch>
                      <a:fillRect/>
                    </a:stretch>
                  </pic:blipFill>
                  <pic:spPr>
                    <a:xfrm>
                      <a:off x="0" y="0"/>
                      <a:ext cx="1821180" cy="998220"/>
                    </a:xfrm>
                    <a:prstGeom prst="rect">
                      <a:avLst/>
                    </a:prstGeom>
                    <a:noFill/>
                    <a:ln>
                      <a:noFill/>
                    </a:ln>
                  </pic:spPr>
                </pic:pic>
              </a:graphicData>
            </a:graphic>
          </wp:inline>
        </w:drawing>
      </w:r>
    </w:p>
    <w:p>
      <w:pPr>
        <w:numPr>
          <w:ilvl w:val="0"/>
          <w:numId w:val="2"/>
        </w:numPr>
        <w:spacing w:line="0" w:lineRule="atLeast"/>
        <w:outlineLvl w:val="0"/>
        <w:rPr>
          <w:b/>
          <w:bCs/>
          <w:sz w:val="24"/>
        </w:rPr>
      </w:pPr>
      <w:r>
        <w:rPr>
          <w:rFonts w:hint="eastAsia"/>
          <w:b/>
          <w:bCs/>
          <w:sz w:val="24"/>
        </w:rPr>
        <w:t xml:space="preserve">                     （2）</w:t>
      </w:r>
    </w:p>
    <w:p>
      <w:pPr>
        <w:spacing w:line="0" w:lineRule="atLeast"/>
        <w:outlineLvl w:val="0"/>
        <w:rPr>
          <w:b/>
          <w:bCs/>
          <w:sz w:val="24"/>
        </w:rPr>
      </w:pPr>
    </w:p>
    <w:p>
      <w:pPr>
        <w:spacing w:line="0" w:lineRule="atLeast"/>
        <w:jc w:val="center"/>
        <w:outlineLvl w:val="0"/>
        <w:rPr>
          <w:b/>
          <w:bCs/>
          <w:sz w:val="24"/>
        </w:rPr>
      </w:pPr>
      <w:r>
        <w:rPr>
          <w:rFonts w:hint="eastAsia"/>
          <w:b/>
          <w:bCs/>
          <w:sz w:val="24"/>
        </w:rPr>
        <w:drawing>
          <wp:inline distT="0" distB="0" distL="114300" distR="114300">
            <wp:extent cx="1821180" cy="998220"/>
            <wp:effectExtent l="0" t="0" r="7620" b="1143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34"/>
                    <a:stretch>
                      <a:fillRect/>
                    </a:stretch>
                  </pic:blipFill>
                  <pic:spPr>
                    <a:xfrm>
                      <a:off x="0" y="0"/>
                      <a:ext cx="1821180" cy="998220"/>
                    </a:xfrm>
                    <a:prstGeom prst="rect">
                      <a:avLst/>
                    </a:prstGeom>
                    <a:noFill/>
                    <a:ln>
                      <a:noFill/>
                    </a:ln>
                  </pic:spPr>
                </pic:pic>
              </a:graphicData>
            </a:graphic>
          </wp:inline>
        </w:drawing>
      </w:r>
      <w:r>
        <w:rPr>
          <w:rFonts w:hint="eastAsia"/>
          <w:b/>
          <w:bCs/>
          <w:sz w:val="24"/>
        </w:rPr>
        <w:drawing>
          <wp:inline distT="0" distB="0" distL="114300" distR="114300">
            <wp:extent cx="1821180" cy="998220"/>
            <wp:effectExtent l="0" t="0" r="7620" b="1143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34"/>
                    <a:stretch>
                      <a:fillRect/>
                    </a:stretch>
                  </pic:blipFill>
                  <pic:spPr>
                    <a:xfrm>
                      <a:off x="0" y="0"/>
                      <a:ext cx="1821180" cy="998220"/>
                    </a:xfrm>
                    <a:prstGeom prst="rect">
                      <a:avLst/>
                    </a:prstGeom>
                    <a:noFill/>
                    <a:ln>
                      <a:noFill/>
                    </a:ln>
                  </pic:spPr>
                </pic:pic>
              </a:graphicData>
            </a:graphic>
          </wp:inline>
        </w:drawing>
      </w:r>
    </w:p>
    <w:p>
      <w:pPr>
        <w:spacing w:line="0" w:lineRule="atLeast"/>
        <w:outlineLvl w:val="0"/>
        <w:rPr>
          <w:b/>
          <w:bCs/>
          <w:sz w:val="24"/>
        </w:rPr>
      </w:pPr>
      <w:r>
        <w:rPr>
          <w:rFonts w:hint="eastAsia"/>
          <w:b/>
          <w:bCs/>
          <w:sz w:val="24"/>
        </w:rPr>
        <w:tab/>
      </w:r>
      <w:r>
        <w:rPr>
          <w:rFonts w:hint="eastAsia"/>
          <w:b/>
          <w:bCs/>
          <w:sz w:val="24"/>
        </w:rPr>
        <w:tab/>
      </w:r>
      <w:r>
        <w:rPr>
          <w:rFonts w:hint="eastAsia"/>
          <w:b/>
          <w:bCs/>
          <w:sz w:val="24"/>
        </w:rPr>
        <w:t>（3）                       （4）</w:t>
      </w:r>
    </w:p>
    <w:p/>
    <w:p>
      <w:pPr>
        <w:rPr>
          <w:rFonts w:hint="eastAsia"/>
        </w:rPr>
      </w:pPr>
      <w:r>
        <w:rPr>
          <w:rFonts w:hint="eastAsia"/>
        </w:rPr>
        <w:t>(PPT中有答案)</w:t>
      </w:r>
    </w:p>
    <w:p>
      <w:pPr>
        <w:rPr>
          <w:rFonts w:hint="eastAsia"/>
        </w:rPr>
      </w:pPr>
    </w:p>
    <w:p/>
    <w:p/>
    <w:sectPr>
      <w:pgSz w:w="11906" w:h="16838"/>
      <w:pgMar w:top="1440" w:right="1417" w:bottom="1440" w:left="141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5535"/>
    <w:multiLevelType w:val="multilevel"/>
    <w:tmpl w:val="096D55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3C520E2"/>
    <w:multiLevelType w:val="multilevel"/>
    <w:tmpl w:val="43C520E2"/>
    <w:lvl w:ilvl="0" w:tentative="0">
      <w:start w:val="1"/>
      <w:numFmt w:val="decimal"/>
      <w:lvlText w:val="（%1）"/>
      <w:lvlJc w:val="left"/>
      <w:pPr>
        <w:ind w:left="5856" w:hanging="3336"/>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81E7E"/>
    <w:rsid w:val="001E4685"/>
    <w:rsid w:val="00281E7E"/>
    <w:rsid w:val="00443E7C"/>
    <w:rsid w:val="00587613"/>
    <w:rsid w:val="005F0531"/>
    <w:rsid w:val="008D5243"/>
    <w:rsid w:val="00AC031A"/>
    <w:rsid w:val="00B3634A"/>
    <w:rsid w:val="00D25574"/>
    <w:rsid w:val="00FC6492"/>
    <w:rsid w:val="0D5708CF"/>
    <w:rsid w:val="173E4A8F"/>
    <w:rsid w:val="1D4D57FF"/>
    <w:rsid w:val="1EDC7E88"/>
    <w:rsid w:val="22353612"/>
    <w:rsid w:val="286B2CBB"/>
    <w:rsid w:val="31FA2074"/>
    <w:rsid w:val="359425CA"/>
    <w:rsid w:val="359A6238"/>
    <w:rsid w:val="37571A88"/>
    <w:rsid w:val="3C9E00E8"/>
    <w:rsid w:val="53D266C0"/>
    <w:rsid w:val="61032C4E"/>
    <w:rsid w:val="6652428A"/>
    <w:rsid w:val="6ACF1D26"/>
    <w:rsid w:val="6CA6197D"/>
    <w:rsid w:val="70090BEC"/>
    <w:rsid w:val="7A24031A"/>
    <w:rsid w:val="7C4E78C9"/>
    <w:rsid w:val="7EC232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kern w:val="2"/>
      <w:sz w:val="18"/>
      <w:szCs w:val="18"/>
    </w:rPr>
  </w:style>
  <w:style w:type="character" w:customStyle="1" w:styleId="8">
    <w:name w:val="页脚 Char"/>
    <w:basedOn w:val="6"/>
    <w:link w:val="3"/>
    <w:qFormat/>
    <w:uiPriority w:val="0"/>
    <w:rPr>
      <w:kern w:val="2"/>
      <w:sz w:val="18"/>
      <w:szCs w:val="18"/>
    </w:rPr>
  </w:style>
  <w:style w:type="character" w:customStyle="1" w:styleId="9">
    <w:name w:val="批注框文本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407</Words>
  <Characters>2321</Characters>
  <Lines>19</Lines>
  <Paragraphs>5</Paragraphs>
  <TotalTime>2</TotalTime>
  <ScaleCrop>false</ScaleCrop>
  <LinksUpToDate>false</LinksUpToDate>
  <CharactersWithSpaces>2723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xie</dc:creator>
  <cp:lastModifiedBy>xie</cp:lastModifiedBy>
  <dcterms:modified xsi:type="dcterms:W3CDTF">2021-11-05T13:43:08Z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MTWinEqns">
    <vt:bool>true</vt:bool>
  </property>
</Properties>
</file>