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2D6D1E" w14:textId="77777777" w:rsidR="00D9554A" w:rsidRDefault="00000000">
      <w:pPr>
        <w:pStyle w:val="a5"/>
        <w:spacing w:after="0" w:line="240" w:lineRule="auto"/>
        <w:ind w:firstLine="0"/>
        <w:jc w:val="center"/>
        <w:rPr>
          <w:rFonts w:ascii="黑体" w:eastAsia="黑体" w:hAnsi="黑体" w:hint="eastAsia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黑体" w:eastAsia="黑体" w:hAnsi="黑体"/>
          <w:noProof/>
          <w:sz w:val="28"/>
          <w:szCs w:val="28"/>
        </w:rPr>
        <w:drawing>
          <wp:inline distT="0" distB="0" distL="0" distR="0" wp14:anchorId="03512BFA" wp14:editId="5C10C65F">
            <wp:extent cx="2678430" cy="479425"/>
            <wp:effectExtent l="0" t="0" r="7620" b="0"/>
            <wp:docPr id="3" name="图片 3" descr="D:\图片\logo\深圳校区矢量图\哈工大logo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图片\logo\深圳校区矢量图\哈工大logop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4442" cy="49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EA9F" w14:textId="77777777" w:rsidR="00D9554A" w:rsidRDefault="00D9554A">
      <w:pPr>
        <w:pStyle w:val="a5"/>
        <w:spacing w:after="0" w:line="240" w:lineRule="auto"/>
        <w:ind w:firstLine="0"/>
        <w:jc w:val="center"/>
        <w:rPr>
          <w:rFonts w:ascii="黑体" w:eastAsia="黑体" w:hAnsi="黑体" w:hint="eastAsia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3989D9E" w14:textId="77777777" w:rsidR="00D9554A" w:rsidRDefault="00D9554A">
      <w:pPr>
        <w:pStyle w:val="a5"/>
        <w:spacing w:after="0" w:line="240" w:lineRule="auto"/>
        <w:ind w:firstLine="0"/>
        <w:jc w:val="center"/>
        <w:rPr>
          <w:rFonts w:ascii="黑体" w:eastAsia="黑体" w:hAnsi="黑体" w:hint="eastAsia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0E397A8" w14:textId="77777777" w:rsidR="00D9554A" w:rsidRDefault="00000000">
      <w:pPr>
        <w:pStyle w:val="a5"/>
        <w:spacing w:after="0" w:line="240" w:lineRule="auto"/>
        <w:ind w:firstLine="0"/>
        <w:jc w:val="center"/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自动控制实践A</w:t>
      </w:r>
    </w:p>
    <w:p w14:paraId="463DD907" w14:textId="77777777" w:rsidR="00D9554A" w:rsidRDefault="00000000">
      <w:pPr>
        <w:pStyle w:val="a5"/>
        <w:spacing w:after="0" w:line="240" w:lineRule="auto"/>
        <w:ind w:firstLine="0"/>
        <w:jc w:val="center"/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实验报告</w:t>
      </w:r>
    </w:p>
    <w:p w14:paraId="4DBBC8F2" w14:textId="77777777" w:rsidR="00D9554A" w:rsidRDefault="00D9554A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3818B8DE" w14:textId="77777777" w:rsidR="00D9554A" w:rsidRDefault="00D9554A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2778E508" w14:textId="77777777" w:rsidR="00D9554A" w:rsidRDefault="00D9554A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63F72937" w14:textId="77777777" w:rsidR="00D9554A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  <w:u w:val="words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专业：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自动化      </w:t>
      </w:r>
    </w:p>
    <w:p w14:paraId="1BF4FD7F" w14:textId="77777777" w:rsidR="00D9554A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班级：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  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四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>班</w:t>
      </w:r>
    </w:p>
    <w:p w14:paraId="20ADB4CD" w14:textId="02253938" w:rsidR="00D9554A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姓名：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</w:p>
    <w:p w14:paraId="42FDD0C6" w14:textId="6910C360" w:rsidR="00D9554A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学号：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</w:t>
      </w:r>
    </w:p>
    <w:p w14:paraId="1E3F0D87" w14:textId="43243642" w:rsidR="00D9554A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同组人：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</w:p>
    <w:p w14:paraId="73F6C676" w14:textId="77777777" w:rsidR="00D9554A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实验名称：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步进电机特性实验 </w:t>
      </w:r>
    </w:p>
    <w:p w14:paraId="5D289593" w14:textId="77777777" w:rsidR="00D9554A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实验日期：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202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2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年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10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月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25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日</w:t>
      </w:r>
    </w:p>
    <w:p w14:paraId="78FF1A37" w14:textId="77777777" w:rsidR="00D9554A" w:rsidRDefault="00D9554A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6D9DACCF" w14:textId="77777777" w:rsidR="00D9554A" w:rsidRDefault="00000000">
      <w:pPr>
        <w:spacing w:beforeLines="50" w:before="156"/>
        <w:jc w:val="center"/>
        <w:rPr>
          <w:rFonts w:ascii="华文楷体" w:eastAsia="华文楷体" w:hAnsi="华文楷体" w:hint="eastAsia"/>
          <w:sz w:val="32"/>
          <w:szCs w:val="32"/>
        </w:rPr>
      </w:pPr>
      <w:r>
        <w:rPr>
          <w:rFonts w:ascii="华文楷体" w:eastAsia="华文楷体" w:hAnsi="华文楷体"/>
          <w:sz w:val="32"/>
          <w:szCs w:val="32"/>
        </w:rPr>
        <w:t>实验与创新实践教育中心</w:t>
      </w:r>
    </w:p>
    <w:p w14:paraId="54FB72B7" w14:textId="77777777" w:rsidR="00D9554A" w:rsidRDefault="00000000">
      <w:pPr>
        <w:jc w:val="center"/>
        <w:rPr>
          <w:rFonts w:eastAsia="华文楷体"/>
          <w:sz w:val="20"/>
          <w:szCs w:val="20"/>
        </w:rPr>
      </w:pPr>
      <w:r>
        <w:rPr>
          <w:rFonts w:eastAsia="华文楷体"/>
          <w:sz w:val="20"/>
          <w:szCs w:val="20"/>
        </w:rPr>
        <w:t>Education Center of Experiments and Innovations</w:t>
      </w:r>
      <w:r>
        <w:rPr>
          <w:rFonts w:eastAsia="华文楷体"/>
          <w:sz w:val="20"/>
          <w:szCs w:val="20"/>
        </w:rPr>
        <w:br w:type="page"/>
      </w:r>
    </w:p>
    <w:p w14:paraId="4D6CB783" w14:textId="77777777" w:rsidR="00D9554A" w:rsidRDefault="00000000">
      <w:pPr>
        <w:numPr>
          <w:ilvl w:val="0"/>
          <w:numId w:val="1"/>
        </w:numPr>
        <w:spacing w:beforeLines="100" w:before="312"/>
        <w:ind w:leftChars="-1" w:left="849" w:hangingChars="304" w:hanging="851"/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实验原理</w:t>
      </w:r>
    </w:p>
    <w:p w14:paraId="5EC8FF0B" w14:textId="77777777" w:rsidR="00D9554A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步进电机的位置控制</w:t>
      </w:r>
    </w:p>
    <w:p w14:paraId="5FED3CC2" w14:textId="77777777" w:rsidR="00D9554A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noProof/>
        </w:rPr>
        <w:drawing>
          <wp:inline distT="0" distB="0" distL="114300" distR="114300" wp14:anchorId="0A971F55" wp14:editId="6299AAD0">
            <wp:extent cx="5271135" cy="2733040"/>
            <wp:effectExtent l="0" t="0" r="571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C3ACA79" wp14:editId="367666CA">
            <wp:extent cx="5271135" cy="2340610"/>
            <wp:effectExtent l="0" t="0" r="571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D0AB" w14:textId="77777777" w:rsidR="00D9554A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步进电机的矩频特性</w:t>
      </w:r>
    </w:p>
    <w:p w14:paraId="70920310" w14:textId="77777777" w:rsidR="00D9554A" w:rsidRDefault="00000000">
      <w:pPr>
        <w:rPr>
          <w:rFonts w:ascii="宋体" w:hAnsi="宋体" w:hint="eastAsia"/>
          <w:sz w:val="28"/>
          <w:szCs w:val="28"/>
        </w:rPr>
      </w:pPr>
      <w:r>
        <w:rPr>
          <w:noProof/>
        </w:rPr>
        <w:drawing>
          <wp:inline distT="0" distB="0" distL="114300" distR="114300" wp14:anchorId="77521D42" wp14:editId="243970ED">
            <wp:extent cx="5273040" cy="859155"/>
            <wp:effectExtent l="0" t="0" r="3810" b="171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4AAE08FE" wp14:editId="119BCA66">
            <wp:extent cx="5271770" cy="2928620"/>
            <wp:effectExtent l="0" t="0" r="508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 w:val="28"/>
          <w:szCs w:val="28"/>
        </w:rPr>
        <w:br w:type="page"/>
      </w:r>
    </w:p>
    <w:p w14:paraId="2C8C7FF0" w14:textId="77777777" w:rsidR="00D9554A" w:rsidRDefault="00000000">
      <w:pPr>
        <w:numPr>
          <w:ilvl w:val="0"/>
          <w:numId w:val="1"/>
        </w:numPr>
        <w:spacing w:beforeLines="100" w:before="312"/>
        <w:ind w:leftChars="-1" w:left="849" w:hangingChars="304" w:hanging="851"/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实验内容</w:t>
      </w:r>
    </w:p>
    <w:p w14:paraId="2514EF3C" w14:textId="77777777" w:rsidR="00D9554A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2"/>
          <w:szCs w:val="22"/>
        </w:rPr>
        <w:t>（简述实验内容及操作过程）</w:t>
      </w:r>
    </w:p>
    <w:p w14:paraId="2F2A8A7E" w14:textId="77777777" w:rsidR="00D9554A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步进电机的位置控制</w:t>
      </w:r>
    </w:p>
    <w:p w14:paraId="0E0FD85F" w14:textId="77777777" w:rsidR="00D9554A" w:rsidRDefault="00000000">
      <w:pPr>
        <w:jc w:val="left"/>
      </w:pPr>
      <w:r>
        <w:rPr>
          <w:noProof/>
        </w:rPr>
        <w:drawing>
          <wp:inline distT="0" distB="0" distL="114300" distR="114300" wp14:anchorId="20B06188" wp14:editId="299A53E8">
            <wp:extent cx="5266690" cy="408305"/>
            <wp:effectExtent l="0" t="0" r="10160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6AC3" w14:textId="77777777" w:rsidR="00D9554A" w:rsidRDefault="00000000">
      <w:pPr>
        <w:jc w:val="left"/>
      </w:pPr>
      <w:r>
        <w:rPr>
          <w:noProof/>
        </w:rPr>
        <w:drawing>
          <wp:inline distT="0" distB="0" distL="114300" distR="114300" wp14:anchorId="2091B949" wp14:editId="117DDC5F">
            <wp:extent cx="5273040" cy="2774950"/>
            <wp:effectExtent l="0" t="0" r="381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47BDA7E" wp14:editId="3E79CD2B">
            <wp:extent cx="5273040" cy="1907540"/>
            <wp:effectExtent l="0" t="0" r="3810" b="165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114300" distR="114300" wp14:anchorId="61C0C9B4" wp14:editId="3C06EB7D">
            <wp:extent cx="5266055" cy="1657985"/>
            <wp:effectExtent l="0" t="0" r="10795" b="184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81CC" w14:textId="77777777" w:rsidR="00D9554A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步进电机的矩频特性</w:t>
      </w:r>
    </w:p>
    <w:p w14:paraId="1F28497A" w14:textId="77777777" w:rsidR="00D9554A" w:rsidRDefault="00000000">
      <w:pPr>
        <w:jc w:val="left"/>
      </w:pPr>
      <w:r>
        <w:rPr>
          <w:noProof/>
        </w:rPr>
        <w:drawing>
          <wp:inline distT="0" distB="0" distL="114300" distR="114300" wp14:anchorId="7084DFDE" wp14:editId="348D3019">
            <wp:extent cx="5268595" cy="443865"/>
            <wp:effectExtent l="0" t="0" r="8255" b="133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77B1104" wp14:editId="37488971">
            <wp:extent cx="5271770" cy="2856230"/>
            <wp:effectExtent l="0" t="0" r="5080" b="12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4CD765C" wp14:editId="09429E1D">
            <wp:extent cx="5270500" cy="2017395"/>
            <wp:effectExtent l="0" t="0" r="6350" b="19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5BB86738" wp14:editId="4C5CC162">
            <wp:extent cx="5270500" cy="1102360"/>
            <wp:effectExtent l="0" t="0" r="6350" b="25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D73B7FA" wp14:editId="7B65B075">
            <wp:extent cx="5271770" cy="2977515"/>
            <wp:effectExtent l="0" t="0" r="5080" b="133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830B" w14:textId="77777777" w:rsidR="00D9554A" w:rsidRDefault="00000000">
      <w:pPr>
        <w:numPr>
          <w:ilvl w:val="0"/>
          <w:numId w:val="1"/>
        </w:num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/>
          <w:sz w:val="28"/>
          <w:szCs w:val="28"/>
        </w:rPr>
        <w:t>实验结果及分析</w:t>
      </w:r>
    </w:p>
    <w:p w14:paraId="3A8B1FE7" w14:textId="77777777" w:rsidR="00D9554A" w:rsidRDefault="00000000">
      <w:pPr>
        <w:jc w:val="left"/>
        <w:rPr>
          <w:rFonts w:ascii="宋体" w:hAnsi="宋体" w:hint="eastAsia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（实验原始数据、实验曲线及其分析）</w:t>
      </w:r>
    </w:p>
    <w:p w14:paraId="0653B1C5" w14:textId="77777777" w:rsidR="00D9554A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步进电机的位置控制</w:t>
      </w:r>
    </w:p>
    <w:tbl>
      <w:tblPr>
        <w:tblW w:w="4321" w:type="dxa"/>
        <w:tblInd w:w="93" w:type="dxa"/>
        <w:tblLook w:val="04A0" w:firstRow="1" w:lastRow="0" w:firstColumn="1" w:lastColumn="0" w:noHBand="0" w:noVBand="1"/>
      </w:tblPr>
      <w:tblGrid>
        <w:gridCol w:w="1081"/>
        <w:gridCol w:w="1080"/>
        <w:gridCol w:w="1080"/>
        <w:gridCol w:w="1080"/>
      </w:tblGrid>
      <w:tr w:rsidR="00D9554A" w14:paraId="77F2F5D5" w14:textId="77777777">
        <w:trPr>
          <w:trHeight w:val="28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3D785AB" w14:textId="77777777" w:rsidR="00D9554A" w:rsidRDefault="00D9554A">
            <w:pPr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E2FC651" w14:textId="77777777" w:rsidR="00D9554A" w:rsidRDefault="00000000">
            <w:pPr>
              <w:widowControl/>
              <w:jc w:val="lef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RisePos</w:t>
            </w:r>
            <w:proofErr w:type="spellEnd"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9D7D90E" w14:textId="77777777" w:rsidR="00D9554A" w:rsidRDefault="00000000">
            <w:pPr>
              <w:widowControl/>
              <w:jc w:val="lef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degree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8AEE0CD" w14:textId="77777777" w:rsidR="00D9554A" w:rsidRDefault="00000000">
            <w:pPr>
              <w:widowControl/>
              <w:jc w:val="lef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pulse</w:t>
            </w:r>
          </w:p>
        </w:tc>
      </w:tr>
      <w:tr w:rsidR="00D9554A" w14:paraId="23ABA1E0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ECDD2A8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9174E9F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524288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E301091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330.7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4F8463E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36740</w:t>
            </w:r>
          </w:p>
        </w:tc>
      </w:tr>
      <w:tr w:rsidR="00D9554A" w14:paraId="0594DABD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A6DD0B1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1EBC043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1048576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C3B9964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653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5785D01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72550</w:t>
            </w:r>
          </w:p>
        </w:tc>
      </w:tr>
      <w:tr w:rsidR="00D9554A" w14:paraId="6EB35211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A98434D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E5AB51D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1572864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8E3190F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979.6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B455AA5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108840</w:t>
            </w:r>
          </w:p>
        </w:tc>
      </w:tr>
      <w:tr w:rsidR="00D9554A" w14:paraId="0CE4561E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060461E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86ED520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2097152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EF2F994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1306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A5D6B26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145110</w:t>
            </w:r>
          </w:p>
        </w:tc>
      </w:tr>
      <w:tr w:rsidR="00D9554A" w14:paraId="6ED63F64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EC8710D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AA5C362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2621440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4456144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1633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4B13F4E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181410</w:t>
            </w:r>
          </w:p>
        </w:tc>
      </w:tr>
    </w:tbl>
    <w:p w14:paraId="2C4AD80A" w14:textId="77777777" w:rsidR="00D9554A" w:rsidRDefault="00000000">
      <w:pPr>
        <w:jc w:val="left"/>
        <w:rPr>
          <w:rFonts w:ascii="宋体" w:hAnsi="宋体" w:hint="eastAsia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由第一组数据可得传动比为14，以14为传动比依次计算2、3、4、5理论角度值分别为660°，991°，1321°，1651°，实际测量结果比理论值略偏低，这是由于失步导致的。</w:t>
      </w:r>
    </w:p>
    <w:p w14:paraId="4E4EC316" w14:textId="77777777" w:rsidR="00D9554A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步进电机的矩频特性</w:t>
      </w:r>
    </w:p>
    <w:tbl>
      <w:tblPr>
        <w:tblW w:w="7650" w:type="dxa"/>
        <w:tblInd w:w="93" w:type="dxa"/>
        <w:tblLook w:val="04A0" w:firstRow="1" w:lastRow="0" w:firstColumn="1" w:lastColumn="0" w:noHBand="0" w:noVBand="1"/>
      </w:tblPr>
      <w:tblGrid>
        <w:gridCol w:w="1080"/>
        <w:gridCol w:w="1590"/>
        <w:gridCol w:w="1830"/>
        <w:gridCol w:w="1635"/>
        <w:gridCol w:w="1515"/>
      </w:tblGrid>
      <w:tr w:rsidR="00D9554A" w14:paraId="4C04AF68" w14:textId="77777777">
        <w:trPr>
          <w:trHeight w:val="28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E9EF976" w14:textId="77777777" w:rsidR="00D9554A" w:rsidRDefault="00D9554A">
            <w:pPr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3D4EEDE" w14:textId="77777777" w:rsidR="00D9554A" w:rsidRDefault="00000000">
            <w:pPr>
              <w:widowControl/>
              <w:jc w:val="lef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加速度(rpm/s)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ADCB408" w14:textId="77777777" w:rsidR="00D9554A" w:rsidRDefault="00000000">
            <w:pPr>
              <w:widowControl/>
              <w:jc w:val="lef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最大速度(r/min )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FF37AA4" w14:textId="77777777" w:rsidR="00D9554A" w:rsidRDefault="00000000">
            <w:pPr>
              <w:widowControl/>
              <w:jc w:val="lef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电机扭矩(N·m)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AB48FFE" w14:textId="77777777" w:rsidR="00D9554A" w:rsidRDefault="00000000">
            <w:pPr>
              <w:widowControl/>
              <w:jc w:val="lef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脉冲频率(Hz)</w:t>
            </w:r>
          </w:p>
        </w:tc>
      </w:tr>
      <w:tr w:rsidR="00D9554A" w14:paraId="43DFA210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ACA0218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2BF4056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E14198D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223.2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4252F28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0.034141791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18EF1D0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148800</w:t>
            </w:r>
          </w:p>
        </w:tc>
      </w:tr>
      <w:tr w:rsidR="00D9554A" w14:paraId="07EEEEE3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559100F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4C9FDE4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41E0A25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F77D9BA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0.039416977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3E87576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109333.3333</w:t>
            </w:r>
          </w:p>
        </w:tc>
      </w:tr>
      <w:tr w:rsidR="00D9554A" w14:paraId="555EA3D4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44F24B9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B40B822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500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CE4AB9F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111.5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B98C03E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0.048208954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E13B6F4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74333.33333</w:t>
            </w:r>
          </w:p>
        </w:tc>
      </w:tr>
      <w:tr w:rsidR="00D9554A" w14:paraId="396F44A3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ABFD927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CFA7E8B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750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0D55803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84.26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39E49CD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0.057000931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A8207BB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56173.33333</w:t>
            </w:r>
          </w:p>
        </w:tc>
      </w:tr>
      <w:tr w:rsidR="00D9554A" w14:paraId="4557B101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CA8E16D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5DD05FC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B3B8A43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68.04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633ED99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0.065792909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12F0ECD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45360</w:t>
            </w:r>
          </w:p>
        </w:tc>
      </w:tr>
      <w:tr w:rsidR="00D9554A" w14:paraId="211A89FA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02E47BB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A82BF02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1250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4E65CAF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56.66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47E7ED1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0.074584886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3D3D836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37773.33333</w:t>
            </w:r>
          </w:p>
        </w:tc>
      </w:tr>
      <w:tr w:rsidR="00D9554A" w14:paraId="54736A9C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22C0720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E1A1F28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1500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B2A14C8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48.71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86BE890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0.083376863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EC5C717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32473.33333</w:t>
            </w:r>
          </w:p>
        </w:tc>
      </w:tr>
      <w:tr w:rsidR="00D9554A" w14:paraId="1E93DA86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ACDD7C8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5DC102F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1750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665D715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42.01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BF90BC8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0.09216884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C45D89C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28006.66667</w:t>
            </w:r>
          </w:p>
        </w:tc>
      </w:tr>
      <w:tr w:rsidR="00D9554A" w14:paraId="5107FC6D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9331847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8372E37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7F4C653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38.38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4694FE5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0.100960817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72AD3B1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25586.66667</w:t>
            </w:r>
          </w:p>
        </w:tc>
      </w:tr>
      <w:tr w:rsidR="00D9554A" w14:paraId="4085A4AD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A6BB43F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0EE95C6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2250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BF4B24E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34.91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5695153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0.109752794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461A1B6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23273.33333</w:t>
            </w:r>
          </w:p>
        </w:tc>
      </w:tr>
      <w:tr w:rsidR="00D9554A" w14:paraId="5508BC14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20B475A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5BD44F9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2500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90BF946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32.15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B66ACB9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0.118544771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CFD1B2F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21433.33333</w:t>
            </w:r>
          </w:p>
        </w:tc>
      </w:tr>
      <w:tr w:rsidR="00D9554A" w14:paraId="64428AEE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B243B95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80EA7AF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2750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543B545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29.96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18E09F5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0.127336749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120D972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19973.33333</w:t>
            </w:r>
          </w:p>
        </w:tc>
      </w:tr>
      <w:tr w:rsidR="00D9554A" w14:paraId="2422FC30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7D8C638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2393E05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3000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90CF9F7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27.34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1DE62C2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0.136128726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B7F77C8" w14:textId="77777777" w:rsidR="00D9554A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18226.66667</w:t>
            </w:r>
          </w:p>
        </w:tc>
      </w:tr>
    </w:tbl>
    <w:p w14:paraId="6D3190AE" w14:textId="77777777" w:rsidR="00D9554A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noProof/>
        </w:rPr>
        <w:drawing>
          <wp:inline distT="0" distB="0" distL="114300" distR="114300" wp14:anchorId="072F7304" wp14:editId="425C1354">
            <wp:extent cx="4572000" cy="2743200"/>
            <wp:effectExtent l="4445" t="4445" r="14605" b="14605"/>
            <wp:docPr id="16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1885BD9" w14:textId="77777777" w:rsidR="00D9554A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noProof/>
        </w:rPr>
        <w:drawing>
          <wp:inline distT="0" distB="0" distL="114300" distR="114300" wp14:anchorId="615E642A" wp14:editId="7D35999D">
            <wp:extent cx="4572000" cy="2743200"/>
            <wp:effectExtent l="4445" t="4445" r="14605" b="14605"/>
            <wp:docPr id="17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7385865" w14:textId="77777777" w:rsidR="00D9554A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由T-v曲线知，当电机所带负载增加时，电机转速降低；由T-f曲线知，电机的最大启动转矩随频率增加而下降。两个曲线图表现了步进电机的带载能力。</w:t>
      </w:r>
    </w:p>
    <w:p w14:paraId="17A3D5E3" w14:textId="77777777" w:rsidR="00D9554A" w:rsidRDefault="00D9554A">
      <w:pPr>
        <w:jc w:val="left"/>
        <w:rPr>
          <w:rFonts w:ascii="宋体" w:hAnsi="宋体" w:hint="eastAsia"/>
          <w:color w:val="FF0000"/>
          <w:sz w:val="28"/>
          <w:szCs w:val="28"/>
        </w:rPr>
      </w:pPr>
    </w:p>
    <w:sectPr w:rsidR="00D955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0545FB" w14:textId="77777777" w:rsidR="00977F11" w:rsidRDefault="00977F11" w:rsidP="00785609">
      <w:r>
        <w:separator/>
      </w:r>
    </w:p>
  </w:endnote>
  <w:endnote w:type="continuationSeparator" w:id="0">
    <w:p w14:paraId="7243475A" w14:textId="77777777" w:rsidR="00977F11" w:rsidRDefault="00977F11" w:rsidP="007856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全新硬笔行书简">
    <w:altName w:val="Malgun Gothic Semilight"/>
    <w:charset w:val="86"/>
    <w:family w:val="auto"/>
    <w:pitch w:val="default"/>
    <w:sig w:usb0="00000000" w:usb1="00000000" w:usb2="0000000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C46835" w14:textId="77777777" w:rsidR="00977F11" w:rsidRDefault="00977F11" w:rsidP="00785609">
      <w:r>
        <w:separator/>
      </w:r>
    </w:p>
  </w:footnote>
  <w:footnote w:type="continuationSeparator" w:id="0">
    <w:p w14:paraId="6B0687B5" w14:textId="77777777" w:rsidR="00977F11" w:rsidRDefault="00977F11" w:rsidP="007856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5432EC"/>
    <w:multiLevelType w:val="multilevel"/>
    <w:tmpl w:val="435432EC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167090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cxYjNiYWRiM2JkYTZhMzkxM2UwM2RkMzc4YTViYTMifQ=="/>
  </w:docVars>
  <w:rsids>
    <w:rsidRoot w:val="3BFF01B7"/>
    <w:rsid w:val="00091E8A"/>
    <w:rsid w:val="000B59B2"/>
    <w:rsid w:val="000C2333"/>
    <w:rsid w:val="001541F1"/>
    <w:rsid w:val="001707D7"/>
    <w:rsid w:val="001723C2"/>
    <w:rsid w:val="00264DE3"/>
    <w:rsid w:val="00266B5D"/>
    <w:rsid w:val="003E1ED5"/>
    <w:rsid w:val="00580F22"/>
    <w:rsid w:val="005B16B5"/>
    <w:rsid w:val="005F7B52"/>
    <w:rsid w:val="00785609"/>
    <w:rsid w:val="007D0745"/>
    <w:rsid w:val="00977F11"/>
    <w:rsid w:val="009E5F09"/>
    <w:rsid w:val="00AD4C8A"/>
    <w:rsid w:val="00CF5ABC"/>
    <w:rsid w:val="00D9554A"/>
    <w:rsid w:val="00DD47EE"/>
    <w:rsid w:val="00E364CB"/>
    <w:rsid w:val="00ED33DD"/>
    <w:rsid w:val="00FD64C6"/>
    <w:rsid w:val="054149F8"/>
    <w:rsid w:val="070D6703"/>
    <w:rsid w:val="14530022"/>
    <w:rsid w:val="2B2C5362"/>
    <w:rsid w:val="37003BB2"/>
    <w:rsid w:val="3B411AE4"/>
    <w:rsid w:val="3BFF01B7"/>
    <w:rsid w:val="540610FD"/>
    <w:rsid w:val="65D04DF0"/>
    <w:rsid w:val="6F98512D"/>
    <w:rsid w:val="722C0BED"/>
    <w:rsid w:val="759B7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B52E802"/>
  <w15:docId w15:val="{1597E48A-706D-4216-B028-62180377C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Body Text First Indent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pPr>
      <w:spacing w:after="120"/>
    </w:pPr>
  </w:style>
  <w:style w:type="paragraph" w:styleId="a5">
    <w:name w:val="Body Text First Indent"/>
    <w:basedOn w:val="a3"/>
    <w:link w:val="a6"/>
    <w:qFormat/>
    <w:pPr>
      <w:spacing w:line="320" w:lineRule="atLeast"/>
      <w:ind w:firstLine="420"/>
    </w:pPr>
    <w:rPr>
      <w:rFonts w:ascii="Times New Roman" w:eastAsia="宋体" w:hAnsi="Times New Roman" w:cs="Times New Roman"/>
      <w:szCs w:val="20"/>
    </w:rPr>
  </w:style>
  <w:style w:type="character" w:customStyle="1" w:styleId="a4">
    <w:name w:val="正文文本 字符"/>
    <w:basedOn w:val="a0"/>
    <w:link w:val="a3"/>
    <w:qFormat/>
    <w:rPr>
      <w:kern w:val="2"/>
      <w:sz w:val="21"/>
      <w:szCs w:val="24"/>
    </w:rPr>
  </w:style>
  <w:style w:type="character" w:customStyle="1" w:styleId="a6">
    <w:name w:val="正文文本首行缩进 字符"/>
    <w:basedOn w:val="a4"/>
    <w:link w:val="a5"/>
    <w:qFormat/>
    <w:rPr>
      <w:rFonts w:ascii="Times New Roman" w:eastAsia="宋体" w:hAnsi="Times New Roman" w:cs="Times New Roman"/>
      <w:kern w:val="2"/>
      <w:sz w:val="21"/>
      <w:szCs w:val="24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paragraph" w:styleId="a8">
    <w:name w:val="header"/>
    <w:basedOn w:val="a"/>
    <w:link w:val="a9"/>
    <w:rsid w:val="0078560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78560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footer"/>
    <w:basedOn w:val="a"/>
    <w:link w:val="ab"/>
    <w:rsid w:val="007856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78560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chart" Target="charts/chart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iles\&#35838;&#19994;&#32321;&#24537;\&#33258;&#21160;&#25511;&#21046;&#23454;&#36341;A\&#23454;&#39564;\&#23454;&#39564;&#19977;\&#33258;&#25511;&#23454;&#36341;&#23454;&#39564;&#19977;&#25968;&#2545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iles\&#35838;&#19994;&#32321;&#24537;\&#33258;&#21160;&#25511;&#21046;&#23454;&#36341;A\&#23454;&#39564;\&#23454;&#39564;&#19977;\&#33258;&#25511;&#23454;&#36341;&#23454;&#39564;&#19977;&#25968;&#25454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T-v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[自控实践实验三数据.xlsx]Sheet2!$F$1</c:f>
              <c:strCache>
                <c:ptCount val="1"/>
                <c:pt idx="0">
                  <c:v>电机扭矩(N·m)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[自控实践实验三数据.xlsx]Sheet2!$E$2:$E$14</c:f>
              <c:numCache>
                <c:formatCode>General</c:formatCode>
                <c:ptCount val="13"/>
                <c:pt idx="0">
                  <c:v>223.2</c:v>
                </c:pt>
                <c:pt idx="1">
                  <c:v>164</c:v>
                </c:pt>
                <c:pt idx="2">
                  <c:v>111.5</c:v>
                </c:pt>
                <c:pt idx="3">
                  <c:v>84.26</c:v>
                </c:pt>
                <c:pt idx="4">
                  <c:v>68.040000000000006</c:v>
                </c:pt>
                <c:pt idx="5">
                  <c:v>56.66</c:v>
                </c:pt>
                <c:pt idx="6">
                  <c:v>48.71</c:v>
                </c:pt>
                <c:pt idx="7">
                  <c:v>42.01</c:v>
                </c:pt>
                <c:pt idx="8">
                  <c:v>38.380000000000003</c:v>
                </c:pt>
                <c:pt idx="9">
                  <c:v>34.909999999999997</c:v>
                </c:pt>
                <c:pt idx="10">
                  <c:v>32.15</c:v>
                </c:pt>
                <c:pt idx="11">
                  <c:v>29.96</c:v>
                </c:pt>
                <c:pt idx="12">
                  <c:v>27.34</c:v>
                </c:pt>
              </c:numCache>
            </c:numRef>
          </c:xVal>
          <c:yVal>
            <c:numRef>
              <c:f>[自控实践实验三数据.xlsx]Sheet2!$F$2:$F$14</c:f>
              <c:numCache>
                <c:formatCode>General</c:formatCode>
                <c:ptCount val="13"/>
                <c:pt idx="0">
                  <c:v>3.4141790855275703E-2</c:v>
                </c:pt>
                <c:pt idx="1">
                  <c:v>3.9416977138189202E-2</c:v>
                </c:pt>
                <c:pt idx="2">
                  <c:v>4.8208954276378398E-2</c:v>
                </c:pt>
                <c:pt idx="3">
                  <c:v>5.7000931414567697E-2</c:v>
                </c:pt>
                <c:pt idx="4">
                  <c:v>6.5792908552756907E-2</c:v>
                </c:pt>
                <c:pt idx="5">
                  <c:v>7.4584885690946096E-2</c:v>
                </c:pt>
                <c:pt idx="6">
                  <c:v>8.3376862829135298E-2</c:v>
                </c:pt>
                <c:pt idx="7">
                  <c:v>9.2168839967324501E-2</c:v>
                </c:pt>
                <c:pt idx="8">
                  <c:v>0.10096081710551399</c:v>
                </c:pt>
                <c:pt idx="9">
                  <c:v>0.109752794243703</c:v>
                </c:pt>
                <c:pt idx="10">
                  <c:v>0.118544771381892</c:v>
                </c:pt>
                <c:pt idx="11">
                  <c:v>0.12733674852008101</c:v>
                </c:pt>
                <c:pt idx="12">
                  <c:v>0.136128725658271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713-4AA7-8F69-7E3E0C379F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40240192"/>
        <c:axId val="740241440"/>
      </c:scatterChart>
      <c:valAx>
        <c:axId val="7402401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v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lang="zh-CN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40241440"/>
        <c:crosses val="autoZero"/>
        <c:crossBetween val="midCat"/>
      </c:valAx>
      <c:valAx>
        <c:axId val="740241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t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zh-CN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402401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T-f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[自控实践实验三数据.xlsx]Sheet2!$H$1</c:f>
              <c:strCache>
                <c:ptCount val="1"/>
                <c:pt idx="0">
                  <c:v>tog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[自控实践实验三数据.xlsx]Sheet2!$G$2:$G$14</c:f>
              <c:numCache>
                <c:formatCode>General</c:formatCode>
                <c:ptCount val="13"/>
                <c:pt idx="0">
                  <c:v>148800</c:v>
                </c:pt>
                <c:pt idx="1">
                  <c:v>109333.33333333299</c:v>
                </c:pt>
                <c:pt idx="2">
                  <c:v>74333.333333333299</c:v>
                </c:pt>
                <c:pt idx="3">
                  <c:v>56173.333333333299</c:v>
                </c:pt>
                <c:pt idx="4">
                  <c:v>45360</c:v>
                </c:pt>
                <c:pt idx="5">
                  <c:v>37773.333333333299</c:v>
                </c:pt>
                <c:pt idx="6">
                  <c:v>32473.333333333299</c:v>
                </c:pt>
                <c:pt idx="7">
                  <c:v>28006.666666666701</c:v>
                </c:pt>
                <c:pt idx="8">
                  <c:v>25586.666666666701</c:v>
                </c:pt>
                <c:pt idx="9">
                  <c:v>23273.333333333299</c:v>
                </c:pt>
                <c:pt idx="10">
                  <c:v>21433.333333333299</c:v>
                </c:pt>
                <c:pt idx="11">
                  <c:v>19973.333333333299</c:v>
                </c:pt>
                <c:pt idx="12">
                  <c:v>18226.666666666701</c:v>
                </c:pt>
              </c:numCache>
            </c:numRef>
          </c:xVal>
          <c:yVal>
            <c:numRef>
              <c:f>[自控实践实验三数据.xlsx]Sheet2!$H$2:$H$14</c:f>
              <c:numCache>
                <c:formatCode>General</c:formatCode>
                <c:ptCount val="13"/>
                <c:pt idx="0">
                  <c:v>3.4141790855275703E-2</c:v>
                </c:pt>
                <c:pt idx="1">
                  <c:v>3.9416977138189202E-2</c:v>
                </c:pt>
                <c:pt idx="2">
                  <c:v>4.8208954276378398E-2</c:v>
                </c:pt>
                <c:pt idx="3">
                  <c:v>5.7000931414567697E-2</c:v>
                </c:pt>
                <c:pt idx="4">
                  <c:v>6.5792908552756907E-2</c:v>
                </c:pt>
                <c:pt idx="5">
                  <c:v>7.4584885690946096E-2</c:v>
                </c:pt>
                <c:pt idx="6">
                  <c:v>8.3376862829135298E-2</c:v>
                </c:pt>
                <c:pt idx="7">
                  <c:v>9.2168839967324501E-2</c:v>
                </c:pt>
                <c:pt idx="8">
                  <c:v>0.10096081710551399</c:v>
                </c:pt>
                <c:pt idx="9">
                  <c:v>0.109752794243703</c:v>
                </c:pt>
                <c:pt idx="10">
                  <c:v>0.118544771381892</c:v>
                </c:pt>
                <c:pt idx="11">
                  <c:v>0.12733674852008101</c:v>
                </c:pt>
                <c:pt idx="12">
                  <c:v>0.136128725658271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BD0-4774-9556-3ED19A6407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86213600"/>
        <c:axId val="786204032"/>
      </c:scatterChart>
      <c:valAx>
        <c:axId val="7862136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f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lang="zh-CN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86204032"/>
        <c:crosses val="autoZero"/>
        <c:crossBetween val="midCat"/>
      </c:valAx>
      <c:valAx>
        <c:axId val="786204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t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zh-CN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862136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172</Words>
  <Characters>981</Characters>
  <Application>Microsoft Office Word</Application>
  <DocSecurity>0</DocSecurity>
  <Lines>8</Lines>
  <Paragraphs>2</Paragraphs>
  <ScaleCrop>false</ScaleCrop>
  <Company>HITSZ</Company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haoxiaofei</dc:creator>
  <cp:lastModifiedBy>Oliver Wu</cp:lastModifiedBy>
  <cp:revision>20</cp:revision>
  <dcterms:created xsi:type="dcterms:W3CDTF">2020-09-02T01:31:00Z</dcterms:created>
  <dcterms:modified xsi:type="dcterms:W3CDTF">2025-01-18T09:43:00Z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A11D0A27D5904A2F85DA9E811DE80881</vt:lpwstr>
  </property>
</Properties>
</file>