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45819" w14:textId="77777777" w:rsidR="000E3559" w:rsidRDefault="00E56EF9">
      <w:pPr>
        <w:pStyle w:val="a5"/>
        <w:spacing w:after="0" w:line="240" w:lineRule="auto"/>
        <w:ind w:firstLine="0"/>
        <w:jc w:val="center"/>
        <w:rPr>
          <w:rFonts w:ascii="黑体" w:eastAsia="黑体" w:hAnsi="黑体"/>
          <w:b/>
          <w:bCs/>
          <w:sz w:val="72"/>
          <w:szCs w:val="44"/>
          <w14:shadow w14:blurRad="50800" w14:dist="38100" w14:dir="2700000" w14:sx="100000" w14:sy="100000" w14:kx="0" w14:ky="0" w14:algn="tl">
            <w14:srgbClr w14:val="000000">
              <w14:alpha w14:val="60000"/>
            </w14:srgbClr>
          </w14:shadow>
        </w:rPr>
      </w:pPr>
      <w:bookmarkStart w:id="0" w:name="_Hlk137223490"/>
      <w:bookmarkEnd w:id="0"/>
      <w:r>
        <w:rPr>
          <w:rFonts w:ascii="黑体" w:eastAsia="黑体" w:hAnsi="黑体"/>
          <w:noProof/>
          <w:sz w:val="28"/>
          <w:szCs w:val="28"/>
        </w:rPr>
        <w:drawing>
          <wp:inline distT="0" distB="0" distL="0" distR="0" wp14:anchorId="59D3A92A" wp14:editId="280D963D">
            <wp:extent cx="2678430" cy="479425"/>
            <wp:effectExtent l="0" t="0" r="7620" b="0"/>
            <wp:docPr id="3" name="图片 3" descr="D:\图片\logo\深圳校区矢量图\哈工大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图片\logo\深圳校区矢量图\哈工大logop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774442" cy="496831"/>
                    </a:xfrm>
                    <a:prstGeom prst="rect">
                      <a:avLst/>
                    </a:prstGeom>
                    <a:noFill/>
                    <a:ln>
                      <a:noFill/>
                    </a:ln>
                  </pic:spPr>
                </pic:pic>
              </a:graphicData>
            </a:graphic>
          </wp:inline>
        </w:drawing>
      </w:r>
    </w:p>
    <w:p w14:paraId="57549005" w14:textId="77777777" w:rsidR="000E3559" w:rsidRDefault="000E3559">
      <w:pPr>
        <w:pStyle w:val="a5"/>
        <w:spacing w:after="0" w:line="240" w:lineRule="auto"/>
        <w:ind w:firstLine="0"/>
        <w:jc w:val="center"/>
        <w:rPr>
          <w:rFonts w:ascii="黑体" w:eastAsia="黑体" w:hAnsi="黑体"/>
          <w:b/>
          <w:bCs/>
          <w:sz w:val="72"/>
          <w:szCs w:val="44"/>
          <w14:shadow w14:blurRad="50800" w14:dist="38100" w14:dir="2700000" w14:sx="100000" w14:sy="100000" w14:kx="0" w14:ky="0" w14:algn="tl">
            <w14:srgbClr w14:val="000000">
              <w14:alpha w14:val="60000"/>
            </w14:srgbClr>
          </w14:shadow>
        </w:rPr>
      </w:pPr>
    </w:p>
    <w:p w14:paraId="622600F5" w14:textId="77777777" w:rsidR="000E3559" w:rsidRDefault="000E3559">
      <w:pPr>
        <w:pStyle w:val="a5"/>
        <w:spacing w:after="0" w:line="240" w:lineRule="auto"/>
        <w:ind w:firstLine="0"/>
        <w:jc w:val="center"/>
        <w:rPr>
          <w:rFonts w:ascii="黑体" w:eastAsia="黑体" w:hAnsi="黑体"/>
          <w:b/>
          <w:bCs/>
          <w:sz w:val="72"/>
          <w:szCs w:val="44"/>
          <w14:shadow w14:blurRad="50800" w14:dist="38100" w14:dir="2700000" w14:sx="100000" w14:sy="100000" w14:kx="0" w14:ky="0" w14:algn="tl">
            <w14:srgbClr w14:val="000000">
              <w14:alpha w14:val="60000"/>
            </w14:srgbClr>
          </w14:shadow>
        </w:rPr>
      </w:pPr>
    </w:p>
    <w:p w14:paraId="66FF9B7B" w14:textId="77777777" w:rsidR="000E3559" w:rsidRDefault="00E56EF9">
      <w:pPr>
        <w:pStyle w:val="a5"/>
        <w:spacing w:after="0" w:line="240" w:lineRule="auto"/>
        <w:ind w:firstLine="0"/>
        <w:jc w:val="center"/>
        <w:rPr>
          <w:rFonts w:ascii="楷体" w:eastAsia="楷体" w:hAnsi="楷体"/>
          <w:b/>
          <w:bCs/>
          <w:sz w:val="84"/>
          <w:szCs w:val="84"/>
          <w14:shadow w14:blurRad="50800" w14:dist="38100" w14:dir="2700000" w14:sx="100000" w14:sy="100000" w14:kx="0" w14:ky="0" w14:algn="tl">
            <w14:srgbClr w14:val="000000">
              <w14:alpha w14:val="60000"/>
            </w14:srgbClr>
          </w14:shadow>
        </w:rPr>
      </w:pPr>
      <w:r>
        <w:rPr>
          <w:rFonts w:ascii="楷体" w:eastAsia="楷体" w:hAnsi="楷体" w:hint="eastAsia"/>
          <w:b/>
          <w:bCs/>
          <w:sz w:val="84"/>
          <w:szCs w:val="84"/>
          <w14:shadow w14:blurRad="50800" w14:dist="38100" w14:dir="2700000" w14:sx="100000" w14:sy="100000" w14:kx="0" w14:ky="0" w14:algn="tl">
            <w14:srgbClr w14:val="000000">
              <w14:alpha w14:val="60000"/>
            </w14:srgbClr>
          </w14:shadow>
        </w:rPr>
        <w:t>过程控制系统</w:t>
      </w:r>
    </w:p>
    <w:p w14:paraId="76FCADC6" w14:textId="77777777" w:rsidR="000E3559" w:rsidRDefault="00E56EF9">
      <w:pPr>
        <w:pStyle w:val="a5"/>
        <w:spacing w:after="0" w:line="240" w:lineRule="auto"/>
        <w:ind w:firstLine="0"/>
        <w:jc w:val="center"/>
        <w:rPr>
          <w:rFonts w:ascii="楷体" w:eastAsia="楷体" w:hAnsi="楷体"/>
          <w:b/>
          <w:bCs/>
          <w:sz w:val="84"/>
          <w:szCs w:val="84"/>
          <w14:shadow w14:blurRad="50800" w14:dist="38100" w14:dir="2700000" w14:sx="100000" w14:sy="100000" w14:kx="0" w14:ky="0" w14:algn="tl">
            <w14:srgbClr w14:val="000000">
              <w14:alpha w14:val="60000"/>
            </w14:srgbClr>
          </w14:shadow>
        </w:rPr>
      </w:pPr>
      <w:r>
        <w:rPr>
          <w:rFonts w:ascii="楷体" w:eastAsia="楷体" w:hAnsi="楷体" w:hint="eastAsia"/>
          <w:b/>
          <w:bCs/>
          <w:sz w:val="84"/>
          <w:szCs w:val="84"/>
          <w14:shadow w14:blurRad="50800" w14:dist="38100" w14:dir="2700000" w14:sx="100000" w14:sy="100000" w14:kx="0" w14:ky="0" w14:algn="tl">
            <w14:srgbClr w14:val="000000">
              <w14:alpha w14:val="60000"/>
            </w14:srgbClr>
          </w14:shadow>
        </w:rPr>
        <w:t>实验报告</w:t>
      </w:r>
    </w:p>
    <w:p w14:paraId="56A37AF1" w14:textId="77777777" w:rsidR="000E3559" w:rsidRDefault="000E3559">
      <w:pPr>
        <w:rPr>
          <w:rFonts w:ascii="Times New Roman" w:eastAsia="全新硬笔行书简" w:hAnsi="Times New Roman" w:cs="Times New Roman"/>
          <w:b/>
          <w:bCs/>
          <w:sz w:val="36"/>
          <w:szCs w:val="36"/>
        </w:rPr>
      </w:pPr>
    </w:p>
    <w:p w14:paraId="58B04CAF" w14:textId="77777777" w:rsidR="000E3559" w:rsidRDefault="000E3559">
      <w:pPr>
        <w:rPr>
          <w:rFonts w:ascii="Times New Roman" w:eastAsia="全新硬笔行书简" w:hAnsi="Times New Roman" w:cs="Times New Roman"/>
          <w:b/>
          <w:bCs/>
          <w:sz w:val="36"/>
          <w:szCs w:val="36"/>
        </w:rPr>
      </w:pPr>
    </w:p>
    <w:p w14:paraId="7E7ACD4E" w14:textId="77777777" w:rsidR="000E3559" w:rsidRDefault="000E3559">
      <w:pPr>
        <w:rPr>
          <w:rFonts w:ascii="Times New Roman" w:eastAsia="全新硬笔行书简" w:hAnsi="Times New Roman" w:cs="Times New Roman"/>
          <w:b/>
          <w:bCs/>
          <w:sz w:val="36"/>
          <w:szCs w:val="36"/>
        </w:rPr>
      </w:pPr>
    </w:p>
    <w:p w14:paraId="48233394" w14:textId="4E1994D8" w:rsidR="000E3559" w:rsidRDefault="00E56EF9">
      <w:pPr>
        <w:ind w:firstLineChars="574" w:firstLine="1844"/>
        <w:jc w:val="left"/>
        <w:rPr>
          <w:rFonts w:ascii="楷体" w:eastAsia="楷体" w:hAnsi="楷体" w:cs="Times New Roman"/>
          <w:b/>
          <w:bCs/>
          <w:sz w:val="32"/>
          <w:szCs w:val="32"/>
          <w:u w:val="words"/>
        </w:rPr>
      </w:pPr>
      <w:r>
        <w:rPr>
          <w:rFonts w:ascii="楷体" w:eastAsia="楷体" w:hAnsi="楷体" w:cs="Times New Roman"/>
          <w:b/>
          <w:bCs/>
          <w:sz w:val="32"/>
          <w:szCs w:val="32"/>
        </w:rPr>
        <w:t>专业：</w:t>
      </w:r>
      <w:r>
        <w:rPr>
          <w:rFonts w:ascii="楷体" w:eastAsia="楷体" w:hAnsi="楷体" w:cs="Times New Roman" w:hint="eastAsia"/>
          <w:b/>
          <w:bCs/>
          <w:sz w:val="32"/>
          <w:szCs w:val="32"/>
          <w:u w:val="single"/>
        </w:rPr>
        <w:t xml:space="preserve">  </w:t>
      </w:r>
      <w:r>
        <w:rPr>
          <w:rFonts w:ascii="楷体" w:eastAsia="楷体" w:hAnsi="楷体" w:cs="Times New Roman"/>
          <w:b/>
          <w:bCs/>
          <w:sz w:val="32"/>
          <w:szCs w:val="32"/>
          <w:u w:val="single"/>
        </w:rPr>
        <w:t xml:space="preserve">    </w:t>
      </w:r>
      <w:r>
        <w:rPr>
          <w:rFonts w:ascii="楷体" w:eastAsia="楷体" w:hAnsi="楷体" w:cs="Times New Roman" w:hint="eastAsia"/>
          <w:b/>
          <w:bCs/>
          <w:sz w:val="32"/>
          <w:szCs w:val="32"/>
          <w:u w:val="single"/>
        </w:rPr>
        <w:t>自动化</w:t>
      </w:r>
      <w:r>
        <w:rPr>
          <w:rFonts w:ascii="楷体" w:eastAsia="楷体" w:hAnsi="楷体" w:cs="Times New Roman"/>
          <w:b/>
          <w:bCs/>
          <w:sz w:val="32"/>
          <w:szCs w:val="32"/>
          <w:u w:val="single"/>
        </w:rPr>
        <w:t xml:space="preserve">      </w:t>
      </w:r>
      <w:r>
        <w:rPr>
          <w:rFonts w:ascii="楷体" w:eastAsia="楷体" w:hAnsi="楷体" w:cs="Times New Roman" w:hint="eastAsia"/>
          <w:b/>
          <w:bCs/>
          <w:sz w:val="32"/>
          <w:szCs w:val="32"/>
          <w:u w:val="single"/>
        </w:rPr>
        <w:t xml:space="preserve">   </w:t>
      </w:r>
    </w:p>
    <w:p w14:paraId="1447405C" w14:textId="1216F112" w:rsidR="000E3559" w:rsidRDefault="00E56EF9">
      <w:pPr>
        <w:ind w:firstLineChars="574" w:firstLine="1844"/>
        <w:jc w:val="left"/>
        <w:rPr>
          <w:rFonts w:ascii="楷体" w:eastAsia="楷体" w:hAnsi="楷体" w:cs="Times New Roman"/>
          <w:b/>
          <w:bCs/>
          <w:sz w:val="32"/>
          <w:szCs w:val="32"/>
        </w:rPr>
      </w:pPr>
      <w:r>
        <w:rPr>
          <w:rFonts w:ascii="楷体" w:eastAsia="楷体" w:hAnsi="楷体" w:cs="Times New Roman"/>
          <w:b/>
          <w:bCs/>
          <w:sz w:val="32"/>
          <w:szCs w:val="32"/>
        </w:rPr>
        <w:t>实验名称：</w:t>
      </w:r>
      <w:r w:rsidR="00555E39" w:rsidRPr="00555E39">
        <w:rPr>
          <w:rFonts w:ascii="楷体" w:eastAsia="楷体" w:hAnsi="楷体" w:cs="Times New Roman" w:hint="eastAsia"/>
          <w:b/>
          <w:bCs/>
          <w:sz w:val="32"/>
          <w:szCs w:val="32"/>
          <w:u w:val="single"/>
        </w:rPr>
        <w:t>前馈-反馈控制系统实验</w:t>
      </w:r>
    </w:p>
    <w:p w14:paraId="0C7CCA03" w14:textId="7D3E3D86" w:rsidR="000E3559" w:rsidRDefault="00E56EF9">
      <w:pPr>
        <w:ind w:firstLineChars="574" w:firstLine="1844"/>
        <w:jc w:val="left"/>
        <w:rPr>
          <w:rFonts w:ascii="楷体" w:eastAsia="楷体" w:hAnsi="楷体" w:cs="Times New Roman"/>
          <w:b/>
          <w:bCs/>
          <w:sz w:val="32"/>
          <w:szCs w:val="32"/>
        </w:rPr>
      </w:pPr>
      <w:r>
        <w:rPr>
          <w:rFonts w:ascii="楷体" w:eastAsia="楷体" w:hAnsi="楷体" w:cs="Times New Roman"/>
          <w:b/>
          <w:bCs/>
          <w:sz w:val="32"/>
          <w:szCs w:val="32"/>
        </w:rPr>
        <w:t>实验日期：</w:t>
      </w:r>
      <w:r>
        <w:rPr>
          <w:rFonts w:ascii="楷体" w:eastAsia="楷体" w:hAnsi="楷体" w:cs="Times New Roman"/>
          <w:b/>
          <w:bCs/>
          <w:sz w:val="32"/>
          <w:szCs w:val="32"/>
          <w:u w:val="single"/>
        </w:rPr>
        <w:t>2023年5月</w:t>
      </w:r>
      <w:r w:rsidR="009D7338">
        <w:rPr>
          <w:rFonts w:ascii="楷体" w:eastAsia="楷体" w:hAnsi="楷体" w:cs="Times New Roman"/>
          <w:b/>
          <w:bCs/>
          <w:sz w:val="32"/>
          <w:szCs w:val="32"/>
          <w:u w:val="single"/>
        </w:rPr>
        <w:t>1</w:t>
      </w:r>
      <w:r w:rsidR="00555E39">
        <w:rPr>
          <w:rFonts w:ascii="楷体" w:eastAsia="楷体" w:hAnsi="楷体" w:cs="Times New Roman"/>
          <w:b/>
          <w:bCs/>
          <w:sz w:val="32"/>
          <w:szCs w:val="32"/>
          <w:u w:val="single"/>
        </w:rPr>
        <w:t>9</w:t>
      </w:r>
      <w:r>
        <w:rPr>
          <w:rFonts w:ascii="楷体" w:eastAsia="楷体" w:hAnsi="楷体" w:cs="Times New Roman"/>
          <w:b/>
          <w:bCs/>
          <w:sz w:val="32"/>
          <w:szCs w:val="32"/>
          <w:u w:val="single"/>
        </w:rPr>
        <w:t>日</w:t>
      </w:r>
    </w:p>
    <w:p w14:paraId="2A5E9E99" w14:textId="77777777" w:rsidR="000E3559" w:rsidRDefault="000E3559">
      <w:pPr>
        <w:rPr>
          <w:rFonts w:ascii="Times New Roman" w:eastAsia="全新硬笔行书简" w:hAnsi="Times New Roman" w:cs="Times New Roman"/>
          <w:b/>
          <w:bCs/>
          <w:sz w:val="36"/>
          <w:szCs w:val="36"/>
        </w:rPr>
      </w:pPr>
    </w:p>
    <w:p w14:paraId="0AF70E54" w14:textId="77777777" w:rsidR="000E3559" w:rsidRDefault="00E56EF9">
      <w:pPr>
        <w:spacing w:beforeLines="50" w:before="156"/>
        <w:jc w:val="center"/>
        <w:rPr>
          <w:rFonts w:ascii="华文楷体" w:eastAsia="华文楷体" w:hAnsi="华文楷体"/>
          <w:sz w:val="32"/>
          <w:szCs w:val="32"/>
        </w:rPr>
      </w:pPr>
      <w:r>
        <w:rPr>
          <w:rFonts w:ascii="华文楷体" w:eastAsia="华文楷体" w:hAnsi="华文楷体"/>
          <w:sz w:val="32"/>
          <w:szCs w:val="32"/>
        </w:rPr>
        <w:t>实验与创新实践教育中心</w:t>
      </w:r>
    </w:p>
    <w:p w14:paraId="42ED6F94" w14:textId="77777777" w:rsidR="000E3559" w:rsidRDefault="00E56EF9">
      <w:pPr>
        <w:jc w:val="center"/>
        <w:rPr>
          <w:rFonts w:eastAsia="华文楷体"/>
          <w:sz w:val="20"/>
          <w:szCs w:val="20"/>
        </w:rPr>
      </w:pPr>
      <w:r>
        <w:rPr>
          <w:rFonts w:eastAsia="华文楷体"/>
          <w:sz w:val="20"/>
          <w:szCs w:val="20"/>
        </w:rPr>
        <w:t>Education Center of Experiments and Innovations</w:t>
      </w:r>
      <w:r>
        <w:rPr>
          <w:rFonts w:eastAsia="华文楷体"/>
          <w:sz w:val="20"/>
          <w:szCs w:val="20"/>
        </w:rPr>
        <w:br w:type="page"/>
      </w:r>
    </w:p>
    <w:p w14:paraId="29DE4A0C" w14:textId="0C4D17A4" w:rsidR="000E3559" w:rsidRDefault="00E56EF9">
      <w:pPr>
        <w:numPr>
          <w:ilvl w:val="0"/>
          <w:numId w:val="1"/>
        </w:numPr>
        <w:spacing w:beforeLines="100" w:before="312"/>
        <w:ind w:leftChars="-1" w:left="849" w:hangingChars="304" w:hanging="851"/>
        <w:jc w:val="left"/>
        <w:rPr>
          <w:rFonts w:ascii="宋体" w:hAnsi="宋体"/>
          <w:sz w:val="28"/>
          <w:szCs w:val="28"/>
        </w:rPr>
      </w:pPr>
      <w:r>
        <w:rPr>
          <w:rFonts w:ascii="宋体" w:hAnsi="宋体" w:hint="eastAsia"/>
          <w:sz w:val="28"/>
          <w:szCs w:val="28"/>
        </w:rPr>
        <w:lastRenderedPageBreak/>
        <w:t>实验原理</w:t>
      </w:r>
    </w:p>
    <w:p w14:paraId="04909A31" w14:textId="75914BA7" w:rsidR="002458C7" w:rsidRDefault="002458C7" w:rsidP="002458C7">
      <w:pPr>
        <w:spacing w:beforeLines="100" w:before="312"/>
        <w:ind w:left="-2"/>
        <w:jc w:val="left"/>
        <w:rPr>
          <w:rFonts w:ascii="宋体" w:hAnsi="宋体"/>
          <w:sz w:val="28"/>
          <w:szCs w:val="28"/>
        </w:rPr>
      </w:pPr>
      <w:r>
        <w:rPr>
          <w:noProof/>
        </w:rPr>
        <w:drawing>
          <wp:inline distT="0" distB="0" distL="0" distR="0" wp14:anchorId="4D8A11F8" wp14:editId="0C1D83C6">
            <wp:extent cx="5274310" cy="5095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095240"/>
                    </a:xfrm>
                    <a:prstGeom prst="rect">
                      <a:avLst/>
                    </a:prstGeom>
                  </pic:spPr>
                </pic:pic>
              </a:graphicData>
            </a:graphic>
          </wp:inline>
        </w:drawing>
      </w:r>
      <w:r>
        <w:rPr>
          <w:noProof/>
        </w:rPr>
        <w:lastRenderedPageBreak/>
        <w:drawing>
          <wp:inline distT="0" distB="0" distL="0" distR="0" wp14:anchorId="62104B7D" wp14:editId="46D1CBD6">
            <wp:extent cx="5274310" cy="46932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693285"/>
                    </a:xfrm>
                    <a:prstGeom prst="rect">
                      <a:avLst/>
                    </a:prstGeom>
                  </pic:spPr>
                </pic:pic>
              </a:graphicData>
            </a:graphic>
          </wp:inline>
        </w:drawing>
      </w:r>
    </w:p>
    <w:p w14:paraId="3556B7B2" w14:textId="77777777" w:rsidR="000E3559" w:rsidRDefault="00E56EF9">
      <w:pPr>
        <w:rPr>
          <w:rFonts w:ascii="宋体" w:hAnsi="宋体"/>
          <w:sz w:val="28"/>
          <w:szCs w:val="28"/>
        </w:rPr>
      </w:pPr>
      <w:r>
        <w:rPr>
          <w:rFonts w:ascii="宋体" w:hAnsi="宋体"/>
          <w:sz w:val="28"/>
          <w:szCs w:val="28"/>
        </w:rPr>
        <w:br w:type="page"/>
      </w:r>
    </w:p>
    <w:p w14:paraId="5AD1E853" w14:textId="77777777" w:rsidR="000E3559" w:rsidRDefault="00E56EF9">
      <w:pPr>
        <w:numPr>
          <w:ilvl w:val="0"/>
          <w:numId w:val="1"/>
        </w:numPr>
        <w:spacing w:beforeLines="100" w:before="312"/>
        <w:ind w:leftChars="-1" w:left="849" w:hangingChars="304" w:hanging="851"/>
        <w:jc w:val="left"/>
        <w:rPr>
          <w:rFonts w:ascii="宋体" w:hAnsi="宋体"/>
          <w:sz w:val="28"/>
          <w:szCs w:val="28"/>
        </w:rPr>
      </w:pPr>
      <w:r>
        <w:rPr>
          <w:rFonts w:ascii="宋体" w:hAnsi="宋体" w:hint="eastAsia"/>
          <w:sz w:val="28"/>
          <w:szCs w:val="28"/>
        </w:rPr>
        <w:lastRenderedPageBreak/>
        <w:t>实验内容</w:t>
      </w:r>
    </w:p>
    <w:p w14:paraId="41CAAEFD" w14:textId="77777777" w:rsidR="000E3559" w:rsidRDefault="00E56EF9">
      <w:pPr>
        <w:jc w:val="left"/>
        <w:rPr>
          <w:rFonts w:ascii="宋体" w:hAnsi="宋体"/>
          <w:sz w:val="28"/>
          <w:szCs w:val="28"/>
        </w:rPr>
      </w:pPr>
      <w:r>
        <w:rPr>
          <w:rFonts w:ascii="宋体" w:hAnsi="宋体" w:hint="eastAsia"/>
          <w:sz w:val="22"/>
          <w:szCs w:val="22"/>
        </w:rPr>
        <w:t>（简述实验内容及操作过程）</w:t>
      </w:r>
    </w:p>
    <w:p w14:paraId="19E7C409" w14:textId="4B2D358F" w:rsidR="000E3559" w:rsidRDefault="002458C7">
      <w:pPr>
        <w:jc w:val="left"/>
        <w:rPr>
          <w:rFonts w:ascii="宋体" w:hAnsi="宋体"/>
          <w:sz w:val="28"/>
          <w:szCs w:val="28"/>
        </w:rPr>
      </w:pPr>
      <w:r>
        <w:rPr>
          <w:noProof/>
        </w:rPr>
        <w:drawing>
          <wp:inline distT="0" distB="0" distL="0" distR="0" wp14:anchorId="3C7FBB1D" wp14:editId="5D9F8138">
            <wp:extent cx="5274310" cy="15405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0510"/>
                    </a:xfrm>
                    <a:prstGeom prst="rect">
                      <a:avLst/>
                    </a:prstGeom>
                  </pic:spPr>
                </pic:pic>
              </a:graphicData>
            </a:graphic>
          </wp:inline>
        </w:drawing>
      </w:r>
    </w:p>
    <w:p w14:paraId="206C7E3A" w14:textId="089B4E89" w:rsidR="002458C7" w:rsidRDefault="002458C7">
      <w:pPr>
        <w:jc w:val="left"/>
        <w:rPr>
          <w:rFonts w:ascii="宋体" w:hAnsi="宋体"/>
          <w:sz w:val="28"/>
          <w:szCs w:val="28"/>
        </w:rPr>
      </w:pPr>
      <w:r>
        <w:rPr>
          <w:noProof/>
        </w:rPr>
        <w:drawing>
          <wp:inline distT="0" distB="0" distL="0" distR="0" wp14:anchorId="35A71DE6" wp14:editId="767C1277">
            <wp:extent cx="5274310" cy="11493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49350"/>
                    </a:xfrm>
                    <a:prstGeom prst="rect">
                      <a:avLst/>
                    </a:prstGeom>
                  </pic:spPr>
                </pic:pic>
              </a:graphicData>
            </a:graphic>
          </wp:inline>
        </w:drawing>
      </w:r>
      <w:r>
        <w:rPr>
          <w:noProof/>
        </w:rPr>
        <w:drawing>
          <wp:inline distT="0" distB="0" distL="0" distR="0" wp14:anchorId="00AA6837" wp14:editId="7DC75E3F">
            <wp:extent cx="5274310" cy="26479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47950"/>
                    </a:xfrm>
                    <a:prstGeom prst="rect">
                      <a:avLst/>
                    </a:prstGeom>
                  </pic:spPr>
                </pic:pic>
              </a:graphicData>
            </a:graphic>
          </wp:inline>
        </w:drawing>
      </w:r>
      <w:r>
        <w:rPr>
          <w:noProof/>
        </w:rPr>
        <w:drawing>
          <wp:inline distT="0" distB="0" distL="0" distR="0" wp14:anchorId="49208D59" wp14:editId="450F887C">
            <wp:extent cx="5274310" cy="6045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04520"/>
                    </a:xfrm>
                    <a:prstGeom prst="rect">
                      <a:avLst/>
                    </a:prstGeom>
                  </pic:spPr>
                </pic:pic>
              </a:graphicData>
            </a:graphic>
          </wp:inline>
        </w:drawing>
      </w:r>
    </w:p>
    <w:p w14:paraId="6B5844DD" w14:textId="77777777" w:rsidR="000E3559" w:rsidRDefault="00E56EF9">
      <w:pPr>
        <w:rPr>
          <w:rFonts w:ascii="宋体" w:hAnsi="宋体"/>
          <w:sz w:val="28"/>
          <w:szCs w:val="28"/>
        </w:rPr>
      </w:pPr>
      <w:r>
        <w:rPr>
          <w:rFonts w:ascii="宋体" w:hAnsi="宋体"/>
          <w:sz w:val="28"/>
          <w:szCs w:val="28"/>
        </w:rPr>
        <w:br w:type="page"/>
      </w:r>
    </w:p>
    <w:p w14:paraId="3456C9F2" w14:textId="77777777" w:rsidR="000E3559" w:rsidRDefault="00E56EF9">
      <w:pPr>
        <w:numPr>
          <w:ilvl w:val="0"/>
          <w:numId w:val="1"/>
        </w:numPr>
        <w:jc w:val="left"/>
        <w:rPr>
          <w:rFonts w:ascii="宋体" w:hAnsi="宋体"/>
          <w:sz w:val="28"/>
          <w:szCs w:val="28"/>
        </w:rPr>
      </w:pPr>
      <w:r>
        <w:rPr>
          <w:rFonts w:ascii="宋体" w:hAnsi="宋体"/>
          <w:sz w:val="28"/>
          <w:szCs w:val="28"/>
        </w:rPr>
        <w:lastRenderedPageBreak/>
        <w:t>实验结果及分析</w:t>
      </w:r>
    </w:p>
    <w:p w14:paraId="6850D25A" w14:textId="63DAB3CD" w:rsidR="000E3559" w:rsidRDefault="00E56EF9">
      <w:pPr>
        <w:jc w:val="left"/>
        <w:rPr>
          <w:rFonts w:ascii="宋体" w:hAnsi="宋体"/>
          <w:sz w:val="22"/>
          <w:szCs w:val="22"/>
        </w:rPr>
      </w:pPr>
      <w:r>
        <w:rPr>
          <w:rFonts w:ascii="宋体" w:hAnsi="宋体" w:hint="eastAsia"/>
          <w:sz w:val="22"/>
          <w:szCs w:val="22"/>
        </w:rPr>
        <w:t>（实验原始数据、实验曲线及其分析）</w:t>
      </w:r>
    </w:p>
    <w:p w14:paraId="736D3ED9" w14:textId="0B2D6B10" w:rsidR="002458C7" w:rsidRPr="002458C7" w:rsidRDefault="002458C7" w:rsidP="002458C7">
      <w:pPr>
        <w:pStyle w:val="a7"/>
        <w:numPr>
          <w:ilvl w:val="0"/>
          <w:numId w:val="3"/>
        </w:numPr>
        <w:ind w:firstLineChars="0"/>
        <w:jc w:val="left"/>
        <w:rPr>
          <w:rFonts w:ascii="宋体" w:hAnsi="宋体"/>
          <w:sz w:val="28"/>
          <w:szCs w:val="28"/>
        </w:rPr>
      </w:pPr>
      <w:r w:rsidRPr="002458C7">
        <w:rPr>
          <w:rFonts w:ascii="宋体" w:hAnsi="宋体" w:hint="eastAsia"/>
          <w:sz w:val="28"/>
          <w:szCs w:val="28"/>
        </w:rPr>
        <w:t xml:space="preserve">附实验采集曲线及参数整定结果。 </w:t>
      </w:r>
    </w:p>
    <w:p w14:paraId="0D6185DB" w14:textId="77777777" w:rsidR="002458C7" w:rsidRPr="00EC07C6" w:rsidRDefault="002458C7" w:rsidP="002458C7">
      <w:pPr>
        <w:jc w:val="left"/>
        <w:rPr>
          <w:rFonts w:ascii="宋体" w:hAnsi="宋体"/>
          <w:sz w:val="28"/>
          <w:szCs w:val="28"/>
        </w:rPr>
      </w:pPr>
      <w:r>
        <w:rPr>
          <w:rFonts w:ascii="宋体" w:hAnsi="宋体" w:hint="eastAsia"/>
          <w:sz w:val="28"/>
          <w:szCs w:val="28"/>
        </w:rPr>
        <w:t>1</w:t>
      </w:r>
      <w:r>
        <w:rPr>
          <w:rFonts w:ascii="宋体" w:hAnsi="宋体"/>
          <w:sz w:val="28"/>
          <w:szCs w:val="28"/>
        </w:rPr>
        <w:t>.</w:t>
      </w:r>
      <w:r w:rsidRPr="00EC07C6">
        <w:rPr>
          <w:rFonts w:ascii="宋体" w:hAnsi="宋体" w:hint="eastAsia"/>
          <w:sz w:val="28"/>
          <w:szCs w:val="28"/>
        </w:rPr>
        <w:t>无前馈环节</w:t>
      </w:r>
    </w:p>
    <w:p w14:paraId="7158ED56" w14:textId="77777777" w:rsidR="002458C7" w:rsidRPr="00EC07C6" w:rsidRDefault="002458C7" w:rsidP="002458C7">
      <w:pPr>
        <w:jc w:val="left"/>
        <w:rPr>
          <w:rFonts w:ascii="宋体" w:hAnsi="宋体"/>
          <w:sz w:val="28"/>
          <w:szCs w:val="28"/>
        </w:rPr>
      </w:pPr>
      <w:r w:rsidRPr="00EC07C6">
        <w:rPr>
          <w:rFonts w:ascii="宋体" w:hAnsi="宋体" w:hint="eastAsia"/>
          <w:sz w:val="28"/>
          <w:szCs w:val="28"/>
        </w:rPr>
        <w:t>稳态</w:t>
      </w:r>
      <w:r>
        <w:rPr>
          <w:rFonts w:ascii="宋体" w:hAnsi="宋体" w:hint="eastAsia"/>
          <w:sz w:val="28"/>
          <w:szCs w:val="28"/>
        </w:rPr>
        <w:t>图：</w:t>
      </w:r>
    </w:p>
    <w:p w14:paraId="7B95E0B8" w14:textId="1C56FF96" w:rsidR="002458C7" w:rsidRDefault="002458C7" w:rsidP="002458C7">
      <w:pPr>
        <w:jc w:val="left"/>
        <w:rPr>
          <w:rFonts w:ascii="宋体" w:hAnsi="宋体"/>
          <w:sz w:val="28"/>
          <w:szCs w:val="28"/>
        </w:rPr>
      </w:pPr>
      <w:r>
        <w:rPr>
          <w:noProof/>
        </w:rPr>
        <w:drawing>
          <wp:inline distT="0" distB="0" distL="0" distR="0" wp14:anchorId="6378C9F9" wp14:editId="2BE93571">
            <wp:extent cx="5273675" cy="2966720"/>
            <wp:effectExtent l="0" t="0" r="317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66720"/>
                    </a:xfrm>
                    <a:prstGeom prst="rect">
                      <a:avLst/>
                    </a:prstGeom>
                    <a:noFill/>
                    <a:ln>
                      <a:noFill/>
                    </a:ln>
                  </pic:spPr>
                </pic:pic>
              </a:graphicData>
            </a:graphic>
          </wp:inline>
        </w:drawing>
      </w:r>
    </w:p>
    <w:p w14:paraId="3FDAE303" w14:textId="77777777" w:rsidR="002458C7" w:rsidRDefault="002458C7" w:rsidP="002458C7">
      <w:pPr>
        <w:jc w:val="left"/>
        <w:rPr>
          <w:rFonts w:ascii="宋体" w:hAnsi="宋体"/>
          <w:sz w:val="28"/>
          <w:szCs w:val="28"/>
        </w:rPr>
      </w:pPr>
      <w:r>
        <w:rPr>
          <w:rFonts w:ascii="宋体" w:hAnsi="宋体" w:hint="eastAsia"/>
          <w:sz w:val="28"/>
          <w:szCs w:val="28"/>
        </w:rPr>
        <w:t>PID和变送器输出：</w:t>
      </w:r>
    </w:p>
    <w:p w14:paraId="4B43C0C8" w14:textId="0C232267" w:rsidR="002458C7" w:rsidRDefault="002458C7" w:rsidP="002458C7">
      <w:pPr>
        <w:jc w:val="left"/>
        <w:rPr>
          <w:rFonts w:ascii="宋体" w:hAnsi="宋体"/>
          <w:sz w:val="28"/>
          <w:szCs w:val="28"/>
        </w:rPr>
      </w:pPr>
      <w:r>
        <w:rPr>
          <w:rFonts w:ascii="宋体" w:hAnsi="宋体"/>
          <w:noProof/>
          <w:sz w:val="28"/>
          <w:szCs w:val="28"/>
        </w:rPr>
        <w:drawing>
          <wp:inline distT="0" distB="0" distL="0" distR="0" wp14:anchorId="3AEB85E3" wp14:editId="787C1F57">
            <wp:extent cx="5273675" cy="2732405"/>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2732405"/>
                    </a:xfrm>
                    <a:prstGeom prst="rect">
                      <a:avLst/>
                    </a:prstGeom>
                    <a:noFill/>
                    <a:ln>
                      <a:noFill/>
                    </a:ln>
                  </pic:spPr>
                </pic:pic>
              </a:graphicData>
            </a:graphic>
          </wp:inline>
        </w:drawing>
      </w:r>
    </w:p>
    <w:p w14:paraId="01479892" w14:textId="77777777" w:rsidR="002458C7" w:rsidRDefault="002458C7" w:rsidP="002458C7">
      <w:pPr>
        <w:jc w:val="left"/>
        <w:rPr>
          <w:rFonts w:ascii="宋体" w:hAnsi="宋体"/>
          <w:sz w:val="28"/>
          <w:szCs w:val="28"/>
        </w:rPr>
      </w:pPr>
      <w:r>
        <w:rPr>
          <w:rFonts w:ascii="宋体" w:hAnsi="宋体" w:hint="eastAsia"/>
          <w:sz w:val="28"/>
          <w:szCs w:val="28"/>
        </w:rPr>
        <w:t>由图知</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n0</m:t>
            </m:r>
          </m:sub>
        </m:sSub>
        <m:r>
          <w:rPr>
            <w:rFonts w:ascii="Cambria Math" w:hAnsi="Cambria Math"/>
            <w:sz w:val="28"/>
            <w:szCs w:val="28"/>
          </w:rPr>
          <m:t>=-6,</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c0</m:t>
            </m:r>
          </m:sub>
        </m:sSub>
        <m:r>
          <w:rPr>
            <w:rFonts w:ascii="Cambria Math" w:hAnsi="Cambria Math"/>
            <w:sz w:val="28"/>
            <w:szCs w:val="28"/>
          </w:rPr>
          <m:t>=5.038,</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c</m:t>
            </m:r>
          </m:sub>
        </m:sSub>
        <m:r>
          <w:rPr>
            <w:rFonts w:ascii="Cambria Math" w:hAnsi="Cambria Math"/>
            <w:sz w:val="28"/>
            <w:szCs w:val="28"/>
          </w:rPr>
          <m:t>=-7.025</m:t>
        </m:r>
      </m:oMath>
    </w:p>
    <w:p w14:paraId="32B4B956" w14:textId="77777777" w:rsidR="002458C7" w:rsidRDefault="002458C7" w:rsidP="002458C7">
      <w:pPr>
        <w:jc w:val="left"/>
        <w:rPr>
          <w:rFonts w:ascii="宋体" w:hAnsi="宋体"/>
          <w:sz w:val="28"/>
          <w:szCs w:val="28"/>
        </w:rPr>
      </w:pPr>
      <w:r>
        <w:rPr>
          <w:rFonts w:ascii="宋体" w:hAnsi="宋体" w:hint="eastAsia"/>
          <w:sz w:val="28"/>
          <w:szCs w:val="28"/>
        </w:rPr>
        <w:lastRenderedPageBreak/>
        <w:t>静态放大系数</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hint="eastAsia"/>
                <w:sz w:val="28"/>
                <w:szCs w:val="28"/>
              </w:rPr>
              <m:t>ff</m:t>
            </m:r>
          </m:sub>
        </m:sSub>
        <m:r>
          <w:rPr>
            <w:rFonts w:ascii="Cambria Math" w:hAnsi="Cambria Math"/>
            <w:sz w:val="28"/>
            <w:szCs w:val="28"/>
          </w:rPr>
          <m:t>=-</m:t>
        </m:r>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-7.025+5.038</m:t>
                </m:r>
              </m:e>
            </m:d>
          </m:num>
          <m:den>
            <m:d>
              <m:dPr>
                <m:begChr m:val="|"/>
                <m:endChr m:val="|"/>
                <m:ctrlPr>
                  <w:rPr>
                    <w:rFonts w:ascii="Cambria Math" w:hAnsi="Cambria Math"/>
                    <w:i/>
                    <w:sz w:val="28"/>
                    <w:szCs w:val="28"/>
                  </w:rPr>
                </m:ctrlPr>
              </m:dPr>
              <m:e>
                <m:r>
                  <w:rPr>
                    <w:rFonts w:ascii="Cambria Math" w:hAnsi="Cambria Math"/>
                    <w:sz w:val="28"/>
                    <w:szCs w:val="28"/>
                  </w:rPr>
                  <m:t>-2+6</m:t>
                </m:r>
              </m:e>
            </m:d>
          </m:den>
        </m:f>
        <m:r>
          <w:rPr>
            <w:rFonts w:ascii="Cambria Math" w:hAnsi="Cambria Math"/>
            <w:sz w:val="28"/>
            <w:szCs w:val="28"/>
          </w:rPr>
          <m:t>=-0..5418</m:t>
        </m:r>
      </m:oMath>
    </w:p>
    <w:p w14:paraId="5A36D6BB" w14:textId="77777777" w:rsidR="002458C7" w:rsidRPr="00A40D6D" w:rsidRDefault="002458C7" w:rsidP="002458C7">
      <w:pPr>
        <w:jc w:val="left"/>
        <w:rPr>
          <w:rFonts w:ascii="宋体" w:hAnsi="宋体"/>
          <w:sz w:val="28"/>
          <w:szCs w:val="28"/>
        </w:rPr>
      </w:pPr>
      <w:r>
        <w:rPr>
          <w:rFonts w:ascii="宋体" w:hAnsi="宋体" w:hint="eastAsia"/>
          <w:sz w:val="28"/>
          <w:szCs w:val="28"/>
        </w:rPr>
        <w:t>2</w:t>
      </w:r>
      <w:r>
        <w:rPr>
          <w:rFonts w:ascii="宋体" w:hAnsi="宋体"/>
          <w:sz w:val="28"/>
          <w:szCs w:val="28"/>
        </w:rPr>
        <w:t>.</w:t>
      </w:r>
      <w:r>
        <w:rPr>
          <w:rFonts w:ascii="宋体" w:hAnsi="宋体" w:hint="eastAsia"/>
          <w:sz w:val="28"/>
          <w:szCs w:val="28"/>
        </w:rPr>
        <w:t>有前馈调节</w:t>
      </w:r>
    </w:p>
    <w:p w14:paraId="04D8BC03" w14:textId="272B1524" w:rsidR="002458C7" w:rsidRDefault="002458C7" w:rsidP="002458C7">
      <w:pPr>
        <w:jc w:val="left"/>
        <w:rPr>
          <w:rFonts w:ascii="宋体" w:hAnsi="宋体"/>
          <w:sz w:val="28"/>
          <w:szCs w:val="28"/>
        </w:rPr>
      </w:pPr>
      <w:r>
        <w:rPr>
          <w:rFonts w:ascii="宋体" w:hAnsi="宋体" w:hint="eastAsia"/>
          <w:sz w:val="28"/>
          <w:szCs w:val="28"/>
        </w:rPr>
        <w:t>稳态图：</w:t>
      </w:r>
    </w:p>
    <w:p w14:paraId="09B16276" w14:textId="77777777" w:rsidR="002458C7" w:rsidRDefault="002458C7" w:rsidP="002458C7">
      <w:pPr>
        <w:jc w:val="left"/>
        <w:rPr>
          <w:rFonts w:ascii="宋体" w:hAnsi="宋体"/>
          <w:sz w:val="28"/>
          <w:szCs w:val="28"/>
        </w:rPr>
      </w:pPr>
      <w:r>
        <w:rPr>
          <w:noProof/>
        </w:rPr>
        <w:drawing>
          <wp:inline distT="0" distB="0" distL="0" distR="0" wp14:anchorId="6C70C692" wp14:editId="3D7EB0E5">
            <wp:extent cx="5274310" cy="25977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597785"/>
                    </a:xfrm>
                    <a:prstGeom prst="rect">
                      <a:avLst/>
                    </a:prstGeom>
                    <a:noFill/>
                    <a:ln>
                      <a:noFill/>
                    </a:ln>
                  </pic:spPr>
                </pic:pic>
              </a:graphicData>
            </a:graphic>
          </wp:inline>
        </w:drawing>
      </w:r>
    </w:p>
    <w:p w14:paraId="751AF226" w14:textId="77777777" w:rsidR="002458C7" w:rsidRDefault="002458C7" w:rsidP="002458C7">
      <w:pPr>
        <w:jc w:val="left"/>
        <w:rPr>
          <w:rFonts w:ascii="宋体" w:hAnsi="宋体"/>
          <w:sz w:val="28"/>
          <w:szCs w:val="28"/>
        </w:rPr>
      </w:pPr>
      <w:r>
        <w:rPr>
          <w:rFonts w:ascii="宋体" w:hAnsi="宋体" w:hint="eastAsia"/>
          <w:sz w:val="28"/>
          <w:szCs w:val="28"/>
        </w:rPr>
        <w:t>PID和变送器输出</w:t>
      </w:r>
    </w:p>
    <w:p w14:paraId="25C89F3B" w14:textId="5A31FFBD" w:rsidR="002458C7" w:rsidRDefault="002458C7" w:rsidP="002458C7">
      <w:pPr>
        <w:jc w:val="left"/>
        <w:rPr>
          <w:rFonts w:ascii="宋体" w:hAnsi="宋体"/>
          <w:sz w:val="28"/>
          <w:szCs w:val="28"/>
        </w:rPr>
      </w:pPr>
      <w:r>
        <w:rPr>
          <w:noProof/>
        </w:rPr>
        <w:drawing>
          <wp:inline distT="0" distB="0" distL="0" distR="0" wp14:anchorId="638DFA94" wp14:editId="5B43FC46">
            <wp:extent cx="5272405" cy="2731135"/>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2405" cy="2731135"/>
                    </a:xfrm>
                    <a:prstGeom prst="rect">
                      <a:avLst/>
                    </a:prstGeom>
                    <a:noFill/>
                    <a:ln>
                      <a:noFill/>
                    </a:ln>
                  </pic:spPr>
                </pic:pic>
              </a:graphicData>
            </a:graphic>
          </wp:inline>
        </w:drawing>
      </w:r>
    </w:p>
    <w:p w14:paraId="5BF97DF2" w14:textId="77777777" w:rsidR="002458C7" w:rsidRPr="002458C7" w:rsidRDefault="002458C7" w:rsidP="002458C7">
      <w:pPr>
        <w:jc w:val="left"/>
        <w:rPr>
          <w:rFonts w:ascii="宋体" w:hAnsi="宋体"/>
          <w:sz w:val="28"/>
          <w:szCs w:val="28"/>
        </w:rPr>
      </w:pPr>
    </w:p>
    <w:p w14:paraId="5BBEE77C" w14:textId="72BA0D0D" w:rsidR="002458C7" w:rsidRPr="002458C7" w:rsidRDefault="002458C7" w:rsidP="002458C7">
      <w:pPr>
        <w:pStyle w:val="a7"/>
        <w:numPr>
          <w:ilvl w:val="0"/>
          <w:numId w:val="3"/>
        </w:numPr>
        <w:ind w:firstLineChars="0"/>
        <w:jc w:val="left"/>
        <w:rPr>
          <w:rFonts w:ascii="宋体" w:hAnsi="宋体"/>
          <w:sz w:val="28"/>
          <w:szCs w:val="28"/>
        </w:rPr>
      </w:pPr>
      <w:r w:rsidRPr="002458C7">
        <w:rPr>
          <w:rFonts w:ascii="宋体" w:hAnsi="宋体" w:hint="eastAsia"/>
          <w:sz w:val="28"/>
          <w:szCs w:val="28"/>
        </w:rPr>
        <w:t xml:space="preserve">分析反馈控制系统和前馈——反馈控制系统对扰动的克服效果有什么区别？ </w:t>
      </w:r>
    </w:p>
    <w:p w14:paraId="6967CA6E" w14:textId="77777777" w:rsidR="002458C7" w:rsidRPr="002458C7" w:rsidRDefault="002458C7" w:rsidP="002458C7">
      <w:pPr>
        <w:ind w:firstLine="420"/>
        <w:jc w:val="left"/>
        <w:rPr>
          <w:rFonts w:ascii="宋体" w:hAnsi="宋体"/>
          <w:sz w:val="28"/>
          <w:szCs w:val="28"/>
        </w:rPr>
      </w:pPr>
      <w:r w:rsidRPr="002458C7">
        <w:rPr>
          <w:rFonts w:ascii="宋体" w:hAnsi="宋体" w:hint="eastAsia"/>
          <w:sz w:val="28"/>
          <w:szCs w:val="28"/>
        </w:rPr>
        <w:t>由实验结果可知，在扰动的作用下，前馈-反馈控制系统能更快</w:t>
      </w:r>
      <w:r w:rsidRPr="002458C7">
        <w:rPr>
          <w:rFonts w:ascii="宋体" w:hAnsi="宋体" w:hint="eastAsia"/>
          <w:sz w:val="28"/>
          <w:szCs w:val="28"/>
        </w:rPr>
        <w:lastRenderedPageBreak/>
        <w:t>地达到稳态，且扰动引起超调量更小。这是因为反馈控制系统在被控量出现偏差后才进行调节，调节作用在干扰作用之后。前馈调节则将干扰测量出来并直接引入调节装置，在干扰为对实际输出产生影响的时候就对其进行了处理，对于干扰的克服比反馈控制及时。</w:t>
      </w:r>
    </w:p>
    <w:p w14:paraId="28801C7F" w14:textId="72D8F108" w:rsidR="000E3559" w:rsidRPr="002458C7" w:rsidRDefault="002458C7" w:rsidP="002458C7">
      <w:pPr>
        <w:pStyle w:val="a7"/>
        <w:numPr>
          <w:ilvl w:val="0"/>
          <w:numId w:val="3"/>
        </w:numPr>
        <w:ind w:firstLineChars="0"/>
        <w:jc w:val="left"/>
        <w:rPr>
          <w:rFonts w:ascii="宋体" w:hAnsi="宋体"/>
          <w:sz w:val="28"/>
          <w:szCs w:val="28"/>
        </w:rPr>
      </w:pPr>
      <w:r w:rsidRPr="002458C7">
        <w:rPr>
          <w:rFonts w:ascii="宋体" w:hAnsi="宋体" w:hint="eastAsia"/>
          <w:sz w:val="28"/>
          <w:szCs w:val="28"/>
        </w:rPr>
        <w:t>前馈系统在使用中存在的问题是什么？</w:t>
      </w:r>
    </w:p>
    <w:p w14:paraId="2A72C263" w14:textId="3AF42949" w:rsidR="000E3559" w:rsidRDefault="002458C7" w:rsidP="002458C7">
      <w:pPr>
        <w:ind w:firstLine="420"/>
        <w:jc w:val="left"/>
        <w:rPr>
          <w:rFonts w:ascii="宋体" w:hAnsi="宋体"/>
          <w:sz w:val="28"/>
          <w:szCs w:val="28"/>
        </w:rPr>
      </w:pPr>
      <w:r w:rsidRPr="002458C7">
        <w:rPr>
          <w:rFonts w:ascii="宋体" w:hAnsi="宋体" w:hint="eastAsia"/>
          <w:sz w:val="28"/>
          <w:szCs w:val="28"/>
        </w:rPr>
        <w:t>前馈控制使用的调节器是根据被控对象的特点来确定调节规律的前馈调节器，即需要专用调节器，不具有广泛的适用性。前馈控制只能克服所测量的干扰，若干扰量不可测量，就无法使用有效的前馈。工业对象存在多个扰动，若均设置前馈控制器会大幅度提高成本。</w:t>
      </w:r>
    </w:p>
    <w:p w14:paraId="0F981E6B" w14:textId="77777777" w:rsidR="000E3559" w:rsidRDefault="000E3559">
      <w:pPr>
        <w:jc w:val="left"/>
        <w:rPr>
          <w:rFonts w:ascii="宋体" w:hAnsi="宋体"/>
          <w:color w:val="FF0000"/>
          <w:sz w:val="28"/>
          <w:szCs w:val="28"/>
        </w:rPr>
      </w:pPr>
    </w:p>
    <w:sectPr w:rsidR="000E35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FF" w:usb1="C00078FB" w:usb2="0000002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全新硬笔行书简">
    <w:altName w:val="Malgun Gothic Semilight"/>
    <w:charset w:val="86"/>
    <w:family w:val="auto"/>
    <w:pitch w:val="default"/>
    <w:sig w:usb0="00000000" w:usb1="0000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75713"/>
    <w:multiLevelType w:val="hybridMultilevel"/>
    <w:tmpl w:val="111CABC2"/>
    <w:lvl w:ilvl="0" w:tplc="DE90DFBE">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5432EC"/>
    <w:multiLevelType w:val="multilevel"/>
    <w:tmpl w:val="435432EC"/>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4A1198A"/>
    <w:multiLevelType w:val="hybridMultilevel"/>
    <w:tmpl w:val="BFC6ACB8"/>
    <w:lvl w:ilvl="0" w:tplc="0608D24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39732927">
    <w:abstractNumId w:val="1"/>
  </w:num>
  <w:num w:numId="2" w16cid:durableId="942878803">
    <w:abstractNumId w:val="0"/>
  </w:num>
  <w:num w:numId="3" w16cid:durableId="1304387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FiMzE2MzE3MWYzYzkxNjM2NzhkMmQwMGVmN2FkMDQifQ=="/>
  </w:docVars>
  <w:rsids>
    <w:rsidRoot w:val="3BFF01B7"/>
    <w:rsid w:val="00091E8A"/>
    <w:rsid w:val="000B59B2"/>
    <w:rsid w:val="000C2333"/>
    <w:rsid w:val="000E3559"/>
    <w:rsid w:val="001541F1"/>
    <w:rsid w:val="001707D7"/>
    <w:rsid w:val="001723C2"/>
    <w:rsid w:val="002458C7"/>
    <w:rsid w:val="00264DE3"/>
    <w:rsid w:val="00266B5D"/>
    <w:rsid w:val="003E1ED5"/>
    <w:rsid w:val="00555E39"/>
    <w:rsid w:val="00580F22"/>
    <w:rsid w:val="005B16B5"/>
    <w:rsid w:val="005F7B52"/>
    <w:rsid w:val="007D0745"/>
    <w:rsid w:val="009162E6"/>
    <w:rsid w:val="009D7338"/>
    <w:rsid w:val="009E5F09"/>
    <w:rsid w:val="00CF5ABC"/>
    <w:rsid w:val="00DD47EE"/>
    <w:rsid w:val="00E364CB"/>
    <w:rsid w:val="00E56EF9"/>
    <w:rsid w:val="00ED33DD"/>
    <w:rsid w:val="00FD64C6"/>
    <w:rsid w:val="14530022"/>
    <w:rsid w:val="2F1717C6"/>
    <w:rsid w:val="3BFF01B7"/>
    <w:rsid w:val="65D04DF0"/>
    <w:rsid w:val="6F98512D"/>
    <w:rsid w:val="722C0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071CB"/>
  <w15:docId w15:val="{C3E9BD34-72C1-4755-A65F-59604850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pPr>
  </w:style>
  <w:style w:type="paragraph" w:styleId="a5">
    <w:name w:val="Body Text First Indent"/>
    <w:basedOn w:val="a3"/>
    <w:link w:val="a6"/>
    <w:qFormat/>
    <w:pPr>
      <w:spacing w:line="320" w:lineRule="atLeast"/>
      <w:ind w:firstLine="420"/>
    </w:pPr>
    <w:rPr>
      <w:rFonts w:ascii="Times New Roman" w:eastAsia="宋体" w:hAnsi="Times New Roman" w:cs="Times New Roman"/>
      <w:szCs w:val="20"/>
    </w:rPr>
  </w:style>
  <w:style w:type="character" w:customStyle="1" w:styleId="a4">
    <w:name w:val="正文文本 字符"/>
    <w:basedOn w:val="a0"/>
    <w:link w:val="a3"/>
    <w:qFormat/>
    <w:rPr>
      <w:kern w:val="2"/>
      <w:sz w:val="21"/>
      <w:szCs w:val="24"/>
    </w:rPr>
  </w:style>
  <w:style w:type="character" w:customStyle="1" w:styleId="a6">
    <w:name w:val="正文文本首行缩进 字符"/>
    <w:basedOn w:val="a4"/>
    <w:link w:val="a5"/>
    <w:qFormat/>
    <w:rPr>
      <w:rFonts w:ascii="Times New Roman" w:eastAsia="宋体" w:hAnsi="Times New Roman" w:cs="Times New Roman"/>
      <w:kern w:val="2"/>
      <w:sz w:val="21"/>
      <w:szCs w:val="24"/>
    </w:rPr>
  </w:style>
  <w:style w:type="paragraph" w:styleId="a7">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haoxiaofei</dc:creator>
  <cp:lastModifiedBy>Oliver Wu</cp:lastModifiedBy>
  <cp:revision>25</cp:revision>
  <cp:lastPrinted>2024-04-07T11:33:00Z</cp:lastPrinted>
  <dcterms:created xsi:type="dcterms:W3CDTF">2020-09-02T01:31:00Z</dcterms:created>
  <dcterms:modified xsi:type="dcterms:W3CDTF">2024-04-07T11:33:00Z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A11D0A27D5904A2F85DA9E811DE80881</vt:lpwstr>
  </property>
</Properties>
</file>