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C975" w14:textId="77777777" w:rsidR="00A849C3" w:rsidRDefault="00000000">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drawing>
          <wp:inline distT="0" distB="0" distL="0" distR="0" wp14:anchorId="096FC491" wp14:editId="1FD4AB5F">
            <wp:extent cx="2678430" cy="479425"/>
            <wp:effectExtent l="0" t="0" r="7620" b="0"/>
            <wp:docPr id="3" name="图片 3"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777E6577" w14:textId="77777777" w:rsidR="00A849C3" w:rsidRDefault="00A849C3">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47078FE0" w14:textId="77777777" w:rsidR="00A849C3" w:rsidRDefault="00A849C3">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082751C8" w14:textId="77777777" w:rsidR="00A849C3" w:rsidRDefault="00000000">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过程控制系统</w:t>
      </w:r>
    </w:p>
    <w:p w14:paraId="67790B1E" w14:textId="77777777" w:rsidR="00A849C3" w:rsidRDefault="00000000">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29AC7736" w14:textId="77777777" w:rsidR="00A849C3" w:rsidRDefault="00A849C3">
      <w:pPr>
        <w:rPr>
          <w:rFonts w:ascii="Times New Roman" w:eastAsia="全新硬笔行书简" w:hAnsi="Times New Roman" w:cs="Times New Roman"/>
          <w:b/>
          <w:bCs/>
          <w:sz w:val="36"/>
          <w:szCs w:val="36"/>
        </w:rPr>
      </w:pPr>
    </w:p>
    <w:p w14:paraId="58660904" w14:textId="77777777" w:rsidR="00A849C3" w:rsidRDefault="00A849C3">
      <w:pPr>
        <w:rPr>
          <w:rFonts w:ascii="Times New Roman" w:eastAsia="全新硬笔行书简" w:hAnsi="Times New Roman" w:cs="Times New Roman"/>
          <w:b/>
          <w:bCs/>
          <w:sz w:val="36"/>
          <w:szCs w:val="36"/>
        </w:rPr>
      </w:pPr>
    </w:p>
    <w:p w14:paraId="5D74B358" w14:textId="77777777" w:rsidR="00A849C3" w:rsidRDefault="00A849C3">
      <w:pPr>
        <w:rPr>
          <w:rFonts w:ascii="Times New Roman" w:eastAsia="全新硬笔行书简" w:hAnsi="Times New Roman" w:cs="Times New Roman"/>
          <w:b/>
          <w:bCs/>
          <w:sz w:val="36"/>
          <w:szCs w:val="36"/>
        </w:rPr>
      </w:pPr>
    </w:p>
    <w:p w14:paraId="61112F74" w14:textId="2188A96D" w:rsidR="00A849C3" w:rsidRDefault="00000000">
      <w:pPr>
        <w:ind w:firstLineChars="574" w:firstLine="1844"/>
        <w:jc w:val="left"/>
        <w:rPr>
          <w:rFonts w:ascii="楷体" w:eastAsia="楷体" w:hAnsi="楷体" w:cs="Times New Roman"/>
          <w:b/>
          <w:bCs/>
          <w:sz w:val="32"/>
          <w:szCs w:val="32"/>
          <w:u w:val="words"/>
        </w:rPr>
      </w:pPr>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F90FA5">
        <w:rPr>
          <w:rFonts w:ascii="楷体" w:eastAsia="楷体" w:hAnsi="楷体" w:cs="Times New Roman" w:hint="eastAsia"/>
          <w:b/>
          <w:bCs/>
          <w:sz w:val="32"/>
          <w:szCs w:val="32"/>
          <w:u w:val="single"/>
          <w:lang w:val="en-AU"/>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6B5651F9" w14:textId="4431852B" w:rsidR="00A849C3"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F90FA5">
        <w:rPr>
          <w:rFonts w:ascii="楷体" w:eastAsia="楷体" w:hAnsi="楷体" w:cs="Times New Roman" w:hint="eastAsia"/>
          <w:b/>
          <w:bCs/>
          <w:sz w:val="32"/>
          <w:szCs w:val="32"/>
          <w:u w:val="single"/>
        </w:rPr>
        <w:t>黄继凡</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6993BFAE" w14:textId="1F94041B" w:rsidR="00A849C3" w:rsidRDefault="00000000">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sidR="00F90FA5">
        <w:rPr>
          <w:rFonts w:ascii="楷体" w:eastAsia="楷体" w:hAnsi="楷体" w:cs="Times New Roman"/>
          <w:b/>
          <w:bCs/>
          <w:sz w:val="32"/>
          <w:szCs w:val="32"/>
          <w:u w:val="single"/>
        </w:rPr>
        <w:t xml:space="preserve">  200320224</w:t>
      </w:r>
      <w:r>
        <w:rPr>
          <w:rFonts w:ascii="楷体" w:eastAsia="楷体" w:hAnsi="楷体" w:cs="Times New Roman"/>
          <w:b/>
          <w:bCs/>
          <w:sz w:val="32"/>
          <w:szCs w:val="32"/>
          <w:u w:val="single"/>
        </w:rPr>
        <w:t xml:space="preserve">  </w:t>
      </w:r>
      <w:r w:rsidR="00F90FA5">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642D6AB9" w14:textId="33B08A18" w:rsidR="00A849C3"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proofErr w:type="gramStart"/>
      <w:r w:rsidR="004E080E" w:rsidRPr="004E080E">
        <w:rPr>
          <w:rFonts w:ascii="楷体" w:eastAsia="楷体" w:hAnsi="楷体" w:cs="Times New Roman" w:hint="eastAsia"/>
          <w:b/>
          <w:bCs/>
          <w:sz w:val="24"/>
          <w:u w:val="single"/>
          <w:lang w:val="en-AU"/>
        </w:rPr>
        <w:t>单容/双容</w:t>
      </w:r>
      <w:proofErr w:type="gramEnd"/>
      <w:r w:rsidR="004E080E" w:rsidRPr="004E080E">
        <w:rPr>
          <w:rFonts w:ascii="楷体" w:eastAsia="楷体" w:hAnsi="楷体" w:cs="Times New Roman" w:hint="eastAsia"/>
          <w:b/>
          <w:bCs/>
          <w:sz w:val="24"/>
          <w:u w:val="single"/>
          <w:lang w:val="en-AU"/>
        </w:rPr>
        <w:t>水箱液位数学模型的测定实验</w:t>
      </w:r>
      <w:r w:rsidRPr="004E080E">
        <w:rPr>
          <w:rFonts w:ascii="楷体" w:eastAsia="楷体" w:hAnsi="楷体" w:cs="Times New Roman" w:hint="eastAsia"/>
          <w:b/>
          <w:bCs/>
          <w:sz w:val="24"/>
          <w:u w:val="single"/>
        </w:rPr>
        <w:t xml:space="preserve"> </w:t>
      </w:r>
      <w:r w:rsidR="001A6A10">
        <w:rPr>
          <w:rFonts w:ascii="楷体" w:eastAsia="楷体" w:hAnsi="楷体" w:cs="Times New Roman"/>
          <w:b/>
          <w:bCs/>
          <w:sz w:val="24"/>
          <w:u w:val="single"/>
        </w:rPr>
        <w:t xml:space="preserve"> </w:t>
      </w:r>
    </w:p>
    <w:p w14:paraId="3D64265B" w14:textId="11467BBA" w:rsidR="00A849C3"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w:t>
      </w:r>
      <w:r w:rsidR="00F90FA5">
        <w:rPr>
          <w:rFonts w:ascii="楷体" w:eastAsia="楷体" w:hAnsi="楷体" w:cs="Times New Roman"/>
          <w:b/>
          <w:bCs/>
          <w:sz w:val="32"/>
          <w:szCs w:val="32"/>
          <w:u w:val="single"/>
        </w:rPr>
        <w:t>2023</w:t>
      </w:r>
      <w:r>
        <w:rPr>
          <w:rFonts w:ascii="楷体" w:eastAsia="楷体" w:hAnsi="楷体" w:cs="Times New Roman"/>
          <w:b/>
          <w:bCs/>
          <w:sz w:val="32"/>
          <w:szCs w:val="32"/>
          <w:u w:val="single"/>
        </w:rPr>
        <w:t xml:space="preserve">年 </w:t>
      </w:r>
      <w:r w:rsidR="001A1B11">
        <w:rPr>
          <w:rFonts w:ascii="楷体" w:eastAsia="楷体" w:hAnsi="楷体" w:cs="Times New Roman"/>
          <w:b/>
          <w:bCs/>
          <w:sz w:val="32"/>
          <w:szCs w:val="32"/>
          <w:u w:val="single"/>
        </w:rPr>
        <w:t>4</w:t>
      </w:r>
      <w:r>
        <w:rPr>
          <w:rFonts w:ascii="楷体" w:eastAsia="楷体" w:hAnsi="楷体" w:cs="Times New Roman"/>
          <w:b/>
          <w:bCs/>
          <w:sz w:val="32"/>
          <w:szCs w:val="32"/>
          <w:u w:val="single"/>
        </w:rPr>
        <w:t xml:space="preserve">月 </w:t>
      </w:r>
      <w:r w:rsidR="001A1B11">
        <w:rPr>
          <w:rFonts w:ascii="楷体" w:eastAsia="楷体" w:hAnsi="楷体" w:cs="Times New Roman"/>
          <w:b/>
          <w:bCs/>
          <w:sz w:val="32"/>
          <w:szCs w:val="32"/>
          <w:u w:val="single"/>
        </w:rPr>
        <w:t>26</w:t>
      </w:r>
      <w:r>
        <w:rPr>
          <w:rFonts w:ascii="楷体" w:eastAsia="楷体" w:hAnsi="楷体" w:cs="Times New Roman"/>
          <w:b/>
          <w:bCs/>
          <w:sz w:val="32"/>
          <w:szCs w:val="32"/>
          <w:u w:val="single"/>
        </w:rPr>
        <w:t>日</w:t>
      </w:r>
    </w:p>
    <w:p w14:paraId="46204128" w14:textId="77777777" w:rsidR="00A849C3" w:rsidRDefault="00A849C3">
      <w:pPr>
        <w:rPr>
          <w:rFonts w:ascii="Times New Roman" w:eastAsia="全新硬笔行书简" w:hAnsi="Times New Roman" w:cs="Times New Roman"/>
          <w:b/>
          <w:bCs/>
          <w:sz w:val="36"/>
          <w:szCs w:val="36"/>
        </w:rPr>
      </w:pPr>
    </w:p>
    <w:p w14:paraId="5E707C0A" w14:textId="77777777" w:rsidR="00A849C3" w:rsidRDefault="00000000">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1C5363AD" w14:textId="77777777" w:rsidR="00A849C3" w:rsidRDefault="00000000">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4623A7BC" w14:textId="77777777" w:rsidR="00A849C3" w:rsidRDefault="00000000">
      <w:pPr>
        <w:numPr>
          <w:ilvl w:val="0"/>
          <w:numId w:val="1"/>
        </w:numPr>
        <w:spacing w:beforeLines="100" w:before="312"/>
        <w:ind w:leftChars="-1" w:left="849" w:hangingChars="304" w:hanging="851"/>
        <w:jc w:val="left"/>
        <w:rPr>
          <w:rFonts w:ascii="宋体" w:hAnsi="宋体"/>
          <w:sz w:val="28"/>
          <w:szCs w:val="28"/>
        </w:rPr>
      </w:pPr>
      <w:r>
        <w:rPr>
          <w:rFonts w:ascii="宋体" w:hAnsi="宋体" w:hint="eastAsia"/>
          <w:sz w:val="28"/>
          <w:szCs w:val="28"/>
        </w:rPr>
        <w:lastRenderedPageBreak/>
        <w:t>实验原理</w:t>
      </w:r>
    </w:p>
    <w:p w14:paraId="60E6A080" w14:textId="594D60AB" w:rsidR="00A849C3" w:rsidRDefault="004B420A" w:rsidP="004B420A">
      <w:pPr>
        <w:jc w:val="center"/>
        <w:rPr>
          <w:rFonts w:ascii="宋体" w:hAnsi="宋体"/>
          <w:sz w:val="28"/>
          <w:szCs w:val="28"/>
        </w:rPr>
      </w:pPr>
      <w:r>
        <w:rPr>
          <w:noProof/>
        </w:rPr>
        <w:drawing>
          <wp:inline distT="0" distB="0" distL="0" distR="0" wp14:anchorId="0882685A" wp14:editId="0DE9EB36">
            <wp:extent cx="4676190" cy="3419048"/>
            <wp:effectExtent l="0" t="0" r="0" b="0"/>
            <wp:docPr id="65773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8916" name=""/>
                    <pic:cNvPicPr/>
                  </pic:nvPicPr>
                  <pic:blipFill>
                    <a:blip r:embed="rId7"/>
                    <a:stretch>
                      <a:fillRect/>
                    </a:stretch>
                  </pic:blipFill>
                  <pic:spPr>
                    <a:xfrm>
                      <a:off x="0" y="0"/>
                      <a:ext cx="4676190" cy="3419048"/>
                    </a:xfrm>
                    <a:prstGeom prst="rect">
                      <a:avLst/>
                    </a:prstGeom>
                  </pic:spPr>
                </pic:pic>
              </a:graphicData>
            </a:graphic>
          </wp:inline>
        </w:drawing>
      </w:r>
    </w:p>
    <w:p w14:paraId="3CBD7C45" w14:textId="1D6B9199" w:rsidR="00A849C3" w:rsidRDefault="00A849C3">
      <w:pPr>
        <w:rPr>
          <w:rFonts w:ascii="宋体" w:hAnsi="宋体" w:hint="eastAsia"/>
          <w:sz w:val="28"/>
          <w:szCs w:val="28"/>
        </w:rPr>
      </w:pPr>
    </w:p>
    <w:p w14:paraId="4C553D81" w14:textId="77777777" w:rsidR="00A849C3" w:rsidRDefault="00000000">
      <w:pPr>
        <w:numPr>
          <w:ilvl w:val="0"/>
          <w:numId w:val="1"/>
        </w:numPr>
        <w:spacing w:beforeLines="100" w:before="312"/>
        <w:ind w:leftChars="-1" w:left="849" w:hangingChars="304" w:hanging="851"/>
        <w:jc w:val="left"/>
        <w:rPr>
          <w:rFonts w:ascii="宋体" w:hAnsi="宋体"/>
          <w:sz w:val="28"/>
          <w:szCs w:val="28"/>
        </w:rPr>
      </w:pPr>
      <w:r>
        <w:rPr>
          <w:rFonts w:ascii="宋体" w:hAnsi="宋体" w:hint="eastAsia"/>
          <w:sz w:val="28"/>
          <w:szCs w:val="28"/>
        </w:rPr>
        <w:t>实验内容</w:t>
      </w:r>
    </w:p>
    <w:p w14:paraId="7D2560EA" w14:textId="77777777" w:rsidR="00A849C3" w:rsidRDefault="00000000">
      <w:pPr>
        <w:jc w:val="left"/>
        <w:rPr>
          <w:rFonts w:ascii="宋体" w:hAnsi="宋体"/>
          <w:sz w:val="28"/>
          <w:szCs w:val="28"/>
        </w:rPr>
      </w:pPr>
      <w:r>
        <w:rPr>
          <w:rFonts w:ascii="宋体" w:hAnsi="宋体" w:hint="eastAsia"/>
          <w:sz w:val="22"/>
          <w:szCs w:val="22"/>
        </w:rPr>
        <w:t>（简述实验内容及操作过程）</w:t>
      </w:r>
    </w:p>
    <w:p w14:paraId="1E03F628" w14:textId="56E2D6C9" w:rsidR="00A849C3" w:rsidRDefault="001A6A10">
      <w:pPr>
        <w:jc w:val="left"/>
        <w:rPr>
          <w:rFonts w:ascii="宋体" w:hAnsi="宋体"/>
          <w:sz w:val="28"/>
          <w:szCs w:val="28"/>
        </w:rPr>
      </w:pPr>
      <w:r>
        <w:rPr>
          <w:noProof/>
        </w:rPr>
        <w:drawing>
          <wp:inline distT="0" distB="0" distL="0" distR="0" wp14:anchorId="5756BE20" wp14:editId="35C8BB0D">
            <wp:extent cx="4847619" cy="1685714"/>
            <wp:effectExtent l="0" t="0" r="0" b="0"/>
            <wp:docPr id="101683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2786" name=""/>
                    <pic:cNvPicPr/>
                  </pic:nvPicPr>
                  <pic:blipFill>
                    <a:blip r:embed="rId8"/>
                    <a:stretch>
                      <a:fillRect/>
                    </a:stretch>
                  </pic:blipFill>
                  <pic:spPr>
                    <a:xfrm>
                      <a:off x="0" y="0"/>
                      <a:ext cx="4847619" cy="1685714"/>
                    </a:xfrm>
                    <a:prstGeom prst="rect">
                      <a:avLst/>
                    </a:prstGeom>
                  </pic:spPr>
                </pic:pic>
              </a:graphicData>
            </a:graphic>
          </wp:inline>
        </w:drawing>
      </w:r>
    </w:p>
    <w:p w14:paraId="56D8C761" w14:textId="77777777" w:rsidR="004B420A" w:rsidRPr="008952A1" w:rsidRDefault="004B420A" w:rsidP="004B420A">
      <w:pPr>
        <w:jc w:val="left"/>
        <w:rPr>
          <w:rFonts w:ascii="宋体" w:hAnsi="宋体"/>
          <w:sz w:val="28"/>
          <w:szCs w:val="28"/>
        </w:rPr>
      </w:pPr>
      <w:r w:rsidRPr="008952A1">
        <w:rPr>
          <w:rFonts w:ascii="宋体" w:hAnsi="宋体" w:hint="eastAsia"/>
          <w:sz w:val="28"/>
          <w:szCs w:val="28"/>
        </w:rPr>
        <w:t>1.</w:t>
      </w:r>
      <w:proofErr w:type="gramStart"/>
      <w:r w:rsidRPr="008952A1">
        <w:rPr>
          <w:rFonts w:ascii="宋体" w:hAnsi="宋体" w:hint="eastAsia"/>
          <w:sz w:val="28"/>
          <w:szCs w:val="28"/>
        </w:rPr>
        <w:t>单容水箱</w:t>
      </w:r>
      <w:proofErr w:type="gramEnd"/>
      <w:r w:rsidRPr="008952A1">
        <w:rPr>
          <w:rFonts w:ascii="宋体" w:hAnsi="宋体" w:hint="eastAsia"/>
          <w:sz w:val="28"/>
          <w:szCs w:val="28"/>
        </w:rPr>
        <w:t>液位测定：</w:t>
      </w:r>
    </w:p>
    <w:p w14:paraId="31289BD5" w14:textId="77777777" w:rsidR="00F556F9" w:rsidRDefault="004B420A" w:rsidP="004B420A">
      <w:pPr>
        <w:jc w:val="left"/>
        <w:rPr>
          <w:rFonts w:ascii="宋体" w:hAnsi="宋体"/>
          <w:sz w:val="28"/>
          <w:szCs w:val="28"/>
        </w:rPr>
      </w:pPr>
      <w:r w:rsidRPr="008952A1">
        <w:rPr>
          <w:rFonts w:ascii="宋体" w:hAnsi="宋体" w:hint="eastAsia"/>
          <w:sz w:val="28"/>
          <w:szCs w:val="28"/>
        </w:rPr>
        <w:t>打开控制软件</w:t>
      </w:r>
    </w:p>
    <w:p w14:paraId="7264CBDD" w14:textId="77777777" w:rsidR="00F556F9" w:rsidRDefault="004B420A" w:rsidP="004B420A">
      <w:pPr>
        <w:jc w:val="left"/>
        <w:rPr>
          <w:rFonts w:ascii="宋体" w:hAnsi="宋体"/>
          <w:sz w:val="28"/>
          <w:szCs w:val="28"/>
        </w:rPr>
      </w:pPr>
      <w:r w:rsidRPr="008952A1">
        <w:rPr>
          <w:rFonts w:ascii="宋体" w:hAnsi="宋体" w:hint="eastAsia"/>
          <w:sz w:val="28"/>
          <w:szCs w:val="28"/>
        </w:rPr>
        <w:t>将PUMP</w:t>
      </w:r>
      <w:r w:rsidRPr="008952A1">
        <w:rPr>
          <w:rFonts w:ascii="宋体" w:hAnsi="宋体"/>
          <w:sz w:val="28"/>
          <w:szCs w:val="28"/>
        </w:rPr>
        <w:t>1</w:t>
      </w:r>
      <w:r w:rsidRPr="008952A1">
        <w:rPr>
          <w:rFonts w:ascii="宋体" w:hAnsi="宋体" w:hint="eastAsia"/>
          <w:sz w:val="28"/>
          <w:szCs w:val="28"/>
        </w:rPr>
        <w:t>拨到手动，控制泵1的流量旋转至50%，等待至水箱1液面稳定</w:t>
      </w:r>
    </w:p>
    <w:p w14:paraId="0E23BAA0" w14:textId="77777777" w:rsidR="00F556F9" w:rsidRDefault="004B420A" w:rsidP="004B420A">
      <w:pPr>
        <w:jc w:val="left"/>
        <w:rPr>
          <w:rFonts w:ascii="宋体" w:hAnsi="宋体"/>
          <w:sz w:val="28"/>
          <w:szCs w:val="28"/>
        </w:rPr>
      </w:pPr>
      <w:r w:rsidRPr="008952A1">
        <w:rPr>
          <w:rFonts w:ascii="宋体" w:hAnsi="宋体" w:hint="eastAsia"/>
          <w:sz w:val="28"/>
          <w:szCs w:val="28"/>
        </w:rPr>
        <w:t>配置软件、设定数值，将流量旋转至60%作为给水箱1的阶跃输</w:t>
      </w:r>
      <w:r w:rsidRPr="008952A1">
        <w:rPr>
          <w:rFonts w:ascii="宋体" w:hAnsi="宋体" w:hint="eastAsia"/>
          <w:sz w:val="28"/>
          <w:szCs w:val="28"/>
        </w:rPr>
        <w:lastRenderedPageBreak/>
        <w:t>入，设置测量时间为500s，此时可通过软件看到水箱1的液面变化曲线，即为一阶系统的阶跃响应曲线</w:t>
      </w:r>
    </w:p>
    <w:p w14:paraId="5565AF80" w14:textId="471F12DE" w:rsidR="004B420A" w:rsidRPr="008952A1" w:rsidRDefault="004B420A" w:rsidP="004B420A">
      <w:pPr>
        <w:jc w:val="left"/>
        <w:rPr>
          <w:rFonts w:ascii="宋体" w:hAnsi="宋体"/>
          <w:sz w:val="28"/>
          <w:szCs w:val="28"/>
        </w:rPr>
      </w:pPr>
      <w:r w:rsidRPr="008952A1">
        <w:rPr>
          <w:rFonts w:ascii="宋体" w:hAnsi="宋体" w:hint="eastAsia"/>
          <w:sz w:val="28"/>
          <w:szCs w:val="28"/>
        </w:rPr>
        <w:t>保存该曲线</w:t>
      </w:r>
    </w:p>
    <w:p w14:paraId="390AA47B" w14:textId="77777777" w:rsidR="004B420A" w:rsidRDefault="004B420A" w:rsidP="004B420A">
      <w:pPr>
        <w:jc w:val="left"/>
        <w:rPr>
          <w:rFonts w:ascii="宋体" w:hAnsi="宋体"/>
          <w:sz w:val="28"/>
          <w:szCs w:val="28"/>
        </w:rPr>
      </w:pPr>
    </w:p>
    <w:p w14:paraId="6854DA7F" w14:textId="77777777" w:rsidR="004B420A" w:rsidRPr="008952A1" w:rsidRDefault="004B420A" w:rsidP="004B420A">
      <w:pPr>
        <w:jc w:val="left"/>
        <w:rPr>
          <w:rFonts w:ascii="宋体" w:hAnsi="宋体"/>
          <w:sz w:val="28"/>
          <w:szCs w:val="28"/>
        </w:rPr>
      </w:pPr>
      <w:r w:rsidRPr="008952A1">
        <w:rPr>
          <w:rFonts w:ascii="宋体" w:hAnsi="宋体" w:hint="eastAsia"/>
          <w:sz w:val="28"/>
          <w:szCs w:val="28"/>
        </w:rPr>
        <w:t>2.</w:t>
      </w:r>
      <w:proofErr w:type="gramStart"/>
      <w:r w:rsidRPr="008952A1">
        <w:rPr>
          <w:rFonts w:ascii="宋体" w:hAnsi="宋体" w:hint="eastAsia"/>
          <w:sz w:val="28"/>
          <w:szCs w:val="28"/>
        </w:rPr>
        <w:t>双容水箱</w:t>
      </w:r>
      <w:proofErr w:type="gramEnd"/>
      <w:r w:rsidRPr="008952A1">
        <w:rPr>
          <w:rFonts w:ascii="宋体" w:hAnsi="宋体" w:hint="eastAsia"/>
          <w:sz w:val="28"/>
          <w:szCs w:val="28"/>
        </w:rPr>
        <w:t>液位测定：</w:t>
      </w:r>
    </w:p>
    <w:p w14:paraId="101CFB8C" w14:textId="77777777" w:rsidR="00F556F9" w:rsidRDefault="004B420A" w:rsidP="004B420A">
      <w:pPr>
        <w:jc w:val="left"/>
        <w:rPr>
          <w:rFonts w:ascii="宋体" w:hAnsi="宋体"/>
          <w:sz w:val="28"/>
          <w:szCs w:val="28"/>
        </w:rPr>
      </w:pPr>
      <w:r w:rsidRPr="008952A1">
        <w:rPr>
          <w:rFonts w:ascii="宋体" w:hAnsi="宋体" w:hint="eastAsia"/>
          <w:sz w:val="28"/>
          <w:szCs w:val="28"/>
        </w:rPr>
        <w:t>打开控制软件</w:t>
      </w:r>
    </w:p>
    <w:p w14:paraId="5764EE1B" w14:textId="77777777" w:rsidR="00F556F9" w:rsidRDefault="004B420A" w:rsidP="004B420A">
      <w:pPr>
        <w:jc w:val="left"/>
        <w:rPr>
          <w:rFonts w:ascii="宋体" w:hAnsi="宋体"/>
          <w:sz w:val="28"/>
          <w:szCs w:val="28"/>
        </w:rPr>
      </w:pPr>
      <w:r w:rsidRPr="008952A1">
        <w:rPr>
          <w:rFonts w:ascii="宋体" w:hAnsi="宋体" w:hint="eastAsia"/>
          <w:sz w:val="28"/>
          <w:szCs w:val="28"/>
        </w:rPr>
        <w:t>将PUMP</w:t>
      </w:r>
      <w:r w:rsidRPr="008952A1">
        <w:rPr>
          <w:rFonts w:ascii="宋体" w:hAnsi="宋体"/>
          <w:sz w:val="28"/>
          <w:szCs w:val="28"/>
        </w:rPr>
        <w:t>1</w:t>
      </w:r>
      <w:r w:rsidRPr="008952A1">
        <w:rPr>
          <w:rFonts w:ascii="宋体" w:hAnsi="宋体" w:hint="eastAsia"/>
          <w:sz w:val="28"/>
          <w:szCs w:val="28"/>
        </w:rPr>
        <w:t>拨到手动，打开连通阀V</w:t>
      </w:r>
      <w:r w:rsidRPr="008952A1">
        <w:rPr>
          <w:rFonts w:ascii="宋体" w:hAnsi="宋体"/>
          <w:sz w:val="28"/>
          <w:szCs w:val="28"/>
        </w:rPr>
        <w:t>1</w:t>
      </w:r>
      <w:r w:rsidRPr="008952A1">
        <w:rPr>
          <w:rFonts w:ascii="宋体" w:hAnsi="宋体" w:hint="eastAsia"/>
          <w:sz w:val="28"/>
          <w:szCs w:val="28"/>
        </w:rPr>
        <w:t>和泄露阀W</w:t>
      </w:r>
      <w:r w:rsidRPr="008952A1">
        <w:rPr>
          <w:rFonts w:ascii="宋体" w:hAnsi="宋体"/>
          <w:sz w:val="28"/>
          <w:szCs w:val="28"/>
        </w:rPr>
        <w:t>3</w:t>
      </w:r>
      <w:r w:rsidRPr="008952A1">
        <w:rPr>
          <w:rFonts w:ascii="宋体" w:hAnsi="宋体" w:hint="eastAsia"/>
          <w:sz w:val="28"/>
          <w:szCs w:val="28"/>
        </w:rPr>
        <w:t>，关闭其他各阀</w:t>
      </w:r>
    </w:p>
    <w:p w14:paraId="4EDFB0B1" w14:textId="77777777" w:rsidR="00F556F9" w:rsidRDefault="004B420A" w:rsidP="004B420A">
      <w:pPr>
        <w:jc w:val="left"/>
        <w:rPr>
          <w:rFonts w:ascii="宋体" w:hAnsi="宋体"/>
          <w:sz w:val="28"/>
          <w:szCs w:val="28"/>
        </w:rPr>
      </w:pPr>
      <w:r w:rsidRPr="008952A1">
        <w:rPr>
          <w:rFonts w:ascii="宋体" w:hAnsi="宋体" w:hint="eastAsia"/>
          <w:sz w:val="28"/>
          <w:szCs w:val="28"/>
        </w:rPr>
        <w:t>先将控制泵1的流量旋转至50%，观察水箱3的液位变化，等待至水箱3液面稳定</w:t>
      </w:r>
    </w:p>
    <w:p w14:paraId="50B1BA86" w14:textId="77777777" w:rsidR="00F556F9" w:rsidRDefault="004B420A" w:rsidP="004B420A">
      <w:pPr>
        <w:jc w:val="left"/>
        <w:rPr>
          <w:rFonts w:ascii="宋体" w:hAnsi="宋体"/>
          <w:sz w:val="28"/>
          <w:szCs w:val="28"/>
        </w:rPr>
      </w:pPr>
      <w:r w:rsidRPr="008952A1">
        <w:rPr>
          <w:rFonts w:ascii="宋体" w:hAnsi="宋体" w:hint="eastAsia"/>
          <w:sz w:val="28"/>
          <w:szCs w:val="28"/>
        </w:rPr>
        <w:t>配置软件、设定数值，将流量旋转至60%作为给二阶系统的阶跃输入，设置测量时间为1000s，观察并记录保存水箱3的液面变化曲线，此时可通过软件看到二阶系统的阶跃响应曲线</w:t>
      </w:r>
    </w:p>
    <w:p w14:paraId="1A4F35D9" w14:textId="4D4D78CD" w:rsidR="004B420A" w:rsidRDefault="004B420A" w:rsidP="004B420A">
      <w:pPr>
        <w:jc w:val="left"/>
        <w:rPr>
          <w:rFonts w:ascii="宋体" w:hAnsi="宋体"/>
          <w:sz w:val="28"/>
          <w:szCs w:val="28"/>
        </w:rPr>
      </w:pPr>
      <w:r w:rsidRPr="008952A1">
        <w:rPr>
          <w:rFonts w:ascii="宋体" w:hAnsi="宋体" w:hint="eastAsia"/>
          <w:sz w:val="28"/>
          <w:szCs w:val="28"/>
        </w:rPr>
        <w:t>保存该曲线</w:t>
      </w:r>
    </w:p>
    <w:p w14:paraId="202838EE" w14:textId="216F8CD7" w:rsidR="00A849C3" w:rsidRDefault="00A849C3" w:rsidP="008952A1">
      <w:pPr>
        <w:rPr>
          <w:rFonts w:ascii="宋体" w:hAnsi="宋体" w:hint="eastAsia"/>
          <w:sz w:val="28"/>
          <w:szCs w:val="28"/>
        </w:rPr>
      </w:pPr>
    </w:p>
    <w:p w14:paraId="421CCC57" w14:textId="77777777" w:rsidR="00A849C3" w:rsidRDefault="00000000">
      <w:pPr>
        <w:numPr>
          <w:ilvl w:val="0"/>
          <w:numId w:val="1"/>
        </w:numPr>
        <w:jc w:val="left"/>
        <w:rPr>
          <w:rFonts w:ascii="宋体" w:hAnsi="宋体"/>
          <w:sz w:val="28"/>
          <w:szCs w:val="28"/>
        </w:rPr>
      </w:pPr>
      <w:r>
        <w:rPr>
          <w:rFonts w:ascii="宋体" w:hAnsi="宋体"/>
          <w:sz w:val="28"/>
          <w:szCs w:val="28"/>
        </w:rPr>
        <w:t>实验结果及分析</w:t>
      </w:r>
    </w:p>
    <w:p w14:paraId="65D80330" w14:textId="77777777" w:rsidR="00A849C3" w:rsidRDefault="00000000">
      <w:pPr>
        <w:jc w:val="left"/>
        <w:rPr>
          <w:rFonts w:ascii="宋体" w:hAnsi="宋体"/>
          <w:sz w:val="22"/>
          <w:szCs w:val="22"/>
        </w:rPr>
      </w:pPr>
      <w:r>
        <w:rPr>
          <w:rFonts w:ascii="宋体" w:hAnsi="宋体" w:hint="eastAsia"/>
          <w:sz w:val="22"/>
          <w:szCs w:val="22"/>
        </w:rPr>
        <w:t>（实验原始数据、实验曲线及其分析）</w:t>
      </w:r>
    </w:p>
    <w:p w14:paraId="2187D556" w14:textId="2C7E4C38" w:rsidR="00416D04" w:rsidRDefault="00416D04">
      <w:pPr>
        <w:jc w:val="left"/>
        <w:rPr>
          <w:rFonts w:ascii="宋体" w:hAnsi="宋体"/>
          <w:sz w:val="22"/>
          <w:szCs w:val="22"/>
          <w:lang w:val="en-AU"/>
        </w:rPr>
      </w:pPr>
      <w:r>
        <w:rPr>
          <w:rFonts w:ascii="宋体" w:hAnsi="宋体" w:hint="eastAsia"/>
          <w:sz w:val="22"/>
          <w:szCs w:val="22"/>
          <w:lang w:val="en-AU"/>
        </w:rPr>
        <w:t>一阶响应曲线：</w:t>
      </w:r>
    </w:p>
    <w:p w14:paraId="7798ED86" w14:textId="40DD1CCC" w:rsidR="00416D04" w:rsidRDefault="00416D04" w:rsidP="00243101">
      <w:pPr>
        <w:jc w:val="center"/>
        <w:rPr>
          <w:rFonts w:ascii="宋体" w:hAnsi="宋体"/>
          <w:sz w:val="22"/>
          <w:szCs w:val="22"/>
          <w:lang w:val="en-AU"/>
        </w:rPr>
      </w:pPr>
      <w:r>
        <w:rPr>
          <w:noProof/>
        </w:rPr>
        <w:drawing>
          <wp:inline distT="0" distB="0" distL="0" distR="0" wp14:anchorId="7DA6A655" wp14:editId="078CDE8B">
            <wp:extent cx="4097045" cy="2160000"/>
            <wp:effectExtent l="0" t="0" r="0" b="0"/>
            <wp:docPr id="1026720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7045" cy="2160000"/>
                    </a:xfrm>
                    <a:prstGeom prst="rect">
                      <a:avLst/>
                    </a:prstGeom>
                    <a:noFill/>
                    <a:ln>
                      <a:noFill/>
                    </a:ln>
                  </pic:spPr>
                </pic:pic>
              </a:graphicData>
            </a:graphic>
          </wp:inline>
        </w:drawing>
      </w:r>
    </w:p>
    <w:p w14:paraId="7F6F863C" w14:textId="03AF3290" w:rsidR="00AB1667" w:rsidRDefault="00891BC1" w:rsidP="00AB1667">
      <w:pPr>
        <w:rPr>
          <w:rFonts w:ascii="宋体" w:hAnsi="宋体"/>
          <w:sz w:val="22"/>
          <w:szCs w:val="22"/>
          <w:lang w:val="en-AU"/>
        </w:rPr>
      </w:pPr>
      <w:r>
        <w:rPr>
          <w:rFonts w:ascii="宋体" w:hAnsi="宋体" w:hint="eastAsia"/>
          <w:sz w:val="22"/>
          <w:szCs w:val="22"/>
          <w:lang w:val="en-AU"/>
        </w:rPr>
        <w:t>由响应曲线得：</w:t>
      </w:r>
    </w:p>
    <w:p w14:paraId="1622D542" w14:textId="23D45232" w:rsidR="00891BC1" w:rsidRDefault="00A002B1" w:rsidP="00891BC1">
      <w:pPr>
        <w:jc w:val="center"/>
        <w:rPr>
          <w:rFonts w:ascii="宋体" w:hAnsi="宋体"/>
          <w:sz w:val="22"/>
          <w:szCs w:val="22"/>
          <w:lang w:val="en-AU"/>
        </w:rPr>
      </w:pPr>
      <w:r>
        <w:rPr>
          <w:rFonts w:ascii="宋体" w:hAnsi="宋体"/>
          <w:sz w:val="22"/>
          <w:szCs w:val="22"/>
          <w:lang w:val="en-AU"/>
        </w:rPr>
        <w:lastRenderedPageBreak/>
        <w:t>k</w:t>
      </w:r>
      <w:r w:rsidR="00891BC1">
        <w:rPr>
          <w:rFonts w:ascii="宋体" w:hAnsi="宋体"/>
          <w:sz w:val="22"/>
          <w:szCs w:val="22"/>
          <w:lang w:val="en-AU"/>
        </w:rPr>
        <w:t>=y(</w:t>
      </w:r>
      <w:r w:rsidR="00891BC1">
        <w:rPr>
          <w:rFonts w:ascii="宋体" w:hAnsi="宋体" w:hint="eastAsia"/>
          <w:sz w:val="22"/>
          <w:szCs w:val="22"/>
          <w:lang w:val="en-AU"/>
        </w:rPr>
        <w:t>∞</w:t>
      </w:r>
      <w:r w:rsidR="00891BC1">
        <w:rPr>
          <w:rFonts w:ascii="宋体" w:hAnsi="宋体"/>
          <w:sz w:val="22"/>
          <w:szCs w:val="22"/>
          <w:lang w:val="en-AU"/>
        </w:rPr>
        <w:t>)</w:t>
      </w:r>
      <w:r w:rsidR="00E052CB">
        <w:rPr>
          <w:rFonts w:ascii="宋体" w:hAnsi="宋体"/>
          <w:sz w:val="22"/>
          <w:szCs w:val="22"/>
          <w:lang w:val="en-AU"/>
        </w:rPr>
        <w:t>-y(0)=15.75-6.125=9.625</w:t>
      </w:r>
    </w:p>
    <w:p w14:paraId="44C70B67" w14:textId="650A9CAB" w:rsidR="00A002B1" w:rsidRDefault="00A002B1" w:rsidP="00891BC1">
      <w:pPr>
        <w:jc w:val="center"/>
        <w:rPr>
          <w:rFonts w:ascii="宋体" w:hAnsi="宋体"/>
          <w:sz w:val="22"/>
          <w:szCs w:val="22"/>
          <w:lang w:val="en-AU"/>
        </w:rPr>
      </w:pPr>
      <w:r>
        <w:rPr>
          <w:rFonts w:ascii="宋体" w:hAnsi="宋体"/>
          <w:sz w:val="22"/>
          <w:szCs w:val="22"/>
          <w:lang w:val="en-AU"/>
        </w:rPr>
        <w:t>y`=</w:t>
      </w:r>
      <w:r w:rsidR="00E8583C">
        <w:rPr>
          <w:rFonts w:ascii="宋体" w:hAnsi="宋体"/>
          <w:sz w:val="22"/>
          <w:szCs w:val="22"/>
          <w:lang w:val="en-AU"/>
        </w:rPr>
        <w:t>0.097</w:t>
      </w:r>
    </w:p>
    <w:p w14:paraId="184D9E47" w14:textId="5BD6EC7D" w:rsidR="00430349" w:rsidRDefault="00430349" w:rsidP="00891BC1">
      <w:pPr>
        <w:jc w:val="center"/>
        <w:rPr>
          <w:rFonts w:ascii="宋体" w:hAnsi="宋体"/>
          <w:sz w:val="22"/>
          <w:szCs w:val="22"/>
          <w:lang w:val="en-AU"/>
        </w:rPr>
      </w:pPr>
      <w:r>
        <w:rPr>
          <w:rFonts w:ascii="宋体" w:hAnsi="宋体" w:hint="eastAsia"/>
          <w:sz w:val="22"/>
          <w:szCs w:val="22"/>
          <w:lang w:val="en-AU"/>
        </w:rPr>
        <w:t>T</w:t>
      </w:r>
      <w:r>
        <w:rPr>
          <w:rFonts w:ascii="宋体" w:hAnsi="宋体"/>
          <w:sz w:val="22"/>
          <w:szCs w:val="22"/>
          <w:lang w:val="en-AU"/>
        </w:rPr>
        <w:t>=k/y`=</w:t>
      </w:r>
      <w:r w:rsidR="007F4751">
        <w:rPr>
          <w:rFonts w:ascii="宋体" w:hAnsi="宋体"/>
          <w:sz w:val="22"/>
          <w:szCs w:val="22"/>
          <w:lang w:val="en-AU"/>
        </w:rPr>
        <w:t>99.23</w:t>
      </w:r>
    </w:p>
    <w:p w14:paraId="4931AFE1" w14:textId="36A16D65" w:rsidR="00BB7139" w:rsidRDefault="00BB7139" w:rsidP="00891BC1">
      <w:pPr>
        <w:jc w:val="center"/>
        <w:rPr>
          <w:rFonts w:ascii="宋体" w:hAnsi="宋体" w:hint="eastAsia"/>
          <w:sz w:val="22"/>
          <w:szCs w:val="22"/>
          <w:lang w:val="en-AU"/>
        </w:rPr>
      </w:pPr>
      <w:r>
        <w:rPr>
          <w:rFonts w:ascii="宋体" w:hAnsi="宋体" w:hint="eastAsia"/>
          <w:sz w:val="22"/>
          <w:szCs w:val="22"/>
          <w:lang w:val="en-AU"/>
        </w:rPr>
        <w:t>则一阶系统的参数为T</w:t>
      </w:r>
      <w:r>
        <w:rPr>
          <w:rFonts w:ascii="宋体" w:hAnsi="宋体"/>
          <w:sz w:val="22"/>
          <w:szCs w:val="22"/>
          <w:lang w:val="en-AU"/>
        </w:rPr>
        <w:t>=</w:t>
      </w:r>
      <w:r w:rsidR="007F4751">
        <w:rPr>
          <w:rFonts w:ascii="宋体" w:hAnsi="宋体"/>
          <w:sz w:val="22"/>
          <w:szCs w:val="22"/>
          <w:lang w:val="en-AU"/>
        </w:rPr>
        <w:t>99.23</w:t>
      </w:r>
      <w:r>
        <w:rPr>
          <w:rFonts w:ascii="宋体" w:hAnsi="宋体" w:hint="eastAsia"/>
          <w:sz w:val="22"/>
          <w:szCs w:val="22"/>
          <w:lang w:val="en-AU"/>
        </w:rPr>
        <w:t>，k</w:t>
      </w:r>
      <w:r>
        <w:rPr>
          <w:rFonts w:ascii="宋体" w:hAnsi="宋体"/>
          <w:sz w:val="22"/>
          <w:szCs w:val="22"/>
          <w:lang w:val="en-AU"/>
        </w:rPr>
        <w:t>=</w:t>
      </w:r>
      <w:r w:rsidR="007F4751">
        <w:rPr>
          <w:rFonts w:ascii="宋体" w:hAnsi="宋体"/>
          <w:sz w:val="22"/>
          <w:szCs w:val="22"/>
          <w:lang w:val="en-AU"/>
        </w:rPr>
        <w:t>9.625</w:t>
      </w:r>
      <w:r>
        <w:rPr>
          <w:rFonts w:ascii="宋体" w:hAnsi="宋体" w:hint="eastAsia"/>
          <w:sz w:val="22"/>
          <w:szCs w:val="22"/>
          <w:lang w:val="en-AU"/>
        </w:rPr>
        <w:t>，</w:t>
      </w:r>
      <w:r w:rsidR="001854DF">
        <w:rPr>
          <w:rFonts w:ascii="宋体" w:hAnsi="宋体" w:hint="eastAsia"/>
          <w:sz w:val="22"/>
          <w:szCs w:val="22"/>
          <w:lang w:val="en-AU"/>
        </w:rPr>
        <w:t>τ=</w:t>
      </w:r>
      <w:r w:rsidR="007F4751">
        <w:rPr>
          <w:rFonts w:ascii="宋体" w:hAnsi="宋体"/>
          <w:sz w:val="22"/>
          <w:szCs w:val="22"/>
          <w:lang w:val="en-AU"/>
        </w:rPr>
        <w:t>0</w:t>
      </w:r>
    </w:p>
    <w:p w14:paraId="0518C885" w14:textId="7356659D" w:rsidR="00F414B7" w:rsidRDefault="00F414B7" w:rsidP="00AB1667">
      <w:pPr>
        <w:rPr>
          <w:rFonts w:ascii="宋体" w:hAnsi="宋体" w:hint="eastAsia"/>
          <w:sz w:val="22"/>
          <w:szCs w:val="22"/>
          <w:lang w:val="en-AU"/>
        </w:rPr>
      </w:pPr>
      <w:r>
        <w:rPr>
          <w:rFonts w:ascii="宋体" w:hAnsi="宋体" w:hint="eastAsia"/>
          <w:sz w:val="22"/>
          <w:szCs w:val="22"/>
          <w:lang w:val="en-AU"/>
        </w:rPr>
        <w:t>二阶响应曲线：</w:t>
      </w:r>
    </w:p>
    <w:p w14:paraId="4DBF0864" w14:textId="77777777" w:rsidR="00482BD1" w:rsidRPr="00416D04" w:rsidRDefault="00482BD1" w:rsidP="00AB1667">
      <w:pPr>
        <w:rPr>
          <w:rFonts w:ascii="宋体" w:hAnsi="宋体" w:hint="eastAsia"/>
          <w:sz w:val="22"/>
          <w:szCs w:val="22"/>
          <w:lang w:val="en-AU"/>
        </w:rPr>
      </w:pPr>
    </w:p>
    <w:p w14:paraId="2AFF439F" w14:textId="1F760AEA" w:rsidR="00A849C3" w:rsidRDefault="003D223E" w:rsidP="00243101">
      <w:pPr>
        <w:jc w:val="center"/>
        <w:rPr>
          <w:rFonts w:ascii="宋体" w:hAnsi="宋体"/>
          <w:sz w:val="22"/>
          <w:szCs w:val="22"/>
        </w:rPr>
      </w:pPr>
      <w:r>
        <w:rPr>
          <w:noProof/>
        </w:rPr>
        <w:drawing>
          <wp:inline distT="0" distB="0" distL="0" distR="0" wp14:anchorId="6FEA7E4E" wp14:editId="0E8D7ACB">
            <wp:extent cx="3110513" cy="2160000"/>
            <wp:effectExtent l="0" t="0" r="0" b="0"/>
            <wp:docPr id="129078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7851" name=""/>
                    <pic:cNvPicPr/>
                  </pic:nvPicPr>
                  <pic:blipFill rotWithShape="1">
                    <a:blip r:embed="rId10"/>
                    <a:srcRect b="2223"/>
                    <a:stretch/>
                  </pic:blipFill>
                  <pic:spPr bwMode="auto">
                    <a:xfrm>
                      <a:off x="0" y="0"/>
                      <a:ext cx="3110513" cy="2160000"/>
                    </a:xfrm>
                    <a:prstGeom prst="rect">
                      <a:avLst/>
                    </a:prstGeom>
                    <a:ln>
                      <a:noFill/>
                    </a:ln>
                    <a:extLst>
                      <a:ext uri="{53640926-AAD7-44D8-BBD7-CCE9431645EC}">
                        <a14:shadowObscured xmlns:a14="http://schemas.microsoft.com/office/drawing/2010/main"/>
                      </a:ext>
                    </a:extLst>
                  </pic:spPr>
                </pic:pic>
              </a:graphicData>
            </a:graphic>
          </wp:inline>
        </w:drawing>
      </w:r>
    </w:p>
    <w:p w14:paraId="78469BDD" w14:textId="77777777" w:rsidR="0022785C" w:rsidRDefault="0022785C" w:rsidP="0022785C">
      <w:pPr>
        <w:rPr>
          <w:rFonts w:ascii="宋体" w:hAnsi="宋体"/>
          <w:sz w:val="22"/>
          <w:szCs w:val="22"/>
          <w:lang w:val="en-AU"/>
        </w:rPr>
      </w:pPr>
      <w:r>
        <w:rPr>
          <w:rFonts w:ascii="宋体" w:hAnsi="宋体" w:hint="eastAsia"/>
          <w:sz w:val="22"/>
          <w:szCs w:val="22"/>
          <w:lang w:val="en-AU"/>
        </w:rPr>
        <w:t>由响应曲线得：</w:t>
      </w:r>
    </w:p>
    <w:p w14:paraId="1DD1F5EB" w14:textId="6AC6EACD" w:rsidR="00A849C3" w:rsidRDefault="000076BC" w:rsidP="00DF2750">
      <w:pPr>
        <w:jc w:val="center"/>
        <w:rPr>
          <w:rFonts w:ascii="宋体" w:hAnsi="宋体"/>
          <w:sz w:val="22"/>
          <w:szCs w:val="22"/>
          <w:lang w:val="en-AU"/>
        </w:rPr>
      </w:pPr>
      <w:r>
        <w:rPr>
          <w:rFonts w:ascii="宋体" w:hAnsi="宋体"/>
          <w:sz w:val="22"/>
          <w:szCs w:val="22"/>
          <w:lang w:val="en-AU"/>
        </w:rPr>
        <w:t>k</w:t>
      </w:r>
      <w:r w:rsidR="00DF2750" w:rsidRPr="00584470">
        <w:rPr>
          <w:rFonts w:ascii="宋体" w:hAnsi="宋体"/>
          <w:sz w:val="22"/>
          <w:szCs w:val="22"/>
          <w:lang w:val="en-AU"/>
        </w:rPr>
        <w:t>=</w:t>
      </w:r>
      <w:r w:rsidR="003E663C" w:rsidRPr="00584470">
        <w:rPr>
          <w:rFonts w:ascii="宋体" w:hAnsi="宋体"/>
          <w:sz w:val="22"/>
          <w:szCs w:val="22"/>
          <w:lang w:val="en-AU"/>
        </w:rPr>
        <w:t>y(</w:t>
      </w:r>
      <w:r w:rsidR="003E663C" w:rsidRPr="00584470">
        <w:rPr>
          <w:rFonts w:ascii="宋体" w:hAnsi="宋体" w:hint="eastAsia"/>
          <w:sz w:val="22"/>
          <w:szCs w:val="22"/>
          <w:lang w:val="en-AU"/>
        </w:rPr>
        <w:t>∞</w:t>
      </w:r>
      <w:r w:rsidR="003E663C" w:rsidRPr="00584470">
        <w:rPr>
          <w:rFonts w:ascii="宋体" w:hAnsi="宋体"/>
          <w:sz w:val="22"/>
          <w:szCs w:val="22"/>
          <w:lang w:val="en-AU"/>
        </w:rPr>
        <w:t>)</w:t>
      </w:r>
      <w:r w:rsidR="004E3AFA" w:rsidRPr="00584470">
        <w:rPr>
          <w:rFonts w:ascii="宋体" w:hAnsi="宋体"/>
          <w:sz w:val="22"/>
          <w:szCs w:val="22"/>
          <w:lang w:val="en-AU"/>
        </w:rPr>
        <w:t>-y(0)=</w:t>
      </w:r>
      <w:r w:rsidR="003D223E">
        <w:rPr>
          <w:rFonts w:ascii="宋体" w:hAnsi="宋体"/>
          <w:sz w:val="22"/>
          <w:szCs w:val="22"/>
          <w:lang w:val="en-AU"/>
        </w:rPr>
        <w:t>10.5</w:t>
      </w:r>
      <w:r w:rsidR="004E3AFA" w:rsidRPr="00584470">
        <w:rPr>
          <w:rFonts w:ascii="宋体" w:hAnsi="宋体"/>
          <w:sz w:val="22"/>
          <w:szCs w:val="22"/>
          <w:lang w:val="en-AU"/>
        </w:rPr>
        <w:t>-</w:t>
      </w:r>
      <w:r w:rsidR="003D223E">
        <w:rPr>
          <w:rFonts w:ascii="宋体" w:hAnsi="宋体"/>
          <w:sz w:val="22"/>
          <w:szCs w:val="22"/>
          <w:lang w:val="en-AU"/>
        </w:rPr>
        <w:t>5.6</w:t>
      </w:r>
      <w:r w:rsidR="004E3AFA" w:rsidRPr="00584470">
        <w:rPr>
          <w:rFonts w:ascii="宋体" w:hAnsi="宋体"/>
          <w:sz w:val="22"/>
          <w:szCs w:val="22"/>
          <w:lang w:val="en-AU"/>
        </w:rPr>
        <w:t>=</w:t>
      </w:r>
      <w:r w:rsidR="003D223E">
        <w:rPr>
          <w:rFonts w:ascii="宋体" w:hAnsi="宋体"/>
          <w:sz w:val="22"/>
          <w:szCs w:val="22"/>
          <w:lang w:val="en-AU"/>
        </w:rPr>
        <w:t>4.9</w:t>
      </w:r>
    </w:p>
    <w:p w14:paraId="16DA73D6" w14:textId="7FB44820" w:rsidR="00584470" w:rsidRDefault="00CC4740" w:rsidP="00DF2750">
      <w:pPr>
        <w:jc w:val="center"/>
        <w:rPr>
          <w:rFonts w:ascii="宋体" w:hAnsi="宋体"/>
          <w:sz w:val="22"/>
          <w:szCs w:val="22"/>
          <w:lang w:val="en-AU"/>
        </w:rPr>
      </w:pPr>
      <w:r>
        <w:rPr>
          <w:rFonts w:ascii="宋体" w:hAnsi="宋体"/>
          <w:sz w:val="22"/>
          <w:szCs w:val="22"/>
          <w:lang w:val="en-AU"/>
        </w:rPr>
        <w:t>y</w:t>
      </w:r>
      <w:r w:rsidR="00FF7ED4">
        <w:rPr>
          <w:rFonts w:ascii="宋体" w:hAnsi="宋体"/>
          <w:sz w:val="22"/>
          <w:szCs w:val="22"/>
          <w:lang w:val="en-AU"/>
        </w:rPr>
        <w:t>(t</w:t>
      </w:r>
      <w:proofErr w:type="gramStart"/>
      <w:r w:rsidR="00FF7ED4">
        <w:rPr>
          <w:rFonts w:ascii="宋体" w:hAnsi="宋体"/>
          <w:sz w:val="22"/>
          <w:szCs w:val="22"/>
          <w:lang w:val="en-AU"/>
        </w:rPr>
        <w:t>1)=</w:t>
      </w:r>
      <w:proofErr w:type="gramEnd"/>
      <w:r w:rsidR="003D223E">
        <w:rPr>
          <w:rFonts w:ascii="宋体" w:hAnsi="宋体"/>
          <w:sz w:val="22"/>
          <w:szCs w:val="22"/>
          <w:lang w:val="en-AU"/>
        </w:rPr>
        <w:t>5.6</w:t>
      </w:r>
      <w:r w:rsidR="00592CC4">
        <w:rPr>
          <w:rFonts w:ascii="宋体" w:hAnsi="宋体"/>
          <w:sz w:val="22"/>
          <w:szCs w:val="22"/>
          <w:lang w:val="en-AU"/>
        </w:rPr>
        <w:t>+</w:t>
      </w:r>
      <w:r w:rsidR="003D223E">
        <w:rPr>
          <w:rFonts w:ascii="宋体" w:hAnsi="宋体"/>
          <w:sz w:val="22"/>
          <w:szCs w:val="22"/>
          <w:lang w:val="en-AU"/>
        </w:rPr>
        <w:t>4.9</w:t>
      </w:r>
      <w:r w:rsidR="00592CC4">
        <w:rPr>
          <w:rFonts w:ascii="宋体" w:hAnsi="宋体"/>
          <w:sz w:val="22"/>
          <w:szCs w:val="22"/>
          <w:lang w:val="en-AU"/>
        </w:rPr>
        <w:t>*0.4=</w:t>
      </w:r>
      <w:r w:rsidR="003D223E">
        <w:rPr>
          <w:rFonts w:ascii="宋体" w:hAnsi="宋体"/>
          <w:sz w:val="22"/>
          <w:szCs w:val="22"/>
          <w:lang w:val="en-AU"/>
        </w:rPr>
        <w:t>7.56</w:t>
      </w:r>
    </w:p>
    <w:p w14:paraId="49ED7640" w14:textId="280CF9B3" w:rsidR="00FF7ED4" w:rsidRDefault="00CC4740" w:rsidP="00DF2750">
      <w:pPr>
        <w:jc w:val="center"/>
        <w:rPr>
          <w:rFonts w:ascii="宋体" w:hAnsi="宋体"/>
          <w:sz w:val="22"/>
          <w:szCs w:val="22"/>
          <w:lang w:val="en-AU"/>
        </w:rPr>
      </w:pPr>
      <w:r>
        <w:rPr>
          <w:rFonts w:ascii="宋体" w:hAnsi="宋体"/>
          <w:sz w:val="22"/>
          <w:szCs w:val="22"/>
          <w:lang w:val="en-AU"/>
        </w:rPr>
        <w:t>y</w:t>
      </w:r>
      <w:r w:rsidR="00FF7ED4">
        <w:rPr>
          <w:rFonts w:ascii="宋体" w:hAnsi="宋体"/>
          <w:sz w:val="22"/>
          <w:szCs w:val="22"/>
          <w:lang w:val="en-AU"/>
        </w:rPr>
        <w:t>(t</w:t>
      </w:r>
      <w:proofErr w:type="gramStart"/>
      <w:r w:rsidR="00FF7ED4">
        <w:rPr>
          <w:rFonts w:ascii="宋体" w:hAnsi="宋体"/>
          <w:sz w:val="22"/>
          <w:szCs w:val="22"/>
          <w:lang w:val="en-AU"/>
        </w:rPr>
        <w:t>2)=</w:t>
      </w:r>
      <w:proofErr w:type="gramEnd"/>
      <w:r w:rsidR="00592CC4" w:rsidRPr="00592CC4">
        <w:rPr>
          <w:rFonts w:ascii="宋体" w:hAnsi="宋体"/>
          <w:sz w:val="22"/>
          <w:szCs w:val="22"/>
          <w:lang w:val="en-AU"/>
        </w:rPr>
        <w:t xml:space="preserve"> </w:t>
      </w:r>
      <w:r w:rsidR="003D223E">
        <w:rPr>
          <w:rFonts w:ascii="宋体" w:hAnsi="宋体"/>
          <w:sz w:val="22"/>
          <w:szCs w:val="22"/>
          <w:lang w:val="en-AU"/>
        </w:rPr>
        <w:t>5.6</w:t>
      </w:r>
      <w:r w:rsidR="00592CC4">
        <w:rPr>
          <w:rFonts w:ascii="宋体" w:hAnsi="宋体"/>
          <w:sz w:val="22"/>
          <w:szCs w:val="22"/>
          <w:lang w:val="en-AU"/>
        </w:rPr>
        <w:t>+</w:t>
      </w:r>
      <w:r w:rsidR="003D223E">
        <w:rPr>
          <w:rFonts w:ascii="宋体" w:hAnsi="宋体"/>
          <w:sz w:val="22"/>
          <w:szCs w:val="22"/>
          <w:lang w:val="en-AU"/>
        </w:rPr>
        <w:t>4.9</w:t>
      </w:r>
      <w:r w:rsidR="00592CC4">
        <w:rPr>
          <w:rFonts w:ascii="宋体" w:hAnsi="宋体"/>
          <w:sz w:val="22"/>
          <w:szCs w:val="22"/>
          <w:lang w:val="en-AU"/>
        </w:rPr>
        <w:t>*0.</w:t>
      </w:r>
      <w:r w:rsidR="00592CC4">
        <w:rPr>
          <w:rFonts w:ascii="宋体" w:hAnsi="宋体"/>
          <w:sz w:val="22"/>
          <w:szCs w:val="22"/>
          <w:lang w:val="en-AU"/>
        </w:rPr>
        <w:t>8</w:t>
      </w:r>
      <w:r w:rsidR="00592CC4">
        <w:rPr>
          <w:rFonts w:ascii="宋体" w:hAnsi="宋体"/>
          <w:sz w:val="22"/>
          <w:szCs w:val="22"/>
          <w:lang w:val="en-AU"/>
        </w:rPr>
        <w:t>=</w:t>
      </w:r>
      <w:r w:rsidR="003D223E">
        <w:rPr>
          <w:rFonts w:ascii="宋体" w:hAnsi="宋体"/>
          <w:sz w:val="22"/>
          <w:szCs w:val="22"/>
          <w:lang w:val="en-AU"/>
        </w:rPr>
        <w:t>9.52</w:t>
      </w:r>
    </w:p>
    <w:p w14:paraId="7ABA544E" w14:textId="3D342892" w:rsidR="00FF7ED4" w:rsidRDefault="00144685" w:rsidP="00DF2750">
      <w:pPr>
        <w:jc w:val="center"/>
        <w:rPr>
          <w:rFonts w:ascii="宋体" w:hAnsi="宋体"/>
          <w:sz w:val="22"/>
          <w:szCs w:val="22"/>
          <w:lang w:val="en-AU"/>
        </w:rPr>
      </w:pPr>
      <w:r>
        <w:rPr>
          <w:rFonts w:ascii="宋体" w:hAnsi="宋体"/>
          <w:sz w:val="22"/>
          <w:szCs w:val="22"/>
          <w:lang w:val="en-AU"/>
        </w:rPr>
        <w:t>t</w:t>
      </w:r>
      <w:r w:rsidR="00FF7ED4">
        <w:rPr>
          <w:rFonts w:ascii="宋体" w:hAnsi="宋体"/>
          <w:sz w:val="22"/>
          <w:szCs w:val="22"/>
          <w:lang w:val="en-AU"/>
        </w:rPr>
        <w:t>1=</w:t>
      </w:r>
      <w:r w:rsidR="00CA22C1">
        <w:rPr>
          <w:rFonts w:ascii="宋体" w:hAnsi="宋体"/>
          <w:sz w:val="22"/>
          <w:szCs w:val="22"/>
          <w:lang w:val="en-AU"/>
        </w:rPr>
        <w:t>160</w:t>
      </w:r>
    </w:p>
    <w:p w14:paraId="297B4A36" w14:textId="44C67B00" w:rsidR="00144685" w:rsidRDefault="00144685" w:rsidP="00DF2750">
      <w:pPr>
        <w:jc w:val="center"/>
        <w:rPr>
          <w:rFonts w:ascii="宋体" w:hAnsi="宋体" w:hint="eastAsia"/>
          <w:sz w:val="22"/>
          <w:szCs w:val="22"/>
          <w:lang w:val="en-AU"/>
        </w:rPr>
      </w:pPr>
      <w:r>
        <w:rPr>
          <w:rFonts w:ascii="宋体" w:hAnsi="宋体" w:hint="eastAsia"/>
          <w:sz w:val="22"/>
          <w:szCs w:val="22"/>
          <w:lang w:val="en-AU"/>
        </w:rPr>
        <w:t>t</w:t>
      </w:r>
      <w:r>
        <w:rPr>
          <w:rFonts w:ascii="宋体" w:hAnsi="宋体"/>
          <w:sz w:val="22"/>
          <w:szCs w:val="22"/>
          <w:lang w:val="en-AU"/>
        </w:rPr>
        <w:t>2=</w:t>
      </w:r>
      <w:r w:rsidR="002C01AD">
        <w:rPr>
          <w:rFonts w:ascii="宋体" w:hAnsi="宋体"/>
          <w:sz w:val="22"/>
          <w:szCs w:val="22"/>
          <w:lang w:val="en-AU"/>
        </w:rPr>
        <w:t>380</w:t>
      </w:r>
    </w:p>
    <w:p w14:paraId="5F3525DD" w14:textId="6D478788" w:rsidR="00FF7ED4" w:rsidRDefault="00FF7ED4" w:rsidP="00DF2750">
      <w:pPr>
        <w:jc w:val="center"/>
        <w:rPr>
          <w:rFonts w:ascii="宋体" w:hAnsi="宋体"/>
          <w:sz w:val="22"/>
          <w:szCs w:val="22"/>
          <w:lang w:val="en-AU"/>
        </w:rPr>
      </w:pPr>
      <w:r>
        <w:rPr>
          <w:rFonts w:ascii="宋体" w:hAnsi="宋体" w:hint="eastAsia"/>
          <w:sz w:val="22"/>
          <w:szCs w:val="22"/>
          <w:lang w:val="en-AU"/>
        </w:rPr>
        <w:t>T</w:t>
      </w:r>
      <w:r>
        <w:rPr>
          <w:rFonts w:ascii="宋体" w:hAnsi="宋体"/>
          <w:sz w:val="22"/>
          <w:szCs w:val="22"/>
          <w:lang w:val="en-AU"/>
        </w:rPr>
        <w:t>1+T2=</w:t>
      </w:r>
      <m:oMath>
        <m:f>
          <m:fPr>
            <m:ctrlPr>
              <w:rPr>
                <w:rFonts w:ascii="Cambria Math" w:hAnsi="Cambria Math"/>
                <w:i/>
                <w:sz w:val="22"/>
                <w:szCs w:val="22"/>
                <w:lang w:val="en-AU"/>
              </w:rPr>
            </m:ctrlPr>
          </m:fPr>
          <m:num>
            <m:r>
              <w:rPr>
                <w:rFonts w:ascii="Cambria Math" w:hAnsi="Cambria Math"/>
                <w:sz w:val="22"/>
                <w:szCs w:val="22"/>
                <w:lang w:val="en-AU"/>
              </w:rPr>
              <m:t>(t1+t2)</m:t>
            </m:r>
          </m:num>
          <m:den>
            <m:r>
              <w:rPr>
                <w:rFonts w:ascii="Cambria Math" w:hAnsi="Cambria Math"/>
                <w:sz w:val="22"/>
                <w:szCs w:val="22"/>
                <w:lang w:val="en-AU"/>
              </w:rPr>
              <m:t>2.16</m:t>
            </m:r>
          </m:den>
        </m:f>
      </m:oMath>
    </w:p>
    <w:p w14:paraId="19D89739" w14:textId="35755F39" w:rsidR="005167F4" w:rsidRPr="00FF4521" w:rsidRDefault="005167F4" w:rsidP="00DF2750">
      <w:pPr>
        <w:jc w:val="center"/>
        <w:rPr>
          <w:rFonts w:ascii="宋体" w:hAnsi="宋体" w:hint="eastAsia"/>
          <w:i/>
          <w:sz w:val="22"/>
          <w:szCs w:val="22"/>
          <w:lang w:val="en-AU"/>
        </w:rPr>
      </w:pPr>
      <m:oMathPara>
        <m:oMath>
          <m:f>
            <m:fPr>
              <m:ctrlPr>
                <w:rPr>
                  <w:rFonts w:ascii="Cambria Math" w:hAnsi="Cambria Math"/>
                  <w:i/>
                  <w:sz w:val="22"/>
                  <w:szCs w:val="22"/>
                  <w:lang w:val="en-AU"/>
                </w:rPr>
              </m:ctrlPr>
            </m:fPr>
            <m:num>
              <m:r>
                <w:rPr>
                  <w:rFonts w:ascii="Cambria Math" w:hAnsi="Cambria Math"/>
                  <w:sz w:val="22"/>
                  <w:szCs w:val="22"/>
                  <w:lang w:val="en-AU"/>
                </w:rPr>
                <m:t>T1T2</m:t>
              </m:r>
            </m:num>
            <m:den>
              <m:sSup>
                <m:sSupPr>
                  <m:ctrlPr>
                    <w:rPr>
                      <w:rFonts w:ascii="Cambria Math" w:hAnsi="Cambria Math"/>
                      <w:i/>
                      <w:sz w:val="22"/>
                      <w:szCs w:val="22"/>
                      <w:lang w:val="en-AU"/>
                    </w:rPr>
                  </m:ctrlPr>
                </m:sSupPr>
                <m:e>
                  <m:r>
                    <w:rPr>
                      <w:rFonts w:ascii="Cambria Math" w:hAnsi="Cambria Math"/>
                      <w:sz w:val="22"/>
                      <w:szCs w:val="22"/>
                      <w:lang w:val="en-AU"/>
                    </w:rPr>
                    <m:t>(</m:t>
                  </m:r>
                  <m:r>
                    <w:rPr>
                      <w:rFonts w:ascii="Cambria Math" w:hAnsi="Cambria Math"/>
                      <w:sz w:val="22"/>
                      <w:szCs w:val="22"/>
                      <w:lang w:val="en-AU"/>
                    </w:rPr>
                    <m:t>T1+T2</m:t>
                  </m:r>
                  <m:r>
                    <w:rPr>
                      <w:rFonts w:ascii="Cambria Math" w:hAnsi="Cambria Math"/>
                      <w:sz w:val="22"/>
                      <w:szCs w:val="22"/>
                      <w:lang w:val="en-AU"/>
                    </w:rPr>
                    <m:t>)</m:t>
                  </m:r>
                </m:e>
                <m:sup>
                  <m:r>
                    <w:rPr>
                      <w:rFonts w:ascii="Cambria Math" w:hAnsi="Cambria Math"/>
                      <w:sz w:val="22"/>
                      <w:szCs w:val="22"/>
                      <w:lang w:val="en-AU"/>
                    </w:rPr>
                    <m:t>2</m:t>
                  </m:r>
                </m:sup>
              </m:sSup>
            </m:den>
          </m:f>
          <m:r>
            <w:rPr>
              <w:rFonts w:ascii="Cambria Math" w:hAnsi="Cambria Math"/>
              <w:sz w:val="22"/>
              <w:szCs w:val="22"/>
              <w:lang w:val="en-AU"/>
            </w:rPr>
            <m:t>=1.74</m:t>
          </m:r>
          <m:f>
            <m:fPr>
              <m:ctrlPr>
                <w:rPr>
                  <w:rFonts w:ascii="Cambria Math" w:hAnsi="Cambria Math"/>
                  <w:i/>
                  <w:sz w:val="22"/>
                  <w:szCs w:val="22"/>
                  <w:lang w:val="en-AU"/>
                </w:rPr>
              </m:ctrlPr>
            </m:fPr>
            <m:num>
              <m:r>
                <w:rPr>
                  <w:rFonts w:ascii="Cambria Math" w:hAnsi="Cambria Math"/>
                  <w:sz w:val="22"/>
                  <w:szCs w:val="22"/>
                  <w:lang w:val="en-AU"/>
                </w:rPr>
                <m:t>t1</m:t>
              </m:r>
            </m:num>
            <m:den>
              <m:r>
                <w:rPr>
                  <w:rFonts w:ascii="Cambria Math" w:hAnsi="Cambria Math"/>
                  <w:sz w:val="22"/>
                  <w:szCs w:val="22"/>
                  <w:lang w:val="en-AU"/>
                </w:rPr>
                <m:t>t2</m:t>
              </m:r>
            </m:den>
          </m:f>
          <m:r>
            <w:rPr>
              <w:rFonts w:ascii="Cambria Math" w:hAnsi="Cambria Math"/>
              <w:sz w:val="22"/>
              <w:szCs w:val="22"/>
              <w:lang w:val="en-AU"/>
            </w:rPr>
            <m:t>-0.55</m:t>
          </m:r>
        </m:oMath>
      </m:oMathPara>
    </w:p>
    <w:p w14:paraId="0D33D7F6" w14:textId="6A73B014" w:rsidR="00FF7ED4" w:rsidRDefault="00FF4521" w:rsidP="00DF2750">
      <w:pPr>
        <w:jc w:val="center"/>
        <w:rPr>
          <w:rFonts w:ascii="宋体" w:hAnsi="宋体"/>
          <w:sz w:val="22"/>
          <w:szCs w:val="22"/>
          <w:lang w:val="en-AU"/>
        </w:rPr>
      </w:pPr>
      <w:r>
        <w:rPr>
          <w:rFonts w:ascii="宋体" w:hAnsi="宋体" w:hint="eastAsia"/>
          <w:sz w:val="22"/>
          <w:szCs w:val="22"/>
          <w:lang w:val="en-AU"/>
        </w:rPr>
        <w:t>T</w:t>
      </w:r>
      <w:r>
        <w:rPr>
          <w:rFonts w:ascii="宋体" w:hAnsi="宋体"/>
          <w:sz w:val="22"/>
          <w:szCs w:val="22"/>
          <w:lang w:val="en-AU"/>
        </w:rPr>
        <w:t>1=</w:t>
      </w:r>
      <w:r w:rsidR="00C23A37">
        <w:rPr>
          <w:rFonts w:ascii="宋体" w:hAnsi="宋体"/>
          <w:sz w:val="22"/>
          <w:szCs w:val="22"/>
          <w:lang w:val="en-AU"/>
        </w:rPr>
        <w:t>190</w:t>
      </w:r>
    </w:p>
    <w:p w14:paraId="6F5D9248" w14:textId="0A882164" w:rsidR="00FF4521" w:rsidRDefault="00FF4521" w:rsidP="00DF2750">
      <w:pPr>
        <w:jc w:val="center"/>
        <w:rPr>
          <w:rFonts w:ascii="宋体" w:hAnsi="宋体" w:hint="eastAsia"/>
          <w:sz w:val="22"/>
          <w:szCs w:val="22"/>
          <w:lang w:val="en-AU"/>
        </w:rPr>
      </w:pPr>
      <w:r>
        <w:rPr>
          <w:rFonts w:ascii="宋体" w:hAnsi="宋体" w:hint="eastAsia"/>
          <w:sz w:val="22"/>
          <w:szCs w:val="22"/>
          <w:lang w:val="en-AU"/>
        </w:rPr>
        <w:t>T</w:t>
      </w:r>
      <w:r>
        <w:rPr>
          <w:rFonts w:ascii="宋体" w:hAnsi="宋体"/>
          <w:sz w:val="22"/>
          <w:szCs w:val="22"/>
          <w:lang w:val="en-AU"/>
        </w:rPr>
        <w:t>2=</w:t>
      </w:r>
      <w:r w:rsidR="00C23A37">
        <w:rPr>
          <w:rFonts w:ascii="宋体" w:hAnsi="宋体"/>
          <w:sz w:val="22"/>
          <w:szCs w:val="22"/>
          <w:lang w:val="en-AU"/>
        </w:rPr>
        <w:t>60.1</w:t>
      </w:r>
    </w:p>
    <w:p w14:paraId="4DD5E840" w14:textId="0A718813" w:rsidR="00F45B91" w:rsidRDefault="00F45B91" w:rsidP="00DF2750">
      <w:pPr>
        <w:jc w:val="center"/>
        <w:rPr>
          <w:rFonts w:ascii="宋体" w:hAnsi="宋体"/>
          <w:sz w:val="22"/>
          <w:szCs w:val="22"/>
          <w:lang w:val="en-AU"/>
        </w:rPr>
      </w:pPr>
      <w:r>
        <w:rPr>
          <w:rFonts w:ascii="宋体" w:hAnsi="宋体" w:hint="eastAsia"/>
          <w:sz w:val="22"/>
          <w:szCs w:val="22"/>
          <w:lang w:val="en-AU"/>
        </w:rPr>
        <w:t>则二阶系统的参数为</w:t>
      </w:r>
    </w:p>
    <w:p w14:paraId="289FA860" w14:textId="04A93D8E" w:rsidR="00584470" w:rsidRDefault="00C23A37" w:rsidP="00DF2750">
      <w:pPr>
        <w:jc w:val="center"/>
        <w:rPr>
          <w:rFonts w:ascii="宋体" w:hAnsi="宋体" w:hint="eastAsia"/>
          <w:sz w:val="22"/>
          <w:szCs w:val="22"/>
          <w:lang w:val="en-AU"/>
        </w:rPr>
      </w:pPr>
      <w:r>
        <w:rPr>
          <w:rFonts w:ascii="宋体" w:hAnsi="宋体"/>
          <w:sz w:val="22"/>
          <w:szCs w:val="22"/>
          <w:lang w:val="en-AU"/>
        </w:rPr>
        <w:t>k=4.</w:t>
      </w:r>
      <w:proofErr w:type="gramStart"/>
      <w:r>
        <w:rPr>
          <w:rFonts w:ascii="宋体" w:hAnsi="宋体"/>
          <w:sz w:val="22"/>
          <w:szCs w:val="22"/>
          <w:lang w:val="en-AU"/>
        </w:rPr>
        <w:t>9,T</w:t>
      </w:r>
      <w:proofErr w:type="gramEnd"/>
      <w:r>
        <w:rPr>
          <w:rFonts w:ascii="宋体" w:hAnsi="宋体"/>
          <w:sz w:val="22"/>
          <w:szCs w:val="22"/>
          <w:lang w:val="en-AU"/>
        </w:rPr>
        <w:t>1=190,T2=60.1</w:t>
      </w:r>
    </w:p>
    <w:p w14:paraId="17E299FD" w14:textId="77777777" w:rsidR="00584470" w:rsidRPr="00584470" w:rsidRDefault="00584470" w:rsidP="00DF2750">
      <w:pPr>
        <w:jc w:val="center"/>
        <w:rPr>
          <w:rFonts w:ascii="宋体" w:hAnsi="宋体" w:hint="eastAsia"/>
          <w:sz w:val="22"/>
          <w:szCs w:val="22"/>
          <w:lang w:val="en-AU"/>
        </w:rPr>
      </w:pPr>
    </w:p>
    <w:p w14:paraId="1AD3F2F8" w14:textId="77777777" w:rsidR="00A849C3" w:rsidRDefault="00A849C3">
      <w:pPr>
        <w:jc w:val="left"/>
        <w:rPr>
          <w:rFonts w:ascii="宋体" w:hAnsi="宋体"/>
          <w:sz w:val="28"/>
          <w:szCs w:val="28"/>
        </w:rPr>
      </w:pPr>
    </w:p>
    <w:p w14:paraId="501CC938" w14:textId="77777777" w:rsidR="00A849C3" w:rsidRDefault="00A849C3">
      <w:pPr>
        <w:jc w:val="left"/>
        <w:rPr>
          <w:rFonts w:ascii="宋体" w:hAnsi="宋体"/>
          <w:sz w:val="28"/>
          <w:szCs w:val="28"/>
        </w:rPr>
      </w:pPr>
    </w:p>
    <w:p w14:paraId="74958A35" w14:textId="77777777" w:rsidR="00A849C3" w:rsidRDefault="00A849C3">
      <w:pPr>
        <w:jc w:val="left"/>
        <w:rPr>
          <w:rFonts w:ascii="宋体" w:hAnsi="宋体" w:hint="eastAsia"/>
          <w:sz w:val="28"/>
          <w:szCs w:val="28"/>
        </w:rPr>
      </w:pPr>
    </w:p>
    <w:p w14:paraId="27E3F809" w14:textId="77777777" w:rsidR="00A849C3" w:rsidRDefault="00A849C3">
      <w:pPr>
        <w:jc w:val="left"/>
        <w:rPr>
          <w:rFonts w:ascii="宋体" w:hAnsi="宋体"/>
          <w:sz w:val="28"/>
          <w:szCs w:val="28"/>
        </w:rPr>
      </w:pPr>
    </w:p>
    <w:p w14:paraId="6FAF3095" w14:textId="77777777" w:rsidR="00A849C3" w:rsidRDefault="00A849C3">
      <w:pPr>
        <w:jc w:val="left"/>
        <w:rPr>
          <w:rFonts w:ascii="宋体" w:hAnsi="宋体"/>
          <w:sz w:val="28"/>
          <w:szCs w:val="28"/>
        </w:rPr>
      </w:pPr>
    </w:p>
    <w:p w14:paraId="2E84CD8A" w14:textId="77777777" w:rsidR="00F90FA5" w:rsidRDefault="00F90FA5">
      <w:pPr>
        <w:jc w:val="left"/>
        <w:rPr>
          <w:rFonts w:ascii="宋体" w:hAnsi="宋体" w:hint="eastAsia"/>
          <w:color w:val="FF0000"/>
          <w:sz w:val="28"/>
          <w:szCs w:val="28"/>
        </w:rPr>
      </w:pPr>
    </w:p>
    <w:p w14:paraId="4CD3EC71" w14:textId="77777777" w:rsidR="00F90FA5" w:rsidRDefault="00F90FA5" w:rsidP="00F90FA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lastRenderedPageBreak/>
        <w:drawing>
          <wp:inline distT="0" distB="0" distL="0" distR="0" wp14:anchorId="447FD50A" wp14:editId="771CAC62">
            <wp:extent cx="2678430" cy="479425"/>
            <wp:effectExtent l="0" t="0" r="7620" b="0"/>
            <wp:docPr id="2110501786" name="图片 2110501786"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792293DF" w14:textId="77777777" w:rsidR="00F90FA5" w:rsidRDefault="00F90FA5" w:rsidP="00F90FA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3E8FD6A3" w14:textId="77777777" w:rsidR="00F90FA5" w:rsidRDefault="00F90FA5" w:rsidP="00F90FA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2F29F22C" w14:textId="77777777" w:rsidR="00F90FA5" w:rsidRDefault="00F90FA5" w:rsidP="00F90FA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过程控制系统</w:t>
      </w:r>
    </w:p>
    <w:p w14:paraId="773C5C58" w14:textId="77777777" w:rsidR="00F90FA5" w:rsidRDefault="00F90FA5" w:rsidP="00F90FA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61AF9E6B" w14:textId="77777777" w:rsidR="00F90FA5" w:rsidRDefault="00F90FA5" w:rsidP="00F90FA5">
      <w:pPr>
        <w:rPr>
          <w:rFonts w:ascii="Times New Roman" w:eastAsia="全新硬笔行书简" w:hAnsi="Times New Roman" w:cs="Times New Roman"/>
          <w:b/>
          <w:bCs/>
          <w:sz w:val="36"/>
          <w:szCs w:val="36"/>
        </w:rPr>
      </w:pPr>
    </w:p>
    <w:p w14:paraId="295D51DA" w14:textId="77777777" w:rsidR="00F90FA5" w:rsidRDefault="00F90FA5" w:rsidP="00F90FA5">
      <w:pPr>
        <w:rPr>
          <w:rFonts w:ascii="Times New Roman" w:eastAsia="全新硬笔行书简" w:hAnsi="Times New Roman" w:cs="Times New Roman"/>
          <w:b/>
          <w:bCs/>
          <w:sz w:val="36"/>
          <w:szCs w:val="36"/>
        </w:rPr>
      </w:pPr>
    </w:p>
    <w:p w14:paraId="7C19F002" w14:textId="77777777" w:rsidR="00F90FA5" w:rsidRDefault="00F90FA5" w:rsidP="00F90FA5">
      <w:pPr>
        <w:rPr>
          <w:rFonts w:ascii="Times New Roman" w:eastAsia="全新硬笔行书简" w:hAnsi="Times New Roman" w:cs="Times New Roman"/>
          <w:b/>
          <w:bCs/>
          <w:sz w:val="36"/>
          <w:szCs w:val="36"/>
        </w:rPr>
      </w:pPr>
    </w:p>
    <w:p w14:paraId="0A197870" w14:textId="77777777" w:rsidR="00F90FA5" w:rsidRDefault="00F90FA5" w:rsidP="00F90FA5">
      <w:pPr>
        <w:ind w:firstLineChars="574" w:firstLine="1844"/>
        <w:jc w:val="left"/>
        <w:rPr>
          <w:rFonts w:ascii="楷体" w:eastAsia="楷体" w:hAnsi="楷体" w:cs="Times New Roman"/>
          <w:b/>
          <w:bCs/>
          <w:sz w:val="32"/>
          <w:szCs w:val="32"/>
          <w:u w:val="words"/>
        </w:rPr>
      </w:pPr>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lang w:val="en-AU"/>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0E2E0FF8" w14:textId="77777777" w:rsidR="00F90FA5" w:rsidRDefault="00F90FA5" w:rsidP="00F90FA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黄继凡</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1827682D" w14:textId="77777777" w:rsidR="00F90FA5" w:rsidRDefault="00F90FA5" w:rsidP="00F90FA5">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200320224   </w:t>
      </w:r>
      <w:r>
        <w:rPr>
          <w:rFonts w:ascii="楷体" w:eastAsia="楷体" w:hAnsi="楷体" w:cs="Times New Roman" w:hint="eastAsia"/>
          <w:b/>
          <w:bCs/>
          <w:sz w:val="32"/>
          <w:szCs w:val="32"/>
          <w:u w:val="single"/>
        </w:rPr>
        <w:t xml:space="preserve">     </w:t>
      </w:r>
    </w:p>
    <w:p w14:paraId="3AD439F9" w14:textId="49723E06" w:rsidR="00F90FA5" w:rsidRDefault="00F90FA5" w:rsidP="00F90FA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proofErr w:type="gramStart"/>
      <w:r w:rsidR="000369A3">
        <w:rPr>
          <w:rFonts w:ascii="楷体" w:eastAsia="楷体" w:hAnsi="楷体" w:cs="Times New Roman" w:hint="eastAsia"/>
          <w:b/>
          <w:bCs/>
          <w:sz w:val="32"/>
          <w:szCs w:val="32"/>
          <w:u w:val="single"/>
        </w:rPr>
        <w:t>双容水箱</w:t>
      </w:r>
      <w:proofErr w:type="gramEnd"/>
      <w:r w:rsidR="000369A3">
        <w:rPr>
          <w:rFonts w:ascii="楷体" w:eastAsia="楷体" w:hAnsi="楷体" w:cs="Times New Roman" w:hint="eastAsia"/>
          <w:b/>
          <w:bCs/>
          <w:sz w:val="32"/>
          <w:szCs w:val="32"/>
          <w:u w:val="single"/>
        </w:rPr>
        <w:t>液位定</w:t>
      </w:r>
      <w:r w:rsidR="00B71E16">
        <w:rPr>
          <w:rFonts w:ascii="楷体" w:eastAsia="楷体" w:hAnsi="楷体" w:cs="Times New Roman" w:hint="eastAsia"/>
          <w:b/>
          <w:bCs/>
          <w:sz w:val="32"/>
          <w:szCs w:val="32"/>
          <w:u w:val="single"/>
        </w:rPr>
        <w:t>值</w:t>
      </w:r>
      <w:r w:rsidR="000369A3">
        <w:rPr>
          <w:rFonts w:ascii="楷体" w:eastAsia="楷体" w:hAnsi="楷体" w:cs="Times New Roman" w:hint="eastAsia"/>
          <w:b/>
          <w:bCs/>
          <w:sz w:val="32"/>
          <w:szCs w:val="32"/>
          <w:u w:val="single"/>
        </w:rPr>
        <w:t>控制实验</w:t>
      </w:r>
      <w:r>
        <w:rPr>
          <w:rFonts w:ascii="楷体" w:eastAsia="楷体" w:hAnsi="楷体" w:cs="Times New Roman" w:hint="eastAsia"/>
          <w:b/>
          <w:bCs/>
          <w:sz w:val="32"/>
          <w:szCs w:val="32"/>
          <w:u w:val="single"/>
        </w:rPr>
        <w:t xml:space="preserve"> </w:t>
      </w:r>
    </w:p>
    <w:p w14:paraId="7AC0E510" w14:textId="605F1652" w:rsidR="00F90FA5" w:rsidRDefault="00F90FA5" w:rsidP="00F90FA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2023年 </w:t>
      </w:r>
      <w:r w:rsidR="00151286">
        <w:rPr>
          <w:rFonts w:ascii="楷体" w:eastAsia="楷体" w:hAnsi="楷体" w:cs="Times New Roman"/>
          <w:b/>
          <w:bCs/>
          <w:sz w:val="32"/>
          <w:szCs w:val="32"/>
          <w:u w:val="single"/>
        </w:rPr>
        <w:t>5</w:t>
      </w:r>
      <w:r>
        <w:rPr>
          <w:rFonts w:ascii="楷体" w:eastAsia="楷体" w:hAnsi="楷体" w:cs="Times New Roman"/>
          <w:b/>
          <w:bCs/>
          <w:sz w:val="32"/>
          <w:szCs w:val="32"/>
          <w:u w:val="single"/>
        </w:rPr>
        <w:t xml:space="preserve">月 </w:t>
      </w:r>
      <w:r w:rsidR="00151286">
        <w:rPr>
          <w:rFonts w:ascii="楷体" w:eastAsia="楷体" w:hAnsi="楷体" w:cs="Times New Roman"/>
          <w:b/>
          <w:bCs/>
          <w:sz w:val="32"/>
          <w:szCs w:val="32"/>
          <w:u w:val="single"/>
        </w:rPr>
        <w:t>5</w:t>
      </w:r>
      <w:r>
        <w:rPr>
          <w:rFonts w:ascii="楷体" w:eastAsia="楷体" w:hAnsi="楷体" w:cs="Times New Roman"/>
          <w:b/>
          <w:bCs/>
          <w:sz w:val="32"/>
          <w:szCs w:val="32"/>
          <w:u w:val="single"/>
        </w:rPr>
        <w:t>日</w:t>
      </w:r>
    </w:p>
    <w:p w14:paraId="55208E52" w14:textId="77777777" w:rsidR="00F90FA5" w:rsidRDefault="00F90FA5" w:rsidP="00F90FA5">
      <w:pPr>
        <w:rPr>
          <w:rFonts w:ascii="Times New Roman" w:eastAsia="全新硬笔行书简" w:hAnsi="Times New Roman" w:cs="Times New Roman"/>
          <w:b/>
          <w:bCs/>
          <w:sz w:val="36"/>
          <w:szCs w:val="36"/>
        </w:rPr>
      </w:pPr>
    </w:p>
    <w:p w14:paraId="5D00D533" w14:textId="77777777" w:rsidR="00F90FA5" w:rsidRDefault="00F90FA5" w:rsidP="00F90FA5">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03FFF792" w14:textId="77777777" w:rsidR="00F90FA5" w:rsidRDefault="00F90FA5" w:rsidP="00F90FA5">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0DC9610D" w14:textId="25284B3A" w:rsidR="00F90FA5" w:rsidRPr="000C4CC9" w:rsidRDefault="00F90FA5" w:rsidP="000C4CC9">
      <w:pPr>
        <w:pStyle w:val="a7"/>
        <w:numPr>
          <w:ilvl w:val="0"/>
          <w:numId w:val="2"/>
        </w:numPr>
        <w:spacing w:beforeLines="100" w:before="312"/>
        <w:ind w:firstLineChars="0"/>
        <w:jc w:val="left"/>
        <w:rPr>
          <w:rFonts w:ascii="宋体" w:hAnsi="宋体"/>
          <w:sz w:val="28"/>
          <w:szCs w:val="28"/>
        </w:rPr>
      </w:pPr>
      <w:r w:rsidRPr="000C4CC9">
        <w:rPr>
          <w:rFonts w:ascii="宋体" w:hAnsi="宋体" w:hint="eastAsia"/>
          <w:sz w:val="28"/>
          <w:szCs w:val="28"/>
        </w:rPr>
        <w:lastRenderedPageBreak/>
        <w:t>实验原理</w:t>
      </w:r>
    </w:p>
    <w:p w14:paraId="3C7B33AA" w14:textId="77777777" w:rsidR="00DB057C" w:rsidRDefault="003C7C74" w:rsidP="00F90FA5">
      <w:pPr>
        <w:jc w:val="left"/>
        <w:rPr>
          <w:rFonts w:ascii="宋体" w:hAnsi="宋体"/>
          <w:sz w:val="28"/>
          <w:szCs w:val="28"/>
        </w:rPr>
      </w:pPr>
      <w:r w:rsidRPr="003C7C74">
        <w:rPr>
          <w:rFonts w:ascii="宋体" w:hAnsi="宋体"/>
          <w:sz w:val="28"/>
          <w:szCs w:val="28"/>
        </w:rPr>
        <w:t>当控制系统中的被控对象、检测变送器、执行器和控制方案都已经确定，系统的控制品质就取决于调节器的各个参数设定值。</w:t>
      </w:r>
    </w:p>
    <w:p w14:paraId="263157DA" w14:textId="77777777" w:rsidR="00DB057C" w:rsidRDefault="003C7C74" w:rsidP="00F90FA5">
      <w:pPr>
        <w:jc w:val="left"/>
        <w:rPr>
          <w:rFonts w:ascii="宋体" w:hAnsi="宋体"/>
          <w:sz w:val="28"/>
          <w:szCs w:val="28"/>
        </w:rPr>
      </w:pPr>
      <w:r w:rsidRPr="003C7C74">
        <w:rPr>
          <w:rFonts w:ascii="宋体" w:hAnsi="宋体"/>
          <w:sz w:val="28"/>
          <w:szCs w:val="28"/>
        </w:rPr>
        <w:t>PID调节器参数的整定就是确定最佳过渡过程中调节器的比例度δ（或比例系数</w:t>
      </w:r>
      <w:proofErr w:type="spellStart"/>
      <w:r w:rsidRPr="003C7C74">
        <w:rPr>
          <w:rFonts w:ascii="宋体" w:hAnsi="宋体"/>
          <w:sz w:val="28"/>
          <w:szCs w:val="28"/>
        </w:rPr>
        <w:t>Kp</w:t>
      </w:r>
      <w:proofErr w:type="spellEnd"/>
      <w:r w:rsidRPr="003C7C74">
        <w:rPr>
          <w:rFonts w:ascii="宋体" w:hAnsi="宋体"/>
          <w:sz w:val="28"/>
          <w:szCs w:val="28"/>
        </w:rPr>
        <w:t>）、积分时间常数</w:t>
      </w:r>
      <w:proofErr w:type="spellStart"/>
      <w:r w:rsidRPr="003C7C74">
        <w:rPr>
          <w:rFonts w:ascii="宋体" w:hAnsi="宋体"/>
          <w:sz w:val="28"/>
          <w:szCs w:val="28"/>
        </w:rPr>
        <w:t>Ti</w:t>
      </w:r>
      <w:proofErr w:type="spellEnd"/>
      <w:r w:rsidRPr="003C7C74">
        <w:rPr>
          <w:rFonts w:ascii="宋体" w:hAnsi="宋体"/>
          <w:sz w:val="28"/>
          <w:szCs w:val="28"/>
        </w:rPr>
        <w:t>、微分时间常数Td的具体数值。</w:t>
      </w:r>
    </w:p>
    <w:p w14:paraId="64525C6B" w14:textId="77777777" w:rsidR="00DB057C" w:rsidRDefault="00DB057C" w:rsidP="00F90FA5">
      <w:pPr>
        <w:jc w:val="left"/>
        <w:rPr>
          <w:rFonts w:ascii="宋体" w:hAnsi="宋体" w:hint="eastAsia"/>
          <w:sz w:val="28"/>
          <w:szCs w:val="28"/>
        </w:rPr>
      </w:pPr>
    </w:p>
    <w:p w14:paraId="0C3D0E40" w14:textId="77777777" w:rsidR="00DB057C" w:rsidRDefault="003C7C74" w:rsidP="00F90FA5">
      <w:pPr>
        <w:jc w:val="left"/>
        <w:rPr>
          <w:rFonts w:ascii="宋体" w:hAnsi="宋体"/>
          <w:sz w:val="28"/>
          <w:szCs w:val="28"/>
        </w:rPr>
      </w:pPr>
      <w:r w:rsidRPr="003C7C74">
        <w:rPr>
          <w:rFonts w:ascii="宋体" w:hAnsi="宋体"/>
          <w:sz w:val="28"/>
          <w:szCs w:val="28"/>
        </w:rPr>
        <w:t>系统整定方法分为两大类：理论计算整定法和工程整定法。</w:t>
      </w:r>
    </w:p>
    <w:p w14:paraId="78C4DFE0" w14:textId="77777777" w:rsidR="00DB057C" w:rsidRDefault="003C7C74" w:rsidP="00F90FA5">
      <w:pPr>
        <w:jc w:val="left"/>
        <w:rPr>
          <w:rFonts w:ascii="宋体" w:hAnsi="宋体"/>
          <w:sz w:val="28"/>
          <w:szCs w:val="28"/>
        </w:rPr>
      </w:pPr>
      <w:r w:rsidRPr="003C7C74">
        <w:rPr>
          <w:rFonts w:ascii="宋体" w:hAnsi="宋体"/>
          <w:sz w:val="28"/>
          <w:szCs w:val="28"/>
        </w:rPr>
        <w:t>其中，理论计算整定法需要精确的得出系统的数学模型，计算量很大，而且实际</w:t>
      </w:r>
      <w:proofErr w:type="gramStart"/>
      <w:r w:rsidRPr="003C7C74">
        <w:rPr>
          <w:rFonts w:ascii="宋体" w:hAnsi="宋体"/>
          <w:sz w:val="28"/>
          <w:szCs w:val="28"/>
        </w:rPr>
        <w:t>中过程</w:t>
      </w:r>
      <w:proofErr w:type="gramEnd"/>
      <w:r w:rsidRPr="003C7C74">
        <w:rPr>
          <w:rFonts w:ascii="宋体" w:hAnsi="宋体"/>
          <w:sz w:val="28"/>
          <w:szCs w:val="28"/>
        </w:rPr>
        <w:t>系统存在大量非线性，很难得到精确的数学模型，计算结果仍然需要现场修正，所以工程中大多不采用。</w:t>
      </w:r>
    </w:p>
    <w:p w14:paraId="6FF22D22" w14:textId="77777777" w:rsidR="00DB057C" w:rsidRDefault="003C7C74" w:rsidP="00F90FA5">
      <w:pPr>
        <w:jc w:val="left"/>
        <w:rPr>
          <w:rFonts w:ascii="宋体" w:hAnsi="宋体"/>
          <w:sz w:val="28"/>
          <w:szCs w:val="28"/>
        </w:rPr>
      </w:pPr>
      <w:r w:rsidRPr="003C7C74">
        <w:rPr>
          <w:rFonts w:ascii="宋体" w:hAnsi="宋体"/>
          <w:sz w:val="28"/>
          <w:szCs w:val="28"/>
        </w:rPr>
        <w:t>而工程整定法是在理论计算基础上通过实践得出，该方法无需确切知道对象的数学模型，也能迅速获得调节器的近似最佳整定参数，因而得到大量应用。</w:t>
      </w:r>
    </w:p>
    <w:p w14:paraId="63E5436E" w14:textId="77777777" w:rsidR="00DB057C" w:rsidRDefault="00DB057C" w:rsidP="00F90FA5">
      <w:pPr>
        <w:jc w:val="left"/>
        <w:rPr>
          <w:rFonts w:ascii="宋体" w:hAnsi="宋体"/>
          <w:sz w:val="28"/>
          <w:szCs w:val="28"/>
        </w:rPr>
      </w:pPr>
    </w:p>
    <w:p w14:paraId="02FA6BD3" w14:textId="77777777" w:rsidR="00DB057C" w:rsidRDefault="003C7C74" w:rsidP="00F90FA5">
      <w:pPr>
        <w:jc w:val="left"/>
        <w:rPr>
          <w:rFonts w:ascii="宋体" w:hAnsi="宋体"/>
          <w:sz w:val="28"/>
          <w:szCs w:val="28"/>
        </w:rPr>
      </w:pPr>
      <w:r w:rsidRPr="003C7C74">
        <w:rPr>
          <w:rFonts w:ascii="宋体" w:hAnsi="宋体"/>
          <w:sz w:val="28"/>
          <w:szCs w:val="28"/>
        </w:rPr>
        <w:t>PID参数的工程整定法常见的有：动态特性参数法（响应曲线法）、衰减曲线法、临界比例度法、</w:t>
      </w:r>
      <w:proofErr w:type="gramStart"/>
      <w:r w:rsidRPr="003C7C74">
        <w:rPr>
          <w:rFonts w:ascii="宋体" w:hAnsi="宋体"/>
          <w:sz w:val="28"/>
          <w:szCs w:val="28"/>
        </w:rPr>
        <w:t>经验试凑法</w:t>
      </w:r>
      <w:proofErr w:type="gramEnd"/>
      <w:r w:rsidRPr="003C7C74">
        <w:rPr>
          <w:rFonts w:ascii="宋体" w:hAnsi="宋体"/>
          <w:sz w:val="28"/>
          <w:szCs w:val="28"/>
        </w:rPr>
        <w:t>等。</w:t>
      </w:r>
    </w:p>
    <w:p w14:paraId="019CEE5E" w14:textId="6D58CE97" w:rsidR="00F90FA5" w:rsidRPr="003C7C74" w:rsidRDefault="003C7C74" w:rsidP="00F90FA5">
      <w:pPr>
        <w:jc w:val="left"/>
        <w:rPr>
          <w:rFonts w:ascii="宋体" w:hAnsi="宋体"/>
          <w:sz w:val="28"/>
          <w:szCs w:val="28"/>
        </w:rPr>
      </w:pPr>
      <w:r w:rsidRPr="003C7C74">
        <w:rPr>
          <w:rFonts w:ascii="宋体" w:hAnsi="宋体"/>
          <w:sz w:val="28"/>
          <w:szCs w:val="28"/>
        </w:rPr>
        <w:t>本实验主要研究前两种整定方法，并给出了动态特性参数法的参考整定过程和整定结果</w:t>
      </w:r>
      <w:r w:rsidRPr="003C7C74">
        <w:rPr>
          <w:rFonts w:ascii="宋体" w:hAnsi="宋体" w:hint="eastAsia"/>
          <w:sz w:val="28"/>
          <w:szCs w:val="28"/>
        </w:rPr>
        <w:t>。</w:t>
      </w:r>
    </w:p>
    <w:p w14:paraId="7C7139ED" w14:textId="77777777" w:rsidR="00F90FA5" w:rsidRDefault="00F90FA5" w:rsidP="00F90FA5">
      <w:pPr>
        <w:jc w:val="left"/>
        <w:rPr>
          <w:rFonts w:ascii="宋体" w:hAnsi="宋体"/>
          <w:sz w:val="28"/>
          <w:szCs w:val="28"/>
        </w:rPr>
      </w:pPr>
    </w:p>
    <w:p w14:paraId="1EC838A1" w14:textId="77777777" w:rsidR="00F90FA5" w:rsidRDefault="00F90FA5" w:rsidP="00F90FA5">
      <w:pPr>
        <w:jc w:val="left"/>
        <w:rPr>
          <w:rFonts w:ascii="宋体" w:hAnsi="宋体"/>
          <w:sz w:val="28"/>
          <w:szCs w:val="28"/>
        </w:rPr>
      </w:pPr>
    </w:p>
    <w:p w14:paraId="02313D5A" w14:textId="77777777" w:rsidR="00F90FA5" w:rsidRDefault="00F90FA5" w:rsidP="00F90FA5">
      <w:pPr>
        <w:rPr>
          <w:rFonts w:ascii="宋体" w:hAnsi="宋体"/>
          <w:sz w:val="28"/>
          <w:szCs w:val="28"/>
        </w:rPr>
      </w:pPr>
      <w:r>
        <w:rPr>
          <w:rFonts w:ascii="宋体" w:hAnsi="宋体"/>
          <w:sz w:val="28"/>
          <w:szCs w:val="28"/>
        </w:rPr>
        <w:br w:type="page"/>
      </w:r>
    </w:p>
    <w:p w14:paraId="360B5666" w14:textId="77777777" w:rsidR="00F90FA5" w:rsidRDefault="00F90FA5" w:rsidP="000C4CC9">
      <w:pPr>
        <w:numPr>
          <w:ilvl w:val="0"/>
          <w:numId w:val="2"/>
        </w:numPr>
        <w:spacing w:beforeLines="100" w:before="312"/>
        <w:ind w:leftChars="-1" w:left="849" w:hangingChars="304" w:hanging="851"/>
        <w:jc w:val="left"/>
        <w:rPr>
          <w:rFonts w:ascii="宋体" w:hAnsi="宋体"/>
          <w:sz w:val="28"/>
          <w:szCs w:val="28"/>
        </w:rPr>
      </w:pPr>
      <w:r>
        <w:rPr>
          <w:rFonts w:ascii="宋体" w:hAnsi="宋体" w:hint="eastAsia"/>
          <w:sz w:val="28"/>
          <w:szCs w:val="28"/>
        </w:rPr>
        <w:lastRenderedPageBreak/>
        <w:t>实验内容</w:t>
      </w:r>
    </w:p>
    <w:p w14:paraId="6BFE6371" w14:textId="77777777" w:rsidR="00F90FA5" w:rsidRDefault="00F90FA5" w:rsidP="00F90FA5">
      <w:pPr>
        <w:jc w:val="left"/>
        <w:rPr>
          <w:rFonts w:ascii="宋体" w:hAnsi="宋体"/>
          <w:sz w:val="28"/>
          <w:szCs w:val="28"/>
        </w:rPr>
      </w:pPr>
      <w:r>
        <w:rPr>
          <w:rFonts w:ascii="宋体" w:hAnsi="宋体" w:hint="eastAsia"/>
          <w:sz w:val="22"/>
          <w:szCs w:val="22"/>
        </w:rPr>
        <w:t>（简述实验内容及操作过程）</w:t>
      </w:r>
    </w:p>
    <w:p w14:paraId="7CC02733" w14:textId="77777777" w:rsidR="003A02E6" w:rsidRPr="00D20035" w:rsidRDefault="003A02E6" w:rsidP="003A02E6">
      <w:pPr>
        <w:jc w:val="left"/>
        <w:rPr>
          <w:rFonts w:ascii="宋体" w:hAnsi="宋体"/>
          <w:sz w:val="28"/>
          <w:szCs w:val="28"/>
        </w:rPr>
      </w:pPr>
      <w:r>
        <w:rPr>
          <w:rFonts w:ascii="宋体" w:hAnsi="宋体" w:hint="eastAsia"/>
          <w:sz w:val="28"/>
          <w:szCs w:val="28"/>
        </w:rPr>
        <w:t>（1）</w:t>
      </w:r>
      <w:proofErr w:type="gramStart"/>
      <w:r w:rsidRPr="00D20035">
        <w:rPr>
          <w:rFonts w:ascii="宋体" w:hAnsi="宋体" w:hint="eastAsia"/>
          <w:sz w:val="28"/>
          <w:szCs w:val="28"/>
        </w:rPr>
        <w:t>设置双容对象</w:t>
      </w:r>
      <w:proofErr w:type="gramEnd"/>
      <w:r w:rsidRPr="00D20035">
        <w:rPr>
          <w:rFonts w:ascii="宋体" w:hAnsi="宋体" w:hint="eastAsia"/>
          <w:sz w:val="28"/>
          <w:szCs w:val="28"/>
        </w:rPr>
        <w:t>（开连通阀V1和泄露阀W3;</w:t>
      </w:r>
      <w:proofErr w:type="gramStart"/>
      <w:r w:rsidRPr="00D20035">
        <w:rPr>
          <w:rFonts w:ascii="宋体" w:hAnsi="宋体" w:hint="eastAsia"/>
          <w:sz w:val="28"/>
          <w:szCs w:val="28"/>
        </w:rPr>
        <w:t>关其它</w:t>
      </w:r>
      <w:proofErr w:type="gramEnd"/>
      <w:r w:rsidRPr="00D20035">
        <w:rPr>
          <w:rFonts w:ascii="宋体" w:hAnsi="宋体" w:hint="eastAsia"/>
          <w:sz w:val="28"/>
          <w:szCs w:val="28"/>
        </w:rPr>
        <w:t>各阀），泵1适配器开关拨到自动状态。</w:t>
      </w:r>
    </w:p>
    <w:p w14:paraId="72ACD259" w14:textId="77777777" w:rsidR="003A02E6" w:rsidRDefault="003A02E6" w:rsidP="003A02E6">
      <w:pPr>
        <w:jc w:val="left"/>
        <w:rPr>
          <w:rFonts w:ascii="宋体" w:hAnsi="宋体"/>
          <w:sz w:val="28"/>
          <w:szCs w:val="28"/>
        </w:rPr>
      </w:pPr>
      <w:r>
        <w:rPr>
          <w:rFonts w:ascii="宋体" w:hAnsi="宋体" w:hint="eastAsia"/>
          <w:sz w:val="28"/>
          <w:szCs w:val="28"/>
        </w:rPr>
        <w:t>（</w:t>
      </w:r>
      <w:r w:rsidRPr="00D20035">
        <w:rPr>
          <w:rFonts w:ascii="宋体" w:hAnsi="宋体" w:hint="eastAsia"/>
          <w:sz w:val="28"/>
          <w:szCs w:val="28"/>
        </w:rPr>
        <w:t>2）运行MATLAB-</w:t>
      </w:r>
      <w:proofErr w:type="spellStart"/>
      <w:r w:rsidRPr="00D20035">
        <w:rPr>
          <w:rFonts w:ascii="宋体" w:hAnsi="宋体" w:hint="eastAsia"/>
          <w:sz w:val="28"/>
          <w:szCs w:val="28"/>
        </w:rPr>
        <w:t>simulink</w:t>
      </w:r>
      <w:proofErr w:type="spellEnd"/>
      <w:r w:rsidRPr="00D20035">
        <w:rPr>
          <w:rFonts w:ascii="宋体" w:hAnsi="宋体" w:hint="eastAsia"/>
          <w:sz w:val="28"/>
          <w:szCs w:val="28"/>
        </w:rPr>
        <w:t>，打开桌面“TTS20/Order2pid.slx”进入实验界面</w:t>
      </w:r>
      <w:r>
        <w:rPr>
          <w:rFonts w:ascii="宋体" w:hAnsi="宋体" w:hint="eastAsia"/>
          <w:sz w:val="28"/>
          <w:szCs w:val="28"/>
        </w:rPr>
        <w:t>。</w:t>
      </w:r>
    </w:p>
    <w:p w14:paraId="6B0EA63A" w14:textId="77777777" w:rsidR="003A02E6" w:rsidRPr="0000047B" w:rsidRDefault="003A02E6" w:rsidP="003A02E6">
      <w:pPr>
        <w:jc w:val="left"/>
        <w:rPr>
          <w:rFonts w:ascii="宋体" w:hAnsi="宋体"/>
          <w:sz w:val="28"/>
          <w:szCs w:val="28"/>
        </w:rPr>
      </w:pPr>
      <w:r w:rsidRPr="0000047B">
        <w:rPr>
          <w:rFonts w:ascii="宋体" w:hAnsi="宋体" w:hint="eastAsia"/>
          <w:sz w:val="28"/>
          <w:szCs w:val="28"/>
        </w:rPr>
        <w:t>图2-5实验程序界面</w:t>
      </w:r>
    </w:p>
    <w:p w14:paraId="2C0BEFB0" w14:textId="77777777" w:rsidR="003A02E6" w:rsidRPr="0000047B" w:rsidRDefault="003A02E6" w:rsidP="003A02E6">
      <w:pPr>
        <w:jc w:val="left"/>
        <w:rPr>
          <w:rFonts w:ascii="宋体" w:hAnsi="宋体"/>
          <w:sz w:val="28"/>
          <w:szCs w:val="28"/>
        </w:rPr>
      </w:pPr>
      <w:r>
        <w:rPr>
          <w:rFonts w:ascii="宋体" w:hAnsi="宋体" w:hint="eastAsia"/>
          <w:sz w:val="28"/>
          <w:szCs w:val="28"/>
        </w:rPr>
        <w:t>（</w:t>
      </w:r>
      <w:r w:rsidRPr="0000047B">
        <w:rPr>
          <w:rFonts w:ascii="宋体" w:hAnsi="宋体" w:hint="eastAsia"/>
          <w:sz w:val="28"/>
          <w:szCs w:val="28"/>
        </w:rPr>
        <w:t>3）根据仿真得出的</w:t>
      </w:r>
      <w:r>
        <w:rPr>
          <w:rFonts w:ascii="宋体" w:hAnsi="宋体" w:hint="eastAsia"/>
          <w:sz w:val="28"/>
          <w:szCs w:val="28"/>
        </w:rPr>
        <w:t>δs</w:t>
      </w:r>
      <w:r w:rsidRPr="0000047B">
        <w:rPr>
          <w:rFonts w:ascii="宋体" w:hAnsi="宋体" w:hint="eastAsia"/>
          <w:sz w:val="28"/>
          <w:szCs w:val="28"/>
        </w:rPr>
        <w:t>、Ts分别计算P、PI调节器参数（依据4:1衰减曲线整定计算公式）。</w:t>
      </w:r>
    </w:p>
    <w:p w14:paraId="60F70D13" w14:textId="77777777" w:rsidR="003A02E6" w:rsidRPr="0000047B" w:rsidRDefault="003A02E6" w:rsidP="003A02E6">
      <w:pPr>
        <w:jc w:val="left"/>
        <w:rPr>
          <w:rFonts w:ascii="宋体" w:hAnsi="宋体"/>
          <w:sz w:val="28"/>
          <w:szCs w:val="28"/>
        </w:rPr>
      </w:pPr>
      <w:r>
        <w:rPr>
          <w:rFonts w:ascii="宋体" w:hAnsi="宋体" w:hint="eastAsia"/>
          <w:sz w:val="28"/>
          <w:szCs w:val="28"/>
        </w:rPr>
        <w:t>（</w:t>
      </w:r>
      <w:r w:rsidRPr="0000047B">
        <w:rPr>
          <w:rFonts w:ascii="宋体" w:hAnsi="宋体" w:hint="eastAsia"/>
          <w:sz w:val="28"/>
          <w:szCs w:val="28"/>
        </w:rPr>
        <w:t>4）分别将计算参数置于调节器，方法是:双击PID调节器，将参数输入，编译程序、运行。初始将第3液柱水位设为9cm，建立初稳态。</w:t>
      </w:r>
    </w:p>
    <w:p w14:paraId="00BD7F74" w14:textId="77777777" w:rsidR="003A02E6" w:rsidRPr="0000047B" w:rsidRDefault="003A02E6" w:rsidP="003A02E6">
      <w:pPr>
        <w:jc w:val="left"/>
        <w:rPr>
          <w:rFonts w:ascii="宋体" w:hAnsi="宋体"/>
          <w:sz w:val="28"/>
          <w:szCs w:val="28"/>
        </w:rPr>
      </w:pPr>
      <w:r>
        <w:rPr>
          <w:rFonts w:ascii="宋体" w:hAnsi="宋体" w:hint="eastAsia"/>
          <w:sz w:val="28"/>
          <w:szCs w:val="28"/>
        </w:rPr>
        <w:t>（</w:t>
      </w:r>
      <w:r w:rsidRPr="0000047B">
        <w:rPr>
          <w:rFonts w:ascii="宋体" w:hAnsi="宋体" w:hint="eastAsia"/>
          <w:sz w:val="28"/>
          <w:szCs w:val="28"/>
        </w:rPr>
        <w:t>5）系统稳定后改变设定值，给定第3水柱的液位为10cm，方法是:在“水箱3液位设定值”模块输入10，给二阶系统一个阶跃输入信号。</w:t>
      </w:r>
    </w:p>
    <w:p w14:paraId="1C106E09" w14:textId="77777777" w:rsidR="003A02E6" w:rsidRDefault="003A02E6" w:rsidP="003A02E6">
      <w:pPr>
        <w:jc w:val="left"/>
        <w:rPr>
          <w:rFonts w:ascii="宋体" w:hAnsi="宋体"/>
          <w:sz w:val="28"/>
          <w:szCs w:val="28"/>
        </w:rPr>
      </w:pPr>
      <w:r>
        <w:rPr>
          <w:rFonts w:ascii="宋体" w:hAnsi="宋体" w:hint="eastAsia"/>
          <w:sz w:val="28"/>
          <w:szCs w:val="28"/>
        </w:rPr>
        <w:t>（</w:t>
      </w:r>
      <w:r w:rsidRPr="0000047B">
        <w:rPr>
          <w:rFonts w:ascii="宋体" w:hAnsi="宋体" w:hint="eastAsia"/>
          <w:sz w:val="28"/>
          <w:szCs w:val="28"/>
        </w:rPr>
        <w:t>6）观察、记录控制过程的曲线。采集时间建议≥1000s，停止程序，双击示波器，即可看到整个过程的液位变化曲线。曲线可截图保存，作为理论分析的依据。</w:t>
      </w:r>
    </w:p>
    <w:p w14:paraId="00CF27B0" w14:textId="06C05884" w:rsidR="003A02E6" w:rsidRDefault="003A02E6" w:rsidP="003A02E6">
      <w:pPr>
        <w:jc w:val="left"/>
        <w:rPr>
          <w:rFonts w:ascii="宋体" w:hAnsi="宋体"/>
          <w:sz w:val="28"/>
          <w:szCs w:val="28"/>
        </w:rPr>
      </w:pPr>
      <w:r w:rsidRPr="0000047B">
        <w:rPr>
          <w:rFonts w:ascii="宋体" w:hAnsi="宋体" w:hint="eastAsia"/>
          <w:sz w:val="28"/>
          <w:szCs w:val="28"/>
        </w:rPr>
        <w:t>(7）根据（6）得出的实验曲线进行参数微调，重新测得实验曲线。</w:t>
      </w:r>
    </w:p>
    <w:p w14:paraId="1939D579" w14:textId="77777777" w:rsidR="00F90FA5" w:rsidRPr="003A02E6" w:rsidRDefault="00F90FA5" w:rsidP="00F90FA5">
      <w:pPr>
        <w:jc w:val="left"/>
        <w:rPr>
          <w:rFonts w:ascii="宋体" w:hAnsi="宋体"/>
          <w:sz w:val="28"/>
          <w:szCs w:val="28"/>
        </w:rPr>
      </w:pPr>
    </w:p>
    <w:p w14:paraId="5ABF3A54" w14:textId="77777777" w:rsidR="00F90FA5" w:rsidRDefault="00F90FA5" w:rsidP="00F90FA5">
      <w:pPr>
        <w:jc w:val="left"/>
        <w:rPr>
          <w:rFonts w:ascii="宋体" w:hAnsi="宋体"/>
          <w:sz w:val="28"/>
          <w:szCs w:val="28"/>
        </w:rPr>
      </w:pPr>
    </w:p>
    <w:p w14:paraId="752D8B45" w14:textId="77777777" w:rsidR="00F90FA5" w:rsidRDefault="00F90FA5" w:rsidP="00F90FA5">
      <w:pPr>
        <w:jc w:val="left"/>
        <w:rPr>
          <w:rFonts w:ascii="宋体" w:hAnsi="宋体"/>
          <w:sz w:val="28"/>
          <w:szCs w:val="28"/>
        </w:rPr>
      </w:pPr>
    </w:p>
    <w:p w14:paraId="6F44BF57" w14:textId="77777777" w:rsidR="00F90FA5" w:rsidRDefault="00F90FA5" w:rsidP="00F90FA5">
      <w:pPr>
        <w:rPr>
          <w:rFonts w:ascii="宋体" w:hAnsi="宋体"/>
          <w:sz w:val="28"/>
          <w:szCs w:val="28"/>
        </w:rPr>
      </w:pPr>
      <w:r>
        <w:rPr>
          <w:rFonts w:ascii="宋体" w:hAnsi="宋体"/>
          <w:sz w:val="28"/>
          <w:szCs w:val="28"/>
        </w:rPr>
        <w:br w:type="page"/>
      </w:r>
    </w:p>
    <w:p w14:paraId="3B6D4E63" w14:textId="77777777" w:rsidR="00F90FA5" w:rsidRDefault="00F90FA5" w:rsidP="000C4CC9">
      <w:pPr>
        <w:numPr>
          <w:ilvl w:val="0"/>
          <w:numId w:val="2"/>
        </w:numPr>
        <w:jc w:val="left"/>
        <w:rPr>
          <w:rFonts w:ascii="宋体" w:hAnsi="宋体"/>
          <w:sz w:val="28"/>
          <w:szCs w:val="28"/>
        </w:rPr>
      </w:pPr>
      <w:r>
        <w:rPr>
          <w:rFonts w:ascii="宋体" w:hAnsi="宋体"/>
          <w:sz w:val="28"/>
          <w:szCs w:val="28"/>
        </w:rPr>
        <w:lastRenderedPageBreak/>
        <w:t>实验结果及分析</w:t>
      </w:r>
    </w:p>
    <w:p w14:paraId="6B650773" w14:textId="77777777" w:rsidR="00F90FA5" w:rsidRDefault="00F90FA5" w:rsidP="00F90FA5">
      <w:pPr>
        <w:jc w:val="left"/>
        <w:rPr>
          <w:rFonts w:ascii="宋体" w:hAnsi="宋体"/>
          <w:sz w:val="22"/>
          <w:szCs w:val="22"/>
        </w:rPr>
      </w:pPr>
      <w:r>
        <w:rPr>
          <w:rFonts w:ascii="宋体" w:hAnsi="宋体" w:hint="eastAsia"/>
          <w:sz w:val="22"/>
          <w:szCs w:val="22"/>
        </w:rPr>
        <w:t>（实验原始数据、实验曲线及其分析）</w:t>
      </w:r>
    </w:p>
    <w:p w14:paraId="700BC1F7" w14:textId="02A4F255" w:rsidR="00B33D16" w:rsidRPr="00E26C01" w:rsidRDefault="00A9107C" w:rsidP="00A9107C">
      <w:pPr>
        <w:jc w:val="left"/>
        <w:rPr>
          <w:rFonts w:ascii="宋体" w:hAnsi="宋体"/>
          <w:sz w:val="24"/>
        </w:rPr>
      </w:pPr>
      <w:r w:rsidRPr="00E26C01">
        <w:rPr>
          <w:rFonts w:ascii="宋体" w:hAnsi="宋体" w:hint="eastAsia"/>
          <w:sz w:val="24"/>
        </w:rPr>
        <w:t>动态特性参数法：</w:t>
      </w:r>
    </w:p>
    <w:p w14:paraId="658E6F3D" w14:textId="77777777" w:rsidR="00BF5C01" w:rsidRPr="00E26C01" w:rsidRDefault="00A9107C" w:rsidP="00A9107C">
      <w:pPr>
        <w:jc w:val="left"/>
        <w:rPr>
          <w:rFonts w:ascii="宋体" w:hAnsi="宋体"/>
          <w:sz w:val="24"/>
        </w:rPr>
      </w:pPr>
      <w:r w:rsidRPr="00E26C01">
        <w:rPr>
          <w:rFonts w:ascii="宋体" w:hAnsi="宋体" w:hint="eastAsia"/>
          <w:sz w:val="24"/>
        </w:rPr>
        <w:t>通过调节比例增益P，使系统出现临界振荡，然后根据临界比例度和临界周期计算出PID控制器的参数</w:t>
      </w:r>
    </w:p>
    <w:p w14:paraId="772E2002" w14:textId="64CCDA22" w:rsidR="008A60EA" w:rsidRPr="00E26C01" w:rsidRDefault="00A9107C" w:rsidP="00A9107C">
      <w:pPr>
        <w:jc w:val="left"/>
        <w:rPr>
          <w:rFonts w:ascii="宋体" w:hAnsi="宋体" w:hint="eastAsia"/>
          <w:sz w:val="24"/>
        </w:rPr>
      </w:pPr>
      <w:r w:rsidRPr="00E26C01">
        <w:rPr>
          <w:rFonts w:ascii="宋体" w:hAnsi="宋体" w:hint="eastAsia"/>
          <w:sz w:val="24"/>
        </w:rPr>
        <w:t>这种方法简单易行，适用于具有一阶或二阶惯性环节的系统</w:t>
      </w:r>
    </w:p>
    <w:p w14:paraId="26562F0C" w14:textId="77777777" w:rsidR="002B3098" w:rsidRPr="00E26C01" w:rsidRDefault="00A9107C" w:rsidP="00F90FA5">
      <w:pPr>
        <w:jc w:val="left"/>
        <w:rPr>
          <w:rFonts w:ascii="宋体" w:hAnsi="宋体"/>
          <w:sz w:val="24"/>
        </w:rPr>
      </w:pPr>
      <w:r w:rsidRPr="00E26C01">
        <w:rPr>
          <w:rFonts w:ascii="宋体" w:hAnsi="宋体" w:hint="eastAsia"/>
          <w:sz w:val="24"/>
        </w:rPr>
        <w:t>衰减曲线法：</w:t>
      </w:r>
    </w:p>
    <w:p w14:paraId="5B371118" w14:textId="21D93F18" w:rsidR="00BF5C01" w:rsidRPr="00E26C01" w:rsidRDefault="00A9107C" w:rsidP="00F90FA5">
      <w:pPr>
        <w:jc w:val="left"/>
        <w:rPr>
          <w:rFonts w:ascii="宋体" w:hAnsi="宋体"/>
          <w:sz w:val="24"/>
        </w:rPr>
      </w:pPr>
      <w:r w:rsidRPr="00E26C01">
        <w:rPr>
          <w:rFonts w:ascii="宋体" w:hAnsi="宋体" w:hint="eastAsia"/>
          <w:sz w:val="24"/>
        </w:rPr>
        <w:t>通过调节比例增益P，使系统出现4:1或10:1的衰减振荡，然后根据衰减比例度和衰减周期计算出PID控制器的参数</w:t>
      </w:r>
    </w:p>
    <w:p w14:paraId="178C30D0" w14:textId="03EAA135" w:rsidR="00A9107C" w:rsidRPr="00E26C01" w:rsidRDefault="00A9107C" w:rsidP="00F90FA5">
      <w:pPr>
        <w:jc w:val="left"/>
        <w:rPr>
          <w:rFonts w:ascii="宋体" w:hAnsi="宋体"/>
          <w:sz w:val="24"/>
        </w:rPr>
      </w:pPr>
      <w:r w:rsidRPr="00E26C01">
        <w:rPr>
          <w:rFonts w:ascii="宋体" w:hAnsi="宋体" w:hint="eastAsia"/>
          <w:sz w:val="24"/>
        </w:rPr>
        <w:t>这种方法可以改善系统的动态品质，适用于具有较大惯性或滞后的系统</w:t>
      </w:r>
    </w:p>
    <w:p w14:paraId="6418B159" w14:textId="77777777" w:rsidR="002B3098" w:rsidRDefault="002B3098" w:rsidP="00F90FA5">
      <w:pPr>
        <w:jc w:val="left"/>
        <w:rPr>
          <w:rFonts w:ascii="宋体" w:hAnsi="宋体" w:hint="eastAsia"/>
          <w:sz w:val="28"/>
          <w:szCs w:val="28"/>
        </w:rPr>
      </w:pPr>
    </w:p>
    <w:p w14:paraId="63AECA97" w14:textId="3CFED708" w:rsidR="00815518" w:rsidRDefault="00723B80" w:rsidP="00F90FA5">
      <w:pPr>
        <w:jc w:val="left"/>
        <w:rPr>
          <w:rFonts w:ascii="宋体" w:hAnsi="宋体"/>
          <w:sz w:val="28"/>
          <w:szCs w:val="28"/>
        </w:rPr>
      </w:pPr>
      <w:r w:rsidRPr="00A734B9">
        <w:rPr>
          <w:rFonts w:ascii="宋体" w:hAnsi="宋体" w:hint="eastAsia"/>
          <w:sz w:val="28"/>
          <w:szCs w:val="28"/>
        </w:rPr>
        <w:t>P控制法时水箱3的液位变化曲线（</w:t>
      </w:r>
      <w:proofErr w:type="spellStart"/>
      <w:r w:rsidRPr="00A734B9">
        <w:rPr>
          <w:rFonts w:ascii="宋体" w:hAnsi="宋体" w:hint="eastAsia"/>
          <w:sz w:val="28"/>
          <w:szCs w:val="28"/>
        </w:rPr>
        <w:t>Kp</w:t>
      </w:r>
      <w:proofErr w:type="spellEnd"/>
      <w:r w:rsidRPr="00A734B9">
        <w:rPr>
          <w:rFonts w:ascii="宋体" w:hAnsi="宋体" w:hint="eastAsia"/>
          <w:sz w:val="28"/>
          <w:szCs w:val="28"/>
        </w:rPr>
        <w:t>=5）</w:t>
      </w:r>
    </w:p>
    <w:p w14:paraId="15082D16" w14:textId="286D7B04" w:rsidR="00F90FA5" w:rsidRDefault="00027610" w:rsidP="00071008">
      <w:pPr>
        <w:jc w:val="center"/>
        <w:rPr>
          <w:rFonts w:ascii="宋体" w:hAnsi="宋体" w:hint="eastAsia"/>
          <w:sz w:val="28"/>
          <w:szCs w:val="28"/>
        </w:rPr>
      </w:pPr>
      <w:r>
        <w:rPr>
          <w:noProof/>
        </w:rPr>
        <w:drawing>
          <wp:inline distT="0" distB="0" distL="0" distR="0" wp14:anchorId="3E1962CF" wp14:editId="6FE7F86E">
            <wp:extent cx="3147537" cy="1800000"/>
            <wp:effectExtent l="0" t="0" r="0" b="0"/>
            <wp:docPr id="20392208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7537" cy="1800000"/>
                    </a:xfrm>
                    <a:prstGeom prst="rect">
                      <a:avLst/>
                    </a:prstGeom>
                    <a:noFill/>
                    <a:ln>
                      <a:noFill/>
                    </a:ln>
                  </pic:spPr>
                </pic:pic>
              </a:graphicData>
            </a:graphic>
          </wp:inline>
        </w:drawing>
      </w:r>
    </w:p>
    <w:p w14:paraId="6FD66B27" w14:textId="4A2FC834" w:rsidR="00F81D0D" w:rsidRDefault="00F81D0D" w:rsidP="00F81D0D">
      <w:pPr>
        <w:jc w:val="left"/>
        <w:rPr>
          <w:rFonts w:ascii="宋体" w:hAnsi="宋体"/>
          <w:sz w:val="28"/>
          <w:szCs w:val="28"/>
        </w:rPr>
      </w:pPr>
      <w:r w:rsidRPr="00F97C59">
        <w:rPr>
          <w:rFonts w:ascii="宋体" w:hAnsi="宋体" w:hint="eastAsia"/>
          <w:sz w:val="28"/>
          <w:szCs w:val="28"/>
        </w:rPr>
        <w:t>PI控制法时水箱3的液位变化曲线（</w:t>
      </w:r>
      <w:proofErr w:type="spellStart"/>
      <w:r w:rsidRPr="00F97C59">
        <w:rPr>
          <w:rFonts w:ascii="宋体" w:hAnsi="宋体" w:hint="eastAsia"/>
          <w:sz w:val="28"/>
          <w:szCs w:val="28"/>
        </w:rPr>
        <w:t>Kp</w:t>
      </w:r>
      <w:proofErr w:type="spellEnd"/>
      <w:r w:rsidRPr="00F97C59">
        <w:rPr>
          <w:rFonts w:ascii="宋体" w:hAnsi="宋体" w:hint="eastAsia"/>
          <w:sz w:val="28"/>
          <w:szCs w:val="28"/>
        </w:rPr>
        <w:t>=5，Ki=0.</w:t>
      </w:r>
      <w:r>
        <w:rPr>
          <w:rFonts w:ascii="宋体" w:hAnsi="宋体"/>
          <w:sz w:val="28"/>
          <w:szCs w:val="28"/>
        </w:rPr>
        <w:t>05</w:t>
      </w:r>
      <w:r w:rsidRPr="00F97C59">
        <w:rPr>
          <w:rFonts w:ascii="宋体" w:hAnsi="宋体" w:hint="eastAsia"/>
          <w:sz w:val="28"/>
          <w:szCs w:val="28"/>
        </w:rPr>
        <w:t>）</w:t>
      </w:r>
    </w:p>
    <w:p w14:paraId="75B66FFE" w14:textId="54AF2445" w:rsidR="00F90FA5" w:rsidRDefault="00027610" w:rsidP="002C58FA">
      <w:pPr>
        <w:jc w:val="center"/>
        <w:rPr>
          <w:rFonts w:ascii="宋体" w:hAnsi="宋体"/>
          <w:sz w:val="28"/>
          <w:szCs w:val="28"/>
        </w:rPr>
      </w:pPr>
      <w:r>
        <w:rPr>
          <w:noProof/>
        </w:rPr>
        <w:drawing>
          <wp:inline distT="0" distB="0" distL="0" distR="0" wp14:anchorId="41722997" wp14:editId="0608F0AE">
            <wp:extent cx="3147537" cy="1800000"/>
            <wp:effectExtent l="0" t="0" r="0" b="0"/>
            <wp:docPr id="7783103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7537" cy="1800000"/>
                    </a:xfrm>
                    <a:prstGeom prst="rect">
                      <a:avLst/>
                    </a:prstGeom>
                    <a:noFill/>
                    <a:ln>
                      <a:noFill/>
                    </a:ln>
                  </pic:spPr>
                </pic:pic>
              </a:graphicData>
            </a:graphic>
          </wp:inline>
        </w:drawing>
      </w:r>
    </w:p>
    <w:p w14:paraId="077B4D7C" w14:textId="4DD966E3" w:rsidR="00B90928" w:rsidRPr="00277484" w:rsidRDefault="00666F5A" w:rsidP="00B90928">
      <w:pPr>
        <w:jc w:val="left"/>
        <w:rPr>
          <w:rFonts w:ascii="宋体" w:hAnsi="宋体"/>
          <w:sz w:val="28"/>
          <w:szCs w:val="28"/>
        </w:rPr>
      </w:pPr>
      <w:r>
        <w:rPr>
          <w:rFonts w:ascii="宋体" w:hAnsi="宋体" w:hint="eastAsia"/>
          <w:sz w:val="28"/>
          <w:szCs w:val="28"/>
        </w:rPr>
        <w:t>注意到，</w:t>
      </w:r>
      <w:r w:rsidR="00B90928">
        <w:rPr>
          <w:rFonts w:ascii="宋体" w:hAnsi="宋体" w:hint="eastAsia"/>
          <w:sz w:val="28"/>
          <w:szCs w:val="28"/>
        </w:rPr>
        <w:t>增大</w:t>
      </w:r>
      <w:proofErr w:type="spellStart"/>
      <w:r w:rsidR="00B90928" w:rsidRPr="00277484">
        <w:rPr>
          <w:rFonts w:ascii="宋体" w:hAnsi="宋体" w:hint="eastAsia"/>
          <w:sz w:val="28"/>
          <w:szCs w:val="28"/>
        </w:rPr>
        <w:t>Kp</w:t>
      </w:r>
      <w:proofErr w:type="spellEnd"/>
      <w:r w:rsidR="00B90928" w:rsidRPr="00277484">
        <w:rPr>
          <w:rFonts w:ascii="宋体" w:hAnsi="宋体" w:hint="eastAsia"/>
          <w:sz w:val="28"/>
          <w:szCs w:val="28"/>
        </w:rPr>
        <w:t>能够加快系统的响应速度</w:t>
      </w:r>
      <w:r w:rsidR="00B90928">
        <w:rPr>
          <w:rFonts w:ascii="宋体" w:hAnsi="宋体" w:hint="eastAsia"/>
          <w:sz w:val="28"/>
          <w:szCs w:val="28"/>
        </w:rPr>
        <w:t>、增强系统的</w:t>
      </w:r>
      <w:r w:rsidR="00B90928" w:rsidRPr="00277484">
        <w:rPr>
          <w:rFonts w:ascii="宋体" w:hAnsi="宋体" w:hint="eastAsia"/>
          <w:sz w:val="28"/>
          <w:szCs w:val="28"/>
        </w:rPr>
        <w:t>动态特性，但是</w:t>
      </w:r>
      <w:r w:rsidR="00B90928">
        <w:rPr>
          <w:rFonts w:ascii="宋体" w:hAnsi="宋体" w:hint="eastAsia"/>
          <w:sz w:val="28"/>
          <w:szCs w:val="28"/>
        </w:rPr>
        <w:t>如果</w:t>
      </w:r>
      <w:proofErr w:type="spellStart"/>
      <w:r w:rsidR="00B90928">
        <w:rPr>
          <w:rFonts w:ascii="宋体" w:hAnsi="宋体" w:hint="eastAsia"/>
          <w:sz w:val="28"/>
          <w:szCs w:val="28"/>
        </w:rPr>
        <w:t>Kp</w:t>
      </w:r>
      <w:proofErr w:type="spellEnd"/>
      <w:r w:rsidR="00B90928" w:rsidRPr="00277484">
        <w:rPr>
          <w:rFonts w:ascii="宋体" w:hAnsi="宋体" w:hint="eastAsia"/>
          <w:sz w:val="28"/>
          <w:szCs w:val="28"/>
        </w:rPr>
        <w:t>太大会使系统超调，使系统不稳定。</w:t>
      </w:r>
    </w:p>
    <w:p w14:paraId="14FCAB5E" w14:textId="303DE224" w:rsidR="00DF35CF" w:rsidRPr="00753E4F" w:rsidRDefault="00B90928">
      <w:pPr>
        <w:jc w:val="left"/>
        <w:rPr>
          <w:rFonts w:ascii="宋体" w:hAnsi="宋体" w:hint="eastAsia"/>
          <w:sz w:val="28"/>
          <w:szCs w:val="28"/>
          <w:lang w:val="en-AU"/>
        </w:rPr>
      </w:pPr>
      <w:r>
        <w:rPr>
          <w:rFonts w:ascii="宋体" w:hAnsi="宋体" w:hint="eastAsia"/>
          <w:sz w:val="28"/>
          <w:szCs w:val="28"/>
        </w:rPr>
        <w:t>增大</w:t>
      </w:r>
      <w:r w:rsidRPr="00277484">
        <w:rPr>
          <w:rFonts w:ascii="宋体" w:hAnsi="宋体" w:hint="eastAsia"/>
          <w:sz w:val="28"/>
          <w:szCs w:val="28"/>
        </w:rPr>
        <w:t>Ki可以消除稳态误差，但</w:t>
      </w:r>
      <w:r>
        <w:rPr>
          <w:rFonts w:ascii="宋体" w:hAnsi="宋体" w:hint="eastAsia"/>
          <w:sz w:val="28"/>
          <w:szCs w:val="28"/>
        </w:rPr>
        <w:t>如果Ki</w:t>
      </w:r>
      <w:r w:rsidRPr="00277484">
        <w:rPr>
          <w:rFonts w:ascii="宋体" w:hAnsi="宋体" w:hint="eastAsia"/>
          <w:sz w:val="28"/>
          <w:szCs w:val="28"/>
        </w:rPr>
        <w:t>过大会产生积分饱和现象，导致响应超调过大。</w:t>
      </w:r>
      <w:r w:rsidR="00666F5A">
        <w:rPr>
          <w:rFonts w:ascii="宋体" w:hAnsi="宋体" w:hint="eastAsia"/>
          <w:sz w:val="28"/>
          <w:szCs w:val="28"/>
        </w:rPr>
        <w:t>实验中P</w:t>
      </w:r>
      <w:r w:rsidR="00666F5A">
        <w:rPr>
          <w:rFonts w:ascii="宋体" w:hAnsi="宋体"/>
          <w:sz w:val="28"/>
          <w:szCs w:val="28"/>
        </w:rPr>
        <w:t>I</w:t>
      </w:r>
      <w:r w:rsidR="00666F5A">
        <w:rPr>
          <w:rFonts w:ascii="宋体" w:hAnsi="宋体" w:hint="eastAsia"/>
          <w:sz w:val="28"/>
          <w:szCs w:val="28"/>
        </w:rPr>
        <w:t>控制更为平滑，稳态误差减小更快</w:t>
      </w:r>
      <w:r w:rsidR="000A1130">
        <w:rPr>
          <w:rFonts w:ascii="宋体" w:hAnsi="宋体" w:hint="eastAsia"/>
          <w:sz w:val="28"/>
          <w:szCs w:val="28"/>
          <w:lang w:val="en-AU"/>
        </w:rPr>
        <w:t>。</w:t>
      </w:r>
    </w:p>
    <w:p w14:paraId="373C662A"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lastRenderedPageBreak/>
        <w:drawing>
          <wp:inline distT="0" distB="0" distL="0" distR="0" wp14:anchorId="7B84068C" wp14:editId="12FC1775">
            <wp:extent cx="2678430" cy="479425"/>
            <wp:effectExtent l="0" t="0" r="7620" b="0"/>
            <wp:docPr id="1556624032" name="图片 1556624032"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23283C2A"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5998E81B"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5A0D2D46"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过程控制系统</w:t>
      </w:r>
    </w:p>
    <w:p w14:paraId="468EABA0"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6A5AE0C1" w14:textId="77777777" w:rsidR="00894AD5" w:rsidRDefault="00894AD5" w:rsidP="00894AD5">
      <w:pPr>
        <w:rPr>
          <w:rFonts w:ascii="Times New Roman" w:eastAsia="全新硬笔行书简" w:hAnsi="Times New Roman" w:cs="Times New Roman"/>
          <w:b/>
          <w:bCs/>
          <w:sz w:val="36"/>
          <w:szCs w:val="36"/>
        </w:rPr>
      </w:pPr>
    </w:p>
    <w:p w14:paraId="3B6D3ED4" w14:textId="77777777" w:rsidR="00894AD5" w:rsidRDefault="00894AD5" w:rsidP="00894AD5">
      <w:pPr>
        <w:rPr>
          <w:rFonts w:ascii="Times New Roman" w:eastAsia="全新硬笔行书简" w:hAnsi="Times New Roman" w:cs="Times New Roman"/>
          <w:b/>
          <w:bCs/>
          <w:sz w:val="36"/>
          <w:szCs w:val="36"/>
        </w:rPr>
      </w:pPr>
    </w:p>
    <w:p w14:paraId="69102860" w14:textId="77777777" w:rsidR="00894AD5" w:rsidRDefault="00894AD5" w:rsidP="00894AD5">
      <w:pPr>
        <w:rPr>
          <w:rFonts w:ascii="Times New Roman" w:eastAsia="全新硬笔行书简" w:hAnsi="Times New Roman" w:cs="Times New Roman"/>
          <w:b/>
          <w:bCs/>
          <w:sz w:val="36"/>
          <w:szCs w:val="36"/>
        </w:rPr>
      </w:pPr>
    </w:p>
    <w:p w14:paraId="2BE9D127" w14:textId="77777777" w:rsidR="00894AD5" w:rsidRDefault="00894AD5" w:rsidP="00894AD5">
      <w:pPr>
        <w:ind w:firstLineChars="574" w:firstLine="1844"/>
        <w:jc w:val="left"/>
        <w:rPr>
          <w:rFonts w:ascii="楷体" w:eastAsia="楷体" w:hAnsi="楷体" w:cs="Times New Roman"/>
          <w:b/>
          <w:bCs/>
          <w:sz w:val="32"/>
          <w:szCs w:val="32"/>
          <w:u w:val="words"/>
        </w:rPr>
      </w:pPr>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lang w:val="en-AU"/>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44099CAF" w14:textId="77777777"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黄继凡</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3FCCC568" w14:textId="77777777" w:rsidR="00894AD5" w:rsidRDefault="00894AD5" w:rsidP="00894AD5">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200320224   </w:t>
      </w:r>
      <w:r>
        <w:rPr>
          <w:rFonts w:ascii="楷体" w:eastAsia="楷体" w:hAnsi="楷体" w:cs="Times New Roman" w:hint="eastAsia"/>
          <w:b/>
          <w:bCs/>
          <w:sz w:val="32"/>
          <w:szCs w:val="32"/>
          <w:u w:val="single"/>
        </w:rPr>
        <w:t xml:space="preserve">     </w:t>
      </w:r>
    </w:p>
    <w:p w14:paraId="2DBE0CD6" w14:textId="1E420D2E"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proofErr w:type="gramStart"/>
      <w:r w:rsidR="00F37BA8">
        <w:rPr>
          <w:rFonts w:ascii="楷体" w:eastAsia="楷体" w:hAnsi="楷体" w:cs="Times New Roman" w:hint="eastAsia"/>
          <w:b/>
          <w:bCs/>
          <w:sz w:val="32"/>
          <w:szCs w:val="32"/>
          <w:u w:val="single"/>
        </w:rPr>
        <w:t>双容水箱</w:t>
      </w:r>
      <w:proofErr w:type="gramEnd"/>
      <w:r w:rsidR="00F37BA8">
        <w:rPr>
          <w:rFonts w:ascii="楷体" w:eastAsia="楷体" w:hAnsi="楷体" w:cs="Times New Roman" w:hint="eastAsia"/>
          <w:b/>
          <w:bCs/>
          <w:sz w:val="32"/>
          <w:szCs w:val="32"/>
          <w:u w:val="single"/>
        </w:rPr>
        <w:t>液位串级控制实验</w:t>
      </w:r>
      <w:r>
        <w:rPr>
          <w:rFonts w:ascii="楷体" w:eastAsia="楷体" w:hAnsi="楷体" w:cs="Times New Roman" w:hint="eastAsia"/>
          <w:b/>
          <w:bCs/>
          <w:sz w:val="32"/>
          <w:szCs w:val="32"/>
          <w:u w:val="single"/>
        </w:rPr>
        <w:t xml:space="preserve"> </w:t>
      </w:r>
    </w:p>
    <w:p w14:paraId="6EFF305A" w14:textId="36814A98"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2023年 </w:t>
      </w:r>
      <w:r w:rsidR="002143EA">
        <w:rPr>
          <w:rFonts w:ascii="楷体" w:eastAsia="楷体" w:hAnsi="楷体" w:cs="Times New Roman"/>
          <w:b/>
          <w:bCs/>
          <w:sz w:val="32"/>
          <w:szCs w:val="32"/>
          <w:u w:val="single"/>
        </w:rPr>
        <w:t>5</w:t>
      </w:r>
      <w:r>
        <w:rPr>
          <w:rFonts w:ascii="楷体" w:eastAsia="楷体" w:hAnsi="楷体" w:cs="Times New Roman"/>
          <w:b/>
          <w:bCs/>
          <w:sz w:val="32"/>
          <w:szCs w:val="32"/>
          <w:u w:val="single"/>
        </w:rPr>
        <w:t xml:space="preserve">月 </w:t>
      </w:r>
      <w:r w:rsidR="002143EA">
        <w:rPr>
          <w:rFonts w:ascii="楷体" w:eastAsia="楷体" w:hAnsi="楷体" w:cs="Times New Roman"/>
          <w:b/>
          <w:bCs/>
          <w:sz w:val="32"/>
          <w:szCs w:val="32"/>
          <w:u w:val="single"/>
        </w:rPr>
        <w:t>10</w:t>
      </w:r>
      <w:r>
        <w:rPr>
          <w:rFonts w:ascii="楷体" w:eastAsia="楷体" w:hAnsi="楷体" w:cs="Times New Roman"/>
          <w:b/>
          <w:bCs/>
          <w:sz w:val="32"/>
          <w:szCs w:val="32"/>
          <w:u w:val="single"/>
        </w:rPr>
        <w:t>日</w:t>
      </w:r>
    </w:p>
    <w:p w14:paraId="4EEED8E4" w14:textId="77777777" w:rsidR="00894AD5" w:rsidRDefault="00894AD5" w:rsidP="00894AD5">
      <w:pPr>
        <w:rPr>
          <w:rFonts w:ascii="Times New Roman" w:eastAsia="全新硬笔行书简" w:hAnsi="Times New Roman" w:cs="Times New Roman"/>
          <w:b/>
          <w:bCs/>
          <w:sz w:val="36"/>
          <w:szCs w:val="36"/>
        </w:rPr>
      </w:pPr>
    </w:p>
    <w:p w14:paraId="3C0387C2" w14:textId="77777777" w:rsidR="00894AD5" w:rsidRDefault="00894AD5" w:rsidP="00894AD5">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6E7BEAA6" w14:textId="77777777" w:rsidR="00894AD5" w:rsidRDefault="00894AD5" w:rsidP="00894AD5">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22E5E5F5" w14:textId="0315FE3A" w:rsidR="00894AD5" w:rsidRPr="0005292B" w:rsidRDefault="00894AD5" w:rsidP="0005292B">
      <w:pPr>
        <w:pStyle w:val="a7"/>
        <w:numPr>
          <w:ilvl w:val="0"/>
          <w:numId w:val="3"/>
        </w:numPr>
        <w:spacing w:beforeLines="100" w:before="312"/>
        <w:ind w:firstLineChars="0"/>
        <w:jc w:val="left"/>
        <w:rPr>
          <w:rFonts w:ascii="宋体" w:hAnsi="宋体"/>
          <w:sz w:val="28"/>
          <w:szCs w:val="28"/>
        </w:rPr>
      </w:pPr>
      <w:r w:rsidRPr="0005292B">
        <w:rPr>
          <w:rFonts w:ascii="宋体" w:hAnsi="宋体" w:hint="eastAsia"/>
          <w:sz w:val="28"/>
          <w:szCs w:val="28"/>
        </w:rPr>
        <w:lastRenderedPageBreak/>
        <w:t>实验原理</w:t>
      </w:r>
    </w:p>
    <w:p w14:paraId="423BAAA5" w14:textId="77777777" w:rsidR="000E7E93" w:rsidRDefault="00FA5AD2" w:rsidP="00FA5AD2">
      <w:pPr>
        <w:tabs>
          <w:tab w:val="left" w:pos="1344"/>
        </w:tabs>
        <w:jc w:val="left"/>
        <w:rPr>
          <w:rFonts w:ascii="宋体" w:hAnsi="宋体"/>
          <w:sz w:val="28"/>
          <w:szCs w:val="28"/>
        </w:rPr>
      </w:pPr>
      <w:r w:rsidRPr="00527BEC">
        <w:rPr>
          <w:rFonts w:ascii="宋体" w:hAnsi="宋体" w:hint="eastAsia"/>
          <w:sz w:val="28"/>
          <w:szCs w:val="28"/>
        </w:rPr>
        <w:t>液位串级控制系统是由主、副两个回路组成的一个双回路系统，每一个回路都有一个属于自己的调节器和控制对象。</w:t>
      </w:r>
    </w:p>
    <w:p w14:paraId="70818551" w14:textId="2CC2EFFA" w:rsidR="00FA5AD2" w:rsidRPr="00527BEC" w:rsidRDefault="00FA5AD2" w:rsidP="00FA5AD2">
      <w:pPr>
        <w:tabs>
          <w:tab w:val="left" w:pos="1344"/>
        </w:tabs>
        <w:jc w:val="left"/>
        <w:rPr>
          <w:rFonts w:ascii="宋体" w:hAnsi="宋体"/>
          <w:sz w:val="28"/>
          <w:szCs w:val="28"/>
        </w:rPr>
      </w:pPr>
      <w:r w:rsidRPr="00527BEC">
        <w:rPr>
          <w:rFonts w:ascii="宋体" w:hAnsi="宋体" w:hint="eastAsia"/>
          <w:sz w:val="28"/>
          <w:szCs w:val="28"/>
        </w:rPr>
        <w:t>主调节器控制对象是第三水柱TANK3液位高度，是系统的被控对象，也是主变量;副回路控制对象为第一水柱TANK1液位高度，是副变量。副调节器主要克服落在副回路的扰动，迅速将其抵消，减小其对主被控量的影响;主调节器主要克服副回路以外的扰动，确保被控量为给定值。</w:t>
      </w:r>
    </w:p>
    <w:p w14:paraId="4D0F2956" w14:textId="77777777" w:rsidR="000E7E93" w:rsidRDefault="00FA5AD2" w:rsidP="00FA5AD2">
      <w:pPr>
        <w:tabs>
          <w:tab w:val="left" w:pos="1344"/>
        </w:tabs>
        <w:jc w:val="left"/>
        <w:rPr>
          <w:rFonts w:ascii="宋体" w:hAnsi="宋体"/>
          <w:sz w:val="28"/>
          <w:szCs w:val="28"/>
        </w:rPr>
      </w:pPr>
      <w:r w:rsidRPr="00527BEC">
        <w:rPr>
          <w:rFonts w:ascii="宋体" w:hAnsi="宋体" w:hint="eastAsia"/>
          <w:sz w:val="28"/>
          <w:szCs w:val="28"/>
        </w:rPr>
        <w:t>由于副回路的存在，与单回路系统相比，提高了工作频率，加快了过渡过程。</w:t>
      </w:r>
    </w:p>
    <w:p w14:paraId="33E462F2" w14:textId="2E3F9C34" w:rsidR="00FA5AD2" w:rsidRDefault="00FA5AD2" w:rsidP="00FA5AD2">
      <w:pPr>
        <w:tabs>
          <w:tab w:val="left" w:pos="1344"/>
        </w:tabs>
        <w:jc w:val="left"/>
        <w:rPr>
          <w:rFonts w:ascii="宋体" w:hAnsi="宋体"/>
          <w:sz w:val="28"/>
          <w:szCs w:val="28"/>
        </w:rPr>
      </w:pPr>
      <w:r w:rsidRPr="00527BEC">
        <w:rPr>
          <w:rFonts w:ascii="宋体" w:hAnsi="宋体" w:hint="eastAsia"/>
          <w:sz w:val="28"/>
          <w:szCs w:val="28"/>
        </w:rPr>
        <w:t>控制系统方框图如下图</w:t>
      </w:r>
      <w:r w:rsidR="007906EC">
        <w:rPr>
          <w:rFonts w:ascii="宋体" w:hAnsi="宋体" w:hint="eastAsia"/>
          <w:sz w:val="28"/>
          <w:szCs w:val="28"/>
        </w:rPr>
        <w:t>3</w:t>
      </w:r>
      <w:r w:rsidR="007906EC">
        <w:rPr>
          <w:rFonts w:ascii="宋体" w:hAnsi="宋体"/>
          <w:sz w:val="28"/>
          <w:szCs w:val="28"/>
        </w:rPr>
        <w:t>-1</w:t>
      </w:r>
      <w:r w:rsidRPr="00527BEC">
        <w:rPr>
          <w:rFonts w:ascii="宋体" w:hAnsi="宋体" w:hint="eastAsia"/>
          <w:sz w:val="28"/>
          <w:szCs w:val="28"/>
        </w:rPr>
        <w:t>所示。</w:t>
      </w:r>
    </w:p>
    <w:p w14:paraId="4E3545C9" w14:textId="19699667" w:rsidR="00894AD5" w:rsidRPr="00FA5AD2" w:rsidRDefault="00A95B0E" w:rsidP="00A95B0E">
      <w:pPr>
        <w:jc w:val="center"/>
        <w:rPr>
          <w:rFonts w:ascii="宋体" w:hAnsi="宋体"/>
          <w:sz w:val="28"/>
          <w:szCs w:val="28"/>
        </w:rPr>
      </w:pPr>
      <w:r>
        <w:rPr>
          <w:noProof/>
        </w:rPr>
        <w:drawing>
          <wp:inline distT="0" distB="0" distL="0" distR="0" wp14:anchorId="02BBAF5C" wp14:editId="754309E7">
            <wp:extent cx="4657143" cy="1923810"/>
            <wp:effectExtent l="0" t="0" r="0" b="635"/>
            <wp:docPr id="2000623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23839" name=""/>
                    <pic:cNvPicPr/>
                  </pic:nvPicPr>
                  <pic:blipFill>
                    <a:blip r:embed="rId13"/>
                    <a:stretch>
                      <a:fillRect/>
                    </a:stretch>
                  </pic:blipFill>
                  <pic:spPr>
                    <a:xfrm>
                      <a:off x="0" y="0"/>
                      <a:ext cx="4657143" cy="1923810"/>
                    </a:xfrm>
                    <a:prstGeom prst="rect">
                      <a:avLst/>
                    </a:prstGeom>
                  </pic:spPr>
                </pic:pic>
              </a:graphicData>
            </a:graphic>
          </wp:inline>
        </w:drawing>
      </w:r>
    </w:p>
    <w:p w14:paraId="6CC30B5B" w14:textId="08A7616E" w:rsidR="00894AD5" w:rsidRDefault="00311C99" w:rsidP="00F5331F">
      <w:pPr>
        <w:jc w:val="center"/>
        <w:rPr>
          <w:rFonts w:ascii="宋体" w:hAnsi="宋体"/>
          <w:sz w:val="28"/>
          <w:szCs w:val="28"/>
        </w:rPr>
      </w:pPr>
      <w:r>
        <w:rPr>
          <w:noProof/>
        </w:rPr>
        <w:drawing>
          <wp:inline distT="0" distB="0" distL="0" distR="0" wp14:anchorId="18517D60" wp14:editId="0CE448A1">
            <wp:extent cx="4189090" cy="2160000"/>
            <wp:effectExtent l="0" t="0" r="2540" b="0"/>
            <wp:docPr id="1321849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9385" name=""/>
                    <pic:cNvPicPr/>
                  </pic:nvPicPr>
                  <pic:blipFill>
                    <a:blip r:embed="rId14"/>
                    <a:stretch>
                      <a:fillRect/>
                    </a:stretch>
                  </pic:blipFill>
                  <pic:spPr>
                    <a:xfrm>
                      <a:off x="0" y="0"/>
                      <a:ext cx="4189090" cy="2160000"/>
                    </a:xfrm>
                    <a:prstGeom prst="rect">
                      <a:avLst/>
                    </a:prstGeom>
                  </pic:spPr>
                </pic:pic>
              </a:graphicData>
            </a:graphic>
          </wp:inline>
        </w:drawing>
      </w:r>
    </w:p>
    <w:p w14:paraId="11978C03" w14:textId="251D3A6D" w:rsidR="00894AD5" w:rsidRDefault="00894AD5" w:rsidP="00B27E93">
      <w:pPr>
        <w:rPr>
          <w:rFonts w:ascii="宋体" w:hAnsi="宋体"/>
          <w:sz w:val="28"/>
          <w:szCs w:val="28"/>
        </w:rPr>
      </w:pPr>
    </w:p>
    <w:p w14:paraId="563368B9" w14:textId="77777777" w:rsidR="002A439B" w:rsidRPr="003A599B" w:rsidRDefault="002A439B" w:rsidP="002A439B">
      <w:pPr>
        <w:tabs>
          <w:tab w:val="left" w:pos="732"/>
        </w:tabs>
        <w:jc w:val="left"/>
        <w:rPr>
          <w:rFonts w:ascii="宋体" w:hAnsi="宋体"/>
          <w:sz w:val="28"/>
          <w:szCs w:val="28"/>
        </w:rPr>
      </w:pPr>
      <w:r w:rsidRPr="003A599B">
        <w:rPr>
          <w:rFonts w:ascii="宋体" w:hAnsi="宋体" w:hint="eastAsia"/>
          <w:sz w:val="28"/>
          <w:szCs w:val="28"/>
        </w:rPr>
        <w:lastRenderedPageBreak/>
        <w:t>串级控制系统的特点:</w:t>
      </w:r>
    </w:p>
    <w:p w14:paraId="0D455701" w14:textId="77777777" w:rsidR="002A439B" w:rsidRPr="003A599B" w:rsidRDefault="002A439B" w:rsidP="002A439B">
      <w:pPr>
        <w:tabs>
          <w:tab w:val="left" w:pos="732"/>
        </w:tabs>
        <w:jc w:val="left"/>
        <w:rPr>
          <w:rFonts w:ascii="宋体" w:hAnsi="宋体"/>
          <w:sz w:val="28"/>
          <w:szCs w:val="28"/>
        </w:rPr>
      </w:pPr>
      <w:r w:rsidRPr="003A599B">
        <w:rPr>
          <w:rFonts w:ascii="宋体" w:hAnsi="宋体" w:hint="eastAsia"/>
          <w:sz w:val="28"/>
          <w:szCs w:val="28"/>
        </w:rPr>
        <w:t>(1)改善了过程的动态特性;</w:t>
      </w:r>
    </w:p>
    <w:p w14:paraId="38277404" w14:textId="77777777" w:rsidR="002A439B" w:rsidRDefault="002A439B" w:rsidP="002A439B">
      <w:pPr>
        <w:tabs>
          <w:tab w:val="left" w:pos="732"/>
        </w:tabs>
        <w:jc w:val="left"/>
        <w:rPr>
          <w:rFonts w:ascii="宋体" w:hAnsi="宋体"/>
          <w:sz w:val="28"/>
          <w:szCs w:val="28"/>
        </w:rPr>
      </w:pPr>
      <w:r w:rsidRPr="003A599B">
        <w:rPr>
          <w:rFonts w:ascii="宋体" w:hAnsi="宋体" w:hint="eastAsia"/>
          <w:sz w:val="28"/>
          <w:szCs w:val="28"/>
        </w:rPr>
        <w:t>(2)能及时克服进入副回路的各种二次扰动，提高了系统抗扰动能力;</w:t>
      </w:r>
    </w:p>
    <w:p w14:paraId="5C9A8F33" w14:textId="77777777" w:rsidR="002A439B" w:rsidRPr="003A599B" w:rsidRDefault="002A439B" w:rsidP="002A439B">
      <w:pPr>
        <w:tabs>
          <w:tab w:val="left" w:pos="732"/>
        </w:tabs>
        <w:jc w:val="left"/>
        <w:rPr>
          <w:rFonts w:ascii="宋体" w:hAnsi="宋体"/>
          <w:sz w:val="28"/>
          <w:szCs w:val="28"/>
        </w:rPr>
      </w:pPr>
      <w:r w:rsidRPr="003A599B">
        <w:rPr>
          <w:rFonts w:ascii="宋体" w:hAnsi="宋体" w:hint="eastAsia"/>
          <w:sz w:val="28"/>
          <w:szCs w:val="28"/>
        </w:rPr>
        <w:t>(3)提高了系统的鲁棒性;</w:t>
      </w:r>
    </w:p>
    <w:p w14:paraId="307477E3" w14:textId="0E2067D9" w:rsidR="002A439B" w:rsidRPr="007B6A95" w:rsidRDefault="002A439B" w:rsidP="002A439B">
      <w:pPr>
        <w:tabs>
          <w:tab w:val="left" w:pos="732"/>
        </w:tabs>
        <w:jc w:val="left"/>
        <w:rPr>
          <w:rFonts w:ascii="宋体" w:hAnsi="宋体"/>
          <w:sz w:val="28"/>
          <w:szCs w:val="28"/>
          <w:lang w:val="en-AU"/>
        </w:rPr>
      </w:pPr>
      <w:r w:rsidRPr="003A599B">
        <w:rPr>
          <w:rFonts w:ascii="宋体" w:hAnsi="宋体" w:hint="eastAsia"/>
          <w:sz w:val="28"/>
          <w:szCs w:val="28"/>
        </w:rPr>
        <w:t>(4)具有一定的自适应能力</w:t>
      </w:r>
      <w:r w:rsidR="007B6A95">
        <w:rPr>
          <w:rFonts w:ascii="宋体" w:hAnsi="宋体" w:hint="eastAsia"/>
          <w:sz w:val="28"/>
          <w:szCs w:val="28"/>
        </w:rPr>
        <w:t>。</w:t>
      </w:r>
    </w:p>
    <w:p w14:paraId="2882F2E6" w14:textId="77777777" w:rsidR="007B6A95" w:rsidRDefault="007B6A95" w:rsidP="002A439B">
      <w:pPr>
        <w:tabs>
          <w:tab w:val="left" w:pos="732"/>
        </w:tabs>
        <w:jc w:val="left"/>
        <w:rPr>
          <w:rFonts w:ascii="宋体" w:hAnsi="宋体"/>
          <w:sz w:val="28"/>
          <w:szCs w:val="28"/>
        </w:rPr>
      </w:pPr>
    </w:p>
    <w:p w14:paraId="7F280991" w14:textId="4E442D19" w:rsidR="002A439B" w:rsidRDefault="002A439B" w:rsidP="002A439B">
      <w:pPr>
        <w:tabs>
          <w:tab w:val="left" w:pos="732"/>
        </w:tabs>
        <w:jc w:val="left"/>
        <w:rPr>
          <w:rFonts w:ascii="宋体" w:hAnsi="宋体"/>
          <w:sz w:val="28"/>
          <w:szCs w:val="28"/>
        </w:rPr>
      </w:pPr>
      <w:r w:rsidRPr="003A599B">
        <w:rPr>
          <w:rFonts w:ascii="宋体" w:hAnsi="宋体" w:hint="eastAsia"/>
          <w:sz w:val="28"/>
          <w:szCs w:val="28"/>
        </w:rPr>
        <w:t>串级控制常用的整定方法有逐步逼近法、两步整定法、一步整定法。</w:t>
      </w:r>
    </w:p>
    <w:p w14:paraId="3E03F22B" w14:textId="77777777" w:rsidR="002A439B" w:rsidRPr="00F22560" w:rsidRDefault="002A439B" w:rsidP="002A439B">
      <w:pPr>
        <w:tabs>
          <w:tab w:val="left" w:pos="732"/>
        </w:tabs>
        <w:jc w:val="left"/>
        <w:rPr>
          <w:rFonts w:ascii="宋体" w:hAnsi="宋体"/>
          <w:sz w:val="28"/>
          <w:szCs w:val="28"/>
          <w:lang w:val="en-AU"/>
        </w:rPr>
      </w:pPr>
      <w:r w:rsidRPr="003A599B">
        <w:rPr>
          <w:rFonts w:ascii="宋体" w:hAnsi="宋体" w:hint="eastAsia"/>
          <w:sz w:val="28"/>
          <w:szCs w:val="28"/>
        </w:rPr>
        <w:t>1、逐步逼近法</w:t>
      </w:r>
    </w:p>
    <w:p w14:paraId="386E2414" w14:textId="77777777" w:rsidR="002A439B" w:rsidRPr="003A599B" w:rsidRDefault="002A439B" w:rsidP="002A439B">
      <w:pPr>
        <w:tabs>
          <w:tab w:val="left" w:pos="732"/>
        </w:tabs>
        <w:jc w:val="left"/>
        <w:rPr>
          <w:rFonts w:ascii="宋体" w:hAnsi="宋体"/>
          <w:sz w:val="28"/>
          <w:szCs w:val="28"/>
        </w:rPr>
      </w:pPr>
      <w:r w:rsidRPr="003A599B">
        <w:rPr>
          <w:rFonts w:ascii="宋体" w:hAnsi="宋体" w:hint="eastAsia"/>
          <w:sz w:val="28"/>
          <w:szCs w:val="28"/>
        </w:rPr>
        <w:t>先断开主环，按单回路控制系统整定副控制器，将结果应用于副控制器。将副回路</w:t>
      </w:r>
      <w:proofErr w:type="gramStart"/>
      <w:r w:rsidRPr="003A599B">
        <w:rPr>
          <w:rFonts w:ascii="宋体" w:hAnsi="宋体" w:hint="eastAsia"/>
          <w:sz w:val="28"/>
          <w:szCs w:val="28"/>
        </w:rPr>
        <w:t>当做</w:t>
      </w:r>
      <w:proofErr w:type="gramEnd"/>
      <w:r w:rsidRPr="003A599B">
        <w:rPr>
          <w:rFonts w:ascii="宋体" w:hAnsi="宋体" w:hint="eastAsia"/>
          <w:sz w:val="28"/>
          <w:szCs w:val="28"/>
        </w:rPr>
        <w:t>主回路一个环节，再整定主控制器，然后循环进行且逐步逼近主、副控制器的最佳值。</w:t>
      </w:r>
    </w:p>
    <w:p w14:paraId="746ADF8A" w14:textId="77777777" w:rsidR="002A439B" w:rsidRPr="003A599B" w:rsidRDefault="002A439B" w:rsidP="002A439B">
      <w:pPr>
        <w:tabs>
          <w:tab w:val="left" w:pos="732"/>
        </w:tabs>
        <w:jc w:val="left"/>
        <w:rPr>
          <w:rFonts w:ascii="宋体" w:hAnsi="宋体"/>
          <w:sz w:val="28"/>
          <w:szCs w:val="28"/>
        </w:rPr>
      </w:pPr>
      <w:r w:rsidRPr="003A599B">
        <w:rPr>
          <w:rFonts w:ascii="宋体" w:hAnsi="宋体" w:hint="eastAsia"/>
          <w:sz w:val="28"/>
          <w:szCs w:val="28"/>
        </w:rPr>
        <w:t>2、两步整定法</w:t>
      </w:r>
    </w:p>
    <w:p w14:paraId="430EADE3" w14:textId="77777777" w:rsidR="002A439B" w:rsidRDefault="002A439B" w:rsidP="002A439B">
      <w:pPr>
        <w:tabs>
          <w:tab w:val="left" w:pos="732"/>
        </w:tabs>
        <w:jc w:val="left"/>
        <w:rPr>
          <w:rFonts w:ascii="宋体" w:hAnsi="宋体"/>
          <w:sz w:val="28"/>
          <w:szCs w:val="28"/>
        </w:rPr>
      </w:pPr>
      <w:r w:rsidRPr="003A599B">
        <w:rPr>
          <w:rFonts w:ascii="宋体" w:hAnsi="宋体" w:hint="eastAsia"/>
          <w:sz w:val="28"/>
          <w:szCs w:val="28"/>
        </w:rPr>
        <w:t>先整定副控制器，主副</w:t>
      </w:r>
      <w:proofErr w:type="gramStart"/>
      <w:r w:rsidRPr="003A599B">
        <w:rPr>
          <w:rFonts w:ascii="宋体" w:hAnsi="宋体" w:hint="eastAsia"/>
          <w:sz w:val="28"/>
          <w:szCs w:val="28"/>
        </w:rPr>
        <w:t>控制器均纯比例作用</w:t>
      </w:r>
      <w:proofErr w:type="gramEnd"/>
      <w:r w:rsidRPr="003A599B">
        <w:rPr>
          <w:rFonts w:ascii="宋体" w:hAnsi="宋体" w:hint="eastAsia"/>
          <w:sz w:val="28"/>
          <w:szCs w:val="28"/>
        </w:rPr>
        <w:t>，主控制器比例度100%，4:1衰减曲线法整定副回路得&amp;2s和T2s;应用副控制器整定结果，将副回路</w:t>
      </w:r>
      <w:proofErr w:type="gramStart"/>
      <w:r w:rsidRPr="003A599B">
        <w:rPr>
          <w:rFonts w:ascii="宋体" w:hAnsi="宋体" w:hint="eastAsia"/>
          <w:sz w:val="28"/>
          <w:szCs w:val="28"/>
        </w:rPr>
        <w:t>当做</w:t>
      </w:r>
      <w:proofErr w:type="gramEnd"/>
      <w:r w:rsidRPr="003A599B">
        <w:rPr>
          <w:rFonts w:ascii="宋体" w:hAnsi="宋体" w:hint="eastAsia"/>
          <w:sz w:val="28"/>
          <w:szCs w:val="28"/>
        </w:rPr>
        <w:t>主回路一个环节，再整定主控制器，得到主控制器满足4:1衰减过程的6,和Tis。最后按经验公式计算出主、副控制器的整定参数并微调。</w:t>
      </w:r>
    </w:p>
    <w:p w14:paraId="2531C7F1" w14:textId="77777777" w:rsidR="002A439B" w:rsidRPr="004D30E4" w:rsidRDefault="002A439B" w:rsidP="002A439B">
      <w:pPr>
        <w:jc w:val="left"/>
        <w:rPr>
          <w:rFonts w:ascii="宋体" w:hAnsi="宋体"/>
          <w:sz w:val="28"/>
          <w:szCs w:val="28"/>
        </w:rPr>
      </w:pPr>
      <w:r w:rsidRPr="004D30E4">
        <w:rPr>
          <w:rFonts w:ascii="宋体" w:hAnsi="宋体" w:hint="eastAsia"/>
          <w:sz w:val="28"/>
          <w:szCs w:val="28"/>
        </w:rPr>
        <w:t>3、一步整定法</w:t>
      </w:r>
    </w:p>
    <w:p w14:paraId="4DE49BA2" w14:textId="4D4FD028" w:rsidR="002A439B" w:rsidRPr="002A439B" w:rsidRDefault="002A439B" w:rsidP="000A761B">
      <w:pPr>
        <w:jc w:val="left"/>
        <w:rPr>
          <w:rFonts w:ascii="宋体" w:hAnsi="宋体" w:hint="eastAsia"/>
          <w:sz w:val="28"/>
          <w:szCs w:val="28"/>
        </w:rPr>
      </w:pPr>
      <w:r w:rsidRPr="004D30E4">
        <w:rPr>
          <w:rFonts w:ascii="宋体" w:hAnsi="宋体" w:hint="eastAsia"/>
          <w:sz w:val="28"/>
          <w:szCs w:val="28"/>
        </w:rPr>
        <w:t>根据经验先确定副控制器比例度（参考值取P=5），然后按单回路控制系统整定方法整定主控制器参数。</w:t>
      </w:r>
    </w:p>
    <w:p w14:paraId="7DE2FC91" w14:textId="77777777" w:rsidR="00894AD5" w:rsidRDefault="00894AD5" w:rsidP="0005292B">
      <w:pPr>
        <w:numPr>
          <w:ilvl w:val="0"/>
          <w:numId w:val="3"/>
        </w:numPr>
        <w:spacing w:beforeLines="100" w:before="312"/>
        <w:ind w:leftChars="-1" w:left="849" w:hangingChars="304" w:hanging="851"/>
        <w:jc w:val="left"/>
        <w:rPr>
          <w:rFonts w:ascii="宋体" w:hAnsi="宋体"/>
          <w:sz w:val="28"/>
          <w:szCs w:val="28"/>
        </w:rPr>
      </w:pPr>
      <w:r>
        <w:rPr>
          <w:rFonts w:ascii="宋体" w:hAnsi="宋体" w:hint="eastAsia"/>
          <w:sz w:val="28"/>
          <w:szCs w:val="28"/>
        </w:rPr>
        <w:lastRenderedPageBreak/>
        <w:t>实验内容</w:t>
      </w:r>
    </w:p>
    <w:p w14:paraId="080050B3" w14:textId="77777777" w:rsidR="00894AD5" w:rsidRDefault="00894AD5" w:rsidP="00894AD5">
      <w:pPr>
        <w:jc w:val="left"/>
        <w:rPr>
          <w:rFonts w:ascii="宋体" w:hAnsi="宋体"/>
          <w:sz w:val="28"/>
          <w:szCs w:val="28"/>
        </w:rPr>
      </w:pPr>
      <w:r>
        <w:rPr>
          <w:rFonts w:ascii="宋体" w:hAnsi="宋体" w:hint="eastAsia"/>
          <w:sz w:val="22"/>
          <w:szCs w:val="22"/>
        </w:rPr>
        <w:t>（简述实验内容及操作过程）</w:t>
      </w:r>
    </w:p>
    <w:p w14:paraId="707A098A"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1、一步整定法</w:t>
      </w:r>
    </w:p>
    <w:p w14:paraId="14CCDC69"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（1）开连通阀V1、V3和泄露阀W2，</w:t>
      </w:r>
      <w:proofErr w:type="gramStart"/>
      <w:r w:rsidRPr="0075298A">
        <w:rPr>
          <w:rFonts w:ascii="宋体" w:hAnsi="宋体" w:hint="eastAsia"/>
          <w:sz w:val="18"/>
          <w:szCs w:val="18"/>
        </w:rPr>
        <w:t>关其它</w:t>
      </w:r>
      <w:proofErr w:type="gramEnd"/>
      <w:r w:rsidRPr="0075298A">
        <w:rPr>
          <w:rFonts w:ascii="宋体" w:hAnsi="宋体" w:hint="eastAsia"/>
          <w:sz w:val="18"/>
          <w:szCs w:val="18"/>
        </w:rPr>
        <w:t>各阀。</w:t>
      </w:r>
    </w:p>
    <w:p w14:paraId="12306391"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（2）确定主、副参数（主参数:第3水柱的液位;副参数:第1水柱的液位）。</w:t>
      </w:r>
    </w:p>
    <w:p w14:paraId="656866B9"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（3）运行MATLAB-</w:t>
      </w:r>
      <w:proofErr w:type="spellStart"/>
      <w:r w:rsidRPr="0075298A">
        <w:rPr>
          <w:rFonts w:ascii="宋体" w:hAnsi="宋体" w:hint="eastAsia"/>
          <w:sz w:val="18"/>
          <w:szCs w:val="18"/>
        </w:rPr>
        <w:t>simulink</w:t>
      </w:r>
      <w:proofErr w:type="spellEnd"/>
      <w:r w:rsidRPr="0075298A">
        <w:rPr>
          <w:rFonts w:ascii="宋体" w:hAnsi="宋体" w:hint="eastAsia"/>
          <w:sz w:val="18"/>
          <w:szCs w:val="18"/>
        </w:rPr>
        <w:t>，打开桌面“TTS20/</w:t>
      </w:r>
      <w:proofErr w:type="spellStart"/>
      <w:r w:rsidRPr="0075298A">
        <w:rPr>
          <w:rFonts w:ascii="宋体" w:hAnsi="宋体" w:hint="eastAsia"/>
          <w:sz w:val="18"/>
          <w:szCs w:val="18"/>
        </w:rPr>
        <w:t>Cascade.slx</w:t>
      </w:r>
      <w:proofErr w:type="spellEnd"/>
      <w:r w:rsidRPr="0075298A">
        <w:rPr>
          <w:rFonts w:ascii="宋体" w:hAnsi="宋体" w:hint="eastAsia"/>
          <w:sz w:val="18"/>
          <w:szCs w:val="18"/>
        </w:rPr>
        <w:t>”进入实验界面。</w:t>
      </w:r>
    </w:p>
    <w:p w14:paraId="7139B81F"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（4）副调节器:纯比例、P2=5。</w:t>
      </w:r>
    </w:p>
    <w:p w14:paraId="4E597333"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（5）整定主调节器:将副回路视作整体的一部分对象，只整定主调节器参数(参考值P1=2.5，I=0.034）。</w:t>
      </w:r>
    </w:p>
    <w:p w14:paraId="58A541C5"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（6）系统稳定后，将主调节器设定值阶跃增10%(最高设定值不要超过15cm),观察、记录主参数的控制过程曲线3.1。</w:t>
      </w:r>
    </w:p>
    <w:p w14:paraId="2381D321" w14:textId="77777777" w:rsidR="00990845" w:rsidRPr="0075298A" w:rsidRDefault="00990845" w:rsidP="00761AEF">
      <w:pPr>
        <w:jc w:val="left"/>
        <w:rPr>
          <w:rFonts w:ascii="宋体" w:hAnsi="宋体" w:hint="eastAsia"/>
          <w:sz w:val="18"/>
          <w:szCs w:val="18"/>
        </w:rPr>
      </w:pPr>
    </w:p>
    <w:p w14:paraId="56D8FF07"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2、两步整定法</w:t>
      </w:r>
    </w:p>
    <w:p w14:paraId="5DBC8EED"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（1）开连通阀V1、V3和泄露阀W2 ，</w:t>
      </w:r>
      <w:proofErr w:type="gramStart"/>
      <w:r w:rsidRPr="0075298A">
        <w:rPr>
          <w:rFonts w:ascii="宋体" w:hAnsi="宋体" w:hint="eastAsia"/>
          <w:sz w:val="18"/>
          <w:szCs w:val="18"/>
        </w:rPr>
        <w:t>关其它</w:t>
      </w:r>
      <w:proofErr w:type="gramEnd"/>
      <w:r w:rsidRPr="0075298A">
        <w:rPr>
          <w:rFonts w:ascii="宋体" w:hAnsi="宋体" w:hint="eastAsia"/>
          <w:sz w:val="18"/>
          <w:szCs w:val="18"/>
        </w:rPr>
        <w:t>各阀。</w:t>
      </w:r>
    </w:p>
    <w:p w14:paraId="25C3FCB5"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（2）确定主、副参数（主参数:第3水柱的液位;副参数:第1水柱的液位）。</w:t>
      </w:r>
    </w:p>
    <w:p w14:paraId="6AC260BA"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（3）依然使用上述实验程序。</w:t>
      </w:r>
    </w:p>
    <w:p w14:paraId="3E05A985"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（4）求取副调节器的δ2s 和T2s（方法:闭合主、副回路，两个调节器都置于</w:t>
      </w:r>
      <w:proofErr w:type="gramStart"/>
      <w:r w:rsidRPr="0075298A">
        <w:rPr>
          <w:rFonts w:ascii="宋体" w:hAnsi="宋体" w:hint="eastAsia"/>
          <w:sz w:val="18"/>
          <w:szCs w:val="18"/>
        </w:rPr>
        <w:t>纯比例</w:t>
      </w:r>
      <w:proofErr w:type="gramEnd"/>
      <w:r w:rsidRPr="0075298A">
        <w:rPr>
          <w:rFonts w:ascii="宋体" w:hAnsi="宋体" w:hint="eastAsia"/>
          <w:sz w:val="18"/>
          <w:szCs w:val="18"/>
        </w:rPr>
        <w:t>;置</w:t>
      </w:r>
      <w:proofErr w:type="spellStart"/>
      <w:r w:rsidRPr="0075298A">
        <w:rPr>
          <w:rFonts w:ascii="宋体" w:hAnsi="宋体" w:hint="eastAsia"/>
          <w:sz w:val="18"/>
          <w:szCs w:val="18"/>
        </w:rPr>
        <w:t>Kp</w:t>
      </w:r>
      <w:proofErr w:type="spellEnd"/>
      <w:r w:rsidRPr="0075298A">
        <w:rPr>
          <w:rFonts w:ascii="宋体" w:hAnsi="宋体" w:hint="eastAsia"/>
          <w:sz w:val="18"/>
          <w:szCs w:val="18"/>
        </w:rPr>
        <w:t>=1 ( δ1=100%），用衰减曲线法求取副调节器的δ2s）。</w:t>
      </w:r>
    </w:p>
    <w:p w14:paraId="7A452702"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（5）求取主调节器的δ1s和 T</w:t>
      </w:r>
      <w:r w:rsidRPr="0075298A">
        <w:rPr>
          <w:rFonts w:ascii="宋体" w:hAnsi="宋体"/>
          <w:sz w:val="18"/>
          <w:szCs w:val="18"/>
        </w:rPr>
        <w:t>1</w:t>
      </w:r>
      <w:r w:rsidRPr="0075298A">
        <w:rPr>
          <w:rFonts w:ascii="宋体" w:hAnsi="宋体" w:hint="eastAsia"/>
          <w:sz w:val="18"/>
          <w:szCs w:val="18"/>
        </w:rPr>
        <w:t>s(方法:闭合主、副回路，两个调节器都置于</w:t>
      </w:r>
      <w:proofErr w:type="gramStart"/>
      <w:r w:rsidRPr="0075298A">
        <w:rPr>
          <w:rFonts w:ascii="宋体" w:hAnsi="宋体" w:hint="eastAsia"/>
          <w:sz w:val="18"/>
          <w:szCs w:val="18"/>
        </w:rPr>
        <w:t>纯比例</w:t>
      </w:r>
      <w:proofErr w:type="gramEnd"/>
      <w:r w:rsidRPr="0075298A">
        <w:rPr>
          <w:rFonts w:ascii="宋体" w:hAnsi="宋体" w:hint="eastAsia"/>
          <w:sz w:val="18"/>
          <w:szCs w:val="18"/>
        </w:rPr>
        <w:t>;置δ2=δ2s ，用衰减曲线法求取主调节器的δs和 Tis）。</w:t>
      </w:r>
    </w:p>
    <w:p w14:paraId="49F673CF"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（6）计算调节器参数（依据以上求得的 δis 、T</w:t>
      </w:r>
      <w:r w:rsidRPr="0075298A">
        <w:rPr>
          <w:rFonts w:ascii="宋体" w:hAnsi="宋体"/>
          <w:sz w:val="18"/>
          <w:szCs w:val="18"/>
        </w:rPr>
        <w:t>1</w:t>
      </w:r>
      <w:r w:rsidRPr="0075298A">
        <w:rPr>
          <w:rFonts w:ascii="宋体" w:hAnsi="宋体" w:hint="eastAsia"/>
          <w:sz w:val="18"/>
          <w:szCs w:val="18"/>
        </w:rPr>
        <w:t>s和 δs 、T2s ;主、副调节器的选择以及衰减曲线法相关公式，求取主、副调节器的相关参数)将计算参数置于调节器。</w:t>
      </w:r>
    </w:p>
    <w:p w14:paraId="0EC59E40"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（7）通过开关PID/Manul1切换状态，建立初稳态，使第3水柱的液</w:t>
      </w:r>
      <w:proofErr w:type="gramStart"/>
      <w:r w:rsidRPr="0075298A">
        <w:rPr>
          <w:rFonts w:ascii="宋体" w:hAnsi="宋体" w:hint="eastAsia"/>
          <w:sz w:val="18"/>
          <w:szCs w:val="18"/>
        </w:rPr>
        <w:t>位稳定</w:t>
      </w:r>
      <w:proofErr w:type="gramEnd"/>
      <w:r w:rsidRPr="0075298A">
        <w:rPr>
          <w:rFonts w:ascii="宋体" w:hAnsi="宋体" w:hint="eastAsia"/>
          <w:sz w:val="18"/>
          <w:szCs w:val="18"/>
        </w:rPr>
        <w:t>在5~10cm左右）。</w:t>
      </w:r>
    </w:p>
    <w:p w14:paraId="4E54ACC1"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（8）双击开关PID/Manul1将副调节器置串级，主调节器投自动。</w:t>
      </w:r>
    </w:p>
    <w:p w14:paraId="21744819"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（9）系统稳定后,将主调节器设定值阶跃增10%(最高设定值不要超过15cm)，观察、记录主参数的控制过程3.2。</w:t>
      </w:r>
    </w:p>
    <w:p w14:paraId="35E660F7" w14:textId="77777777" w:rsidR="00990845" w:rsidRPr="0075298A" w:rsidRDefault="00990845" w:rsidP="00761AEF">
      <w:pPr>
        <w:jc w:val="left"/>
        <w:rPr>
          <w:rFonts w:ascii="宋体" w:hAnsi="宋体" w:hint="eastAsia"/>
          <w:sz w:val="18"/>
          <w:szCs w:val="18"/>
        </w:rPr>
      </w:pPr>
    </w:p>
    <w:p w14:paraId="04FEB4B6"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3、逐步逼近法</w:t>
      </w:r>
    </w:p>
    <w:p w14:paraId="3A67647D"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w:t>
      </w:r>
      <w:r w:rsidRPr="0075298A">
        <w:rPr>
          <w:rFonts w:ascii="宋体" w:hAnsi="宋体"/>
          <w:sz w:val="18"/>
          <w:szCs w:val="18"/>
        </w:rPr>
        <w:t>1</w:t>
      </w:r>
      <w:r w:rsidRPr="0075298A">
        <w:rPr>
          <w:rFonts w:ascii="宋体" w:hAnsi="宋体" w:hint="eastAsia"/>
          <w:sz w:val="18"/>
          <w:szCs w:val="18"/>
        </w:rPr>
        <w:t>）</w:t>
      </w:r>
      <w:proofErr w:type="gramStart"/>
      <w:r w:rsidRPr="0075298A">
        <w:rPr>
          <w:rFonts w:ascii="宋体" w:hAnsi="宋体" w:hint="eastAsia"/>
          <w:sz w:val="18"/>
          <w:szCs w:val="18"/>
        </w:rPr>
        <w:t>初整副</w:t>
      </w:r>
      <w:proofErr w:type="gramEnd"/>
      <w:r w:rsidRPr="0075298A">
        <w:rPr>
          <w:rFonts w:ascii="宋体" w:hAnsi="宋体" w:hint="eastAsia"/>
          <w:sz w:val="18"/>
          <w:szCs w:val="18"/>
        </w:rPr>
        <w:t>调节器（断开主回路，用衰减曲线法按单回路整定副调节器，求得</w:t>
      </w:r>
    </w:p>
    <w:p w14:paraId="2B86D5FF"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KP2）。</w:t>
      </w:r>
    </w:p>
    <w:p w14:paraId="6ECC4F28"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（2）</w:t>
      </w:r>
      <w:proofErr w:type="gramStart"/>
      <w:r w:rsidRPr="0075298A">
        <w:rPr>
          <w:rFonts w:ascii="宋体" w:hAnsi="宋体" w:hint="eastAsia"/>
          <w:sz w:val="18"/>
          <w:szCs w:val="18"/>
        </w:rPr>
        <w:t>初整主</w:t>
      </w:r>
      <w:proofErr w:type="gramEnd"/>
      <w:r w:rsidRPr="0075298A">
        <w:rPr>
          <w:rFonts w:ascii="宋体" w:hAnsi="宋体" w:hint="eastAsia"/>
          <w:sz w:val="18"/>
          <w:szCs w:val="18"/>
        </w:rPr>
        <w:t>调节器（闭合主回路，</w:t>
      </w:r>
      <w:proofErr w:type="gramStart"/>
      <w:r w:rsidRPr="0075298A">
        <w:rPr>
          <w:rFonts w:ascii="宋体" w:hAnsi="宋体" w:hint="eastAsia"/>
          <w:sz w:val="18"/>
          <w:szCs w:val="18"/>
        </w:rPr>
        <w:t>置副控制器</w:t>
      </w:r>
      <w:proofErr w:type="gramEnd"/>
      <w:r w:rsidRPr="0075298A">
        <w:rPr>
          <w:rFonts w:ascii="宋体" w:hAnsi="宋体" w:hint="eastAsia"/>
          <w:sz w:val="18"/>
          <w:szCs w:val="18"/>
        </w:rPr>
        <w:t>的比例系数为上一步的Kp2，将副回路视作一部分对象，用衰减曲线法按单回路整定主调节器，求得</w:t>
      </w:r>
      <w:proofErr w:type="spellStart"/>
      <w:r w:rsidRPr="0075298A">
        <w:rPr>
          <w:rFonts w:ascii="宋体" w:hAnsi="宋体" w:hint="eastAsia"/>
          <w:sz w:val="18"/>
          <w:szCs w:val="18"/>
        </w:rPr>
        <w:t>Kp</w:t>
      </w:r>
      <w:proofErr w:type="spellEnd"/>
      <w:r w:rsidRPr="0075298A">
        <w:rPr>
          <w:rFonts w:ascii="宋体" w:hAnsi="宋体" w:hint="eastAsia"/>
          <w:sz w:val="18"/>
          <w:szCs w:val="18"/>
        </w:rPr>
        <w:t>）。</w:t>
      </w:r>
    </w:p>
    <w:p w14:paraId="2F05A23A"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（3）再整副调节器(闭合主回路，置主控制器的比例系数为上一步的KP，将主回路视作一部分对象，用衰减曲线法按单回路再整定副调节器，求得KP2[u]）。</w:t>
      </w:r>
    </w:p>
    <w:p w14:paraId="062D45BE"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（4）比较</w:t>
      </w:r>
      <w:proofErr w:type="spellStart"/>
      <w:r w:rsidRPr="0075298A">
        <w:rPr>
          <w:rFonts w:ascii="宋体" w:hAnsi="宋体" w:hint="eastAsia"/>
          <w:sz w:val="18"/>
          <w:szCs w:val="18"/>
        </w:rPr>
        <w:t>Kp</w:t>
      </w:r>
      <w:proofErr w:type="spellEnd"/>
      <w:r w:rsidRPr="0075298A">
        <w:rPr>
          <w:rFonts w:ascii="宋体" w:hAnsi="宋体" w:hint="eastAsia"/>
          <w:sz w:val="18"/>
          <w:szCs w:val="18"/>
        </w:rPr>
        <w:t>和KP2[u]（若二者相差不大，即可结束;如若相差较大，则需依此循环）。</w:t>
      </w:r>
    </w:p>
    <w:p w14:paraId="11D9461E"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（5）系统稳定后，将主调节器设定值阶跃增10%，观察、记录主参数的控制过程3.3。</w:t>
      </w:r>
    </w:p>
    <w:p w14:paraId="663A64F7" w14:textId="77777777" w:rsidR="00990845" w:rsidRPr="0075298A" w:rsidRDefault="00990845" w:rsidP="00761AEF">
      <w:pPr>
        <w:jc w:val="left"/>
        <w:rPr>
          <w:rFonts w:ascii="宋体" w:hAnsi="宋体" w:hint="eastAsia"/>
          <w:sz w:val="18"/>
          <w:szCs w:val="18"/>
        </w:rPr>
      </w:pPr>
    </w:p>
    <w:p w14:paraId="5763BA4C"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4、引入扰动，记录控制过程</w:t>
      </w:r>
    </w:p>
    <w:p w14:paraId="27EEE7CD"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（1）系统稳定状态下为第1水柱加扰动，开泄露阀W1约10%(保留W1开度不可过</w:t>
      </w:r>
    </w:p>
    <w:p w14:paraId="133F766C"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大，否则破坏系统稳定性）。</w:t>
      </w:r>
    </w:p>
    <w:p w14:paraId="04AEC3A3"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（2）记录主参数的控制过程和副参数的控制过程3.4。</w:t>
      </w:r>
    </w:p>
    <w:p w14:paraId="3F93F2BF"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（3）系统稳定状态下为第3水柱加扰动，关泄露阀W2约10%(保留W2开度不可过</w:t>
      </w:r>
    </w:p>
    <w:p w14:paraId="29D45B83"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小，否则破坏系统稳定性））。</w:t>
      </w:r>
    </w:p>
    <w:p w14:paraId="790C7AFC" w14:textId="6ED7027D" w:rsidR="00120BFD" w:rsidRPr="00120BFD" w:rsidRDefault="00761AEF" w:rsidP="00120BFD">
      <w:pPr>
        <w:jc w:val="left"/>
        <w:rPr>
          <w:rFonts w:ascii="宋体" w:hAnsi="宋体" w:hint="eastAsia"/>
          <w:sz w:val="28"/>
          <w:szCs w:val="28"/>
        </w:rPr>
      </w:pPr>
      <w:r w:rsidRPr="0075298A">
        <w:rPr>
          <w:rFonts w:ascii="宋体" w:hAnsi="宋体" w:hint="eastAsia"/>
          <w:sz w:val="18"/>
          <w:szCs w:val="18"/>
        </w:rPr>
        <w:t>（4）记录主参数的控制过程和副参数的控制过程3.5。</w:t>
      </w:r>
    </w:p>
    <w:p w14:paraId="612EBAC9" w14:textId="77777777" w:rsidR="00894AD5" w:rsidRDefault="00894AD5" w:rsidP="0005292B">
      <w:pPr>
        <w:numPr>
          <w:ilvl w:val="0"/>
          <w:numId w:val="3"/>
        </w:numPr>
        <w:jc w:val="left"/>
        <w:rPr>
          <w:rFonts w:ascii="宋体" w:hAnsi="宋体"/>
          <w:sz w:val="28"/>
          <w:szCs w:val="28"/>
        </w:rPr>
      </w:pPr>
      <w:r>
        <w:rPr>
          <w:rFonts w:ascii="宋体" w:hAnsi="宋体"/>
          <w:sz w:val="28"/>
          <w:szCs w:val="28"/>
        </w:rPr>
        <w:lastRenderedPageBreak/>
        <w:t>实验结果及分析</w:t>
      </w:r>
    </w:p>
    <w:p w14:paraId="58C09E44" w14:textId="77777777" w:rsidR="00894AD5" w:rsidRDefault="00894AD5" w:rsidP="00894AD5">
      <w:pPr>
        <w:jc w:val="left"/>
        <w:rPr>
          <w:rFonts w:ascii="宋体" w:hAnsi="宋体"/>
          <w:sz w:val="22"/>
          <w:szCs w:val="22"/>
        </w:rPr>
      </w:pPr>
      <w:r>
        <w:rPr>
          <w:rFonts w:ascii="宋体" w:hAnsi="宋体" w:hint="eastAsia"/>
          <w:sz w:val="22"/>
          <w:szCs w:val="22"/>
        </w:rPr>
        <w:t>（实验原始数据、实验曲线及其分析）</w:t>
      </w:r>
    </w:p>
    <w:p w14:paraId="55D79977" w14:textId="0C7A3F5B" w:rsidR="006640DB" w:rsidRDefault="006640DB" w:rsidP="006640DB">
      <w:pPr>
        <w:jc w:val="left"/>
        <w:rPr>
          <w:rFonts w:ascii="宋体" w:hAnsi="宋体"/>
          <w:sz w:val="28"/>
          <w:szCs w:val="28"/>
        </w:rPr>
      </w:pPr>
      <w:r w:rsidRPr="00F75904">
        <w:rPr>
          <w:rFonts w:ascii="宋体" w:hAnsi="宋体" w:hint="eastAsia"/>
          <w:sz w:val="28"/>
          <w:szCs w:val="28"/>
        </w:rPr>
        <w:t>水箱1的液位变化曲线</w:t>
      </w:r>
    </w:p>
    <w:p w14:paraId="70846A18" w14:textId="5A19CD7B" w:rsidR="00894AD5" w:rsidRDefault="0056045B" w:rsidP="00A9118E">
      <w:pPr>
        <w:jc w:val="center"/>
        <w:rPr>
          <w:rFonts w:ascii="宋体" w:hAnsi="宋体"/>
          <w:sz w:val="22"/>
          <w:szCs w:val="22"/>
        </w:rPr>
      </w:pPr>
      <w:r>
        <w:rPr>
          <w:noProof/>
        </w:rPr>
        <w:drawing>
          <wp:inline distT="0" distB="0" distL="0" distR="0" wp14:anchorId="226099CE" wp14:editId="5F93EDFD">
            <wp:extent cx="3156397" cy="2160000"/>
            <wp:effectExtent l="0" t="0" r="6350" b="0"/>
            <wp:docPr id="66432096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6397" cy="2160000"/>
                    </a:xfrm>
                    <a:prstGeom prst="rect">
                      <a:avLst/>
                    </a:prstGeom>
                    <a:noFill/>
                    <a:ln>
                      <a:noFill/>
                    </a:ln>
                  </pic:spPr>
                </pic:pic>
              </a:graphicData>
            </a:graphic>
          </wp:inline>
        </w:drawing>
      </w:r>
    </w:p>
    <w:p w14:paraId="6B95DBB0" w14:textId="13A20B42" w:rsidR="006640DB" w:rsidRDefault="006640DB" w:rsidP="006640DB">
      <w:pPr>
        <w:jc w:val="left"/>
        <w:rPr>
          <w:rFonts w:ascii="宋体" w:hAnsi="宋体"/>
          <w:sz w:val="28"/>
          <w:szCs w:val="28"/>
        </w:rPr>
      </w:pPr>
      <w:r w:rsidRPr="00F75904">
        <w:rPr>
          <w:rFonts w:ascii="宋体" w:hAnsi="宋体" w:hint="eastAsia"/>
          <w:sz w:val="28"/>
          <w:szCs w:val="28"/>
        </w:rPr>
        <w:t>水箱</w:t>
      </w:r>
      <w:r>
        <w:rPr>
          <w:rFonts w:ascii="宋体" w:hAnsi="宋体"/>
          <w:sz w:val="28"/>
          <w:szCs w:val="28"/>
        </w:rPr>
        <w:t>3</w:t>
      </w:r>
      <w:r w:rsidRPr="00F75904">
        <w:rPr>
          <w:rFonts w:ascii="宋体" w:hAnsi="宋体" w:hint="eastAsia"/>
          <w:sz w:val="28"/>
          <w:szCs w:val="28"/>
        </w:rPr>
        <w:t>的液位变化曲线</w:t>
      </w:r>
    </w:p>
    <w:p w14:paraId="22E7214B" w14:textId="25624388" w:rsidR="00894AD5" w:rsidRDefault="0056045B" w:rsidP="006640DB">
      <w:pPr>
        <w:jc w:val="center"/>
        <w:rPr>
          <w:rFonts w:ascii="宋体" w:hAnsi="宋体"/>
          <w:sz w:val="28"/>
          <w:szCs w:val="28"/>
        </w:rPr>
      </w:pPr>
      <w:r>
        <w:rPr>
          <w:noProof/>
        </w:rPr>
        <w:drawing>
          <wp:inline distT="0" distB="0" distL="0" distR="0" wp14:anchorId="552D2AA4" wp14:editId="5CBC9F02">
            <wp:extent cx="2769094" cy="2160000"/>
            <wp:effectExtent l="0" t="0" r="0" b="0"/>
            <wp:docPr id="17560731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9094" cy="2160000"/>
                    </a:xfrm>
                    <a:prstGeom prst="rect">
                      <a:avLst/>
                    </a:prstGeom>
                    <a:noFill/>
                    <a:ln>
                      <a:noFill/>
                    </a:ln>
                  </pic:spPr>
                </pic:pic>
              </a:graphicData>
            </a:graphic>
          </wp:inline>
        </w:drawing>
      </w:r>
    </w:p>
    <w:p w14:paraId="6D0F1B79" w14:textId="4A639C98" w:rsidR="00FA7DA9" w:rsidRPr="00D46641" w:rsidRDefault="00AE2E02" w:rsidP="00FA7DA9">
      <w:pPr>
        <w:rPr>
          <w:rFonts w:ascii="宋体" w:hAnsi="宋体"/>
          <w:sz w:val="28"/>
          <w:szCs w:val="28"/>
          <w:lang w:val="en-AU"/>
        </w:rPr>
      </w:pPr>
      <w:r>
        <w:rPr>
          <w:rFonts w:ascii="宋体" w:hAnsi="宋体" w:hint="eastAsia"/>
          <w:sz w:val="28"/>
          <w:szCs w:val="28"/>
        </w:rPr>
        <w:t>副</w:t>
      </w:r>
      <w:r w:rsidR="00FA7DA9">
        <w:rPr>
          <w:rFonts w:ascii="宋体" w:hAnsi="宋体" w:hint="eastAsia"/>
          <w:sz w:val="28"/>
          <w:szCs w:val="28"/>
        </w:rPr>
        <w:t>回路施加扰动后，主被控量变化</w:t>
      </w:r>
    </w:p>
    <w:p w14:paraId="6460B510" w14:textId="7B7E22EB" w:rsidR="00FA7DA9" w:rsidRDefault="003A683F" w:rsidP="00AF6270">
      <w:pPr>
        <w:jc w:val="center"/>
        <w:rPr>
          <w:rFonts w:ascii="宋体" w:hAnsi="宋体"/>
          <w:sz w:val="28"/>
          <w:szCs w:val="28"/>
          <w:lang w:val="en-AU"/>
        </w:rPr>
      </w:pPr>
      <w:r>
        <w:rPr>
          <w:noProof/>
        </w:rPr>
        <w:drawing>
          <wp:inline distT="0" distB="0" distL="0" distR="0" wp14:anchorId="183D9598" wp14:editId="68FE8E2F">
            <wp:extent cx="3068929" cy="2160000"/>
            <wp:effectExtent l="0" t="0" r="0" b="0"/>
            <wp:docPr id="17369213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8929" cy="2160000"/>
                    </a:xfrm>
                    <a:prstGeom prst="rect">
                      <a:avLst/>
                    </a:prstGeom>
                    <a:noFill/>
                    <a:ln>
                      <a:noFill/>
                    </a:ln>
                  </pic:spPr>
                </pic:pic>
              </a:graphicData>
            </a:graphic>
          </wp:inline>
        </w:drawing>
      </w:r>
    </w:p>
    <w:p w14:paraId="3D61ED30" w14:textId="48C0A3EF" w:rsidR="003A683F" w:rsidRPr="00FA7DA9" w:rsidRDefault="003A683F" w:rsidP="00AE7783">
      <w:pPr>
        <w:jc w:val="center"/>
        <w:rPr>
          <w:rFonts w:ascii="宋体" w:hAnsi="宋体" w:hint="eastAsia"/>
          <w:sz w:val="28"/>
          <w:szCs w:val="28"/>
          <w:lang w:val="en-AU"/>
        </w:rPr>
      </w:pPr>
    </w:p>
    <w:p w14:paraId="411BEDE2" w14:textId="1CC77620" w:rsidR="005564A4" w:rsidRPr="00D46641" w:rsidRDefault="00530250" w:rsidP="002C18A4">
      <w:pPr>
        <w:rPr>
          <w:rFonts w:ascii="宋体" w:hAnsi="宋体"/>
          <w:sz w:val="28"/>
          <w:szCs w:val="28"/>
          <w:lang w:val="en-AU"/>
        </w:rPr>
      </w:pPr>
      <w:r>
        <w:rPr>
          <w:rFonts w:ascii="宋体" w:hAnsi="宋体" w:hint="eastAsia"/>
          <w:sz w:val="28"/>
          <w:szCs w:val="28"/>
        </w:rPr>
        <w:lastRenderedPageBreak/>
        <w:t>主回路</w:t>
      </w:r>
      <w:r w:rsidR="00D46641">
        <w:rPr>
          <w:rFonts w:ascii="宋体" w:hAnsi="宋体" w:hint="eastAsia"/>
          <w:sz w:val="28"/>
          <w:szCs w:val="28"/>
        </w:rPr>
        <w:t>施加扰动后，主被控量变化</w:t>
      </w:r>
    </w:p>
    <w:p w14:paraId="28038B6F" w14:textId="77777777" w:rsidR="001729D5" w:rsidRDefault="005564A4" w:rsidP="006640DB">
      <w:pPr>
        <w:jc w:val="center"/>
        <w:rPr>
          <w:rFonts w:ascii="宋体" w:hAnsi="宋体"/>
          <w:sz w:val="28"/>
          <w:szCs w:val="28"/>
        </w:rPr>
      </w:pPr>
      <w:r>
        <w:rPr>
          <w:noProof/>
        </w:rPr>
        <w:drawing>
          <wp:inline distT="0" distB="0" distL="0" distR="0" wp14:anchorId="62F8D4CE" wp14:editId="1B670CDA">
            <wp:extent cx="3068930" cy="2160000"/>
            <wp:effectExtent l="0" t="0" r="0" b="0"/>
            <wp:docPr id="81682131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8930" cy="2160000"/>
                    </a:xfrm>
                    <a:prstGeom prst="rect">
                      <a:avLst/>
                    </a:prstGeom>
                    <a:noFill/>
                    <a:ln>
                      <a:noFill/>
                    </a:ln>
                  </pic:spPr>
                </pic:pic>
              </a:graphicData>
            </a:graphic>
          </wp:inline>
        </w:drawing>
      </w:r>
    </w:p>
    <w:p w14:paraId="79030D30" w14:textId="215DEFC1" w:rsidR="005564A4" w:rsidRDefault="005564A4" w:rsidP="006640DB">
      <w:pPr>
        <w:jc w:val="center"/>
        <w:rPr>
          <w:rFonts w:ascii="宋体" w:hAnsi="宋体" w:hint="eastAsia"/>
          <w:sz w:val="28"/>
          <w:szCs w:val="28"/>
        </w:rPr>
      </w:pPr>
    </w:p>
    <w:p w14:paraId="16B641CE" w14:textId="5190B30B" w:rsidR="004D7926" w:rsidRPr="00384031" w:rsidRDefault="00890229" w:rsidP="00890229">
      <w:pPr>
        <w:jc w:val="left"/>
        <w:rPr>
          <w:rFonts w:ascii="宋体" w:hAnsi="宋体"/>
          <w:sz w:val="24"/>
        </w:rPr>
      </w:pPr>
      <w:r w:rsidRPr="00384031">
        <w:rPr>
          <w:rFonts w:ascii="宋体" w:hAnsi="宋体" w:hint="eastAsia"/>
          <w:sz w:val="24"/>
        </w:rPr>
        <w:t>4</w:t>
      </w:r>
      <w:r w:rsidR="004332B3" w:rsidRPr="00384031">
        <w:rPr>
          <w:rFonts w:ascii="宋体" w:hAnsi="宋体"/>
          <w:sz w:val="24"/>
        </w:rPr>
        <w:t>7</w:t>
      </w:r>
      <w:r w:rsidRPr="00384031">
        <w:rPr>
          <w:rFonts w:ascii="宋体" w:hAnsi="宋体" w:hint="eastAsia"/>
          <w:sz w:val="24"/>
        </w:rPr>
        <w:t>0s时，将主调节器</w:t>
      </w:r>
      <w:proofErr w:type="gramStart"/>
      <w:r w:rsidRPr="00384031">
        <w:rPr>
          <w:rFonts w:ascii="宋体" w:hAnsi="宋体" w:hint="eastAsia"/>
          <w:sz w:val="24"/>
        </w:rPr>
        <w:t>阶跃增加</w:t>
      </w:r>
      <w:proofErr w:type="gramEnd"/>
      <w:r w:rsidRPr="00384031">
        <w:rPr>
          <w:rFonts w:ascii="宋体" w:hAnsi="宋体" w:hint="eastAsia"/>
          <w:sz w:val="24"/>
        </w:rPr>
        <w:t>10%</w:t>
      </w:r>
    </w:p>
    <w:p w14:paraId="6F6FEB63" w14:textId="6A264704" w:rsidR="004D7926" w:rsidRPr="00384031" w:rsidRDefault="00890229" w:rsidP="00890229">
      <w:pPr>
        <w:jc w:val="left"/>
        <w:rPr>
          <w:rFonts w:ascii="宋体" w:hAnsi="宋体"/>
          <w:sz w:val="24"/>
        </w:rPr>
      </w:pPr>
      <w:r w:rsidRPr="00384031">
        <w:rPr>
          <w:rFonts w:ascii="宋体" w:hAnsi="宋体" w:hint="eastAsia"/>
          <w:sz w:val="24"/>
        </w:rPr>
        <w:t>1</w:t>
      </w:r>
      <w:r w:rsidR="00671D27" w:rsidRPr="00384031">
        <w:rPr>
          <w:rFonts w:ascii="宋体" w:hAnsi="宋体"/>
          <w:sz w:val="24"/>
        </w:rPr>
        <w:t>1</w:t>
      </w:r>
      <w:r w:rsidRPr="00384031">
        <w:rPr>
          <w:rFonts w:ascii="宋体" w:hAnsi="宋体" w:hint="eastAsia"/>
          <w:sz w:val="24"/>
        </w:rPr>
        <w:t>80s时，副回路加入扰动，开泄露阀W1约50%</w:t>
      </w:r>
    </w:p>
    <w:p w14:paraId="4B2C866B" w14:textId="2F499A06" w:rsidR="00890229" w:rsidRPr="00384031" w:rsidRDefault="00890229" w:rsidP="00890229">
      <w:pPr>
        <w:jc w:val="left"/>
        <w:rPr>
          <w:rFonts w:ascii="宋体" w:hAnsi="宋体"/>
          <w:sz w:val="24"/>
          <w:lang w:val="en-AU"/>
        </w:rPr>
      </w:pPr>
      <w:r w:rsidRPr="00384031">
        <w:rPr>
          <w:rFonts w:ascii="宋体" w:hAnsi="宋体" w:hint="eastAsia"/>
          <w:sz w:val="24"/>
        </w:rPr>
        <w:t>1</w:t>
      </w:r>
      <w:r w:rsidR="008F5016" w:rsidRPr="00384031">
        <w:rPr>
          <w:rFonts w:ascii="宋体" w:hAnsi="宋体"/>
          <w:sz w:val="24"/>
        </w:rPr>
        <w:t>60</w:t>
      </w:r>
      <w:r w:rsidRPr="00384031">
        <w:rPr>
          <w:rFonts w:ascii="宋体" w:hAnsi="宋体" w:hint="eastAsia"/>
          <w:sz w:val="24"/>
        </w:rPr>
        <w:t>0s时，主回路加入扰动，关泄露阀W2约30%</w:t>
      </w:r>
    </w:p>
    <w:p w14:paraId="062D91EA" w14:textId="77777777" w:rsidR="00890229" w:rsidRPr="00384031" w:rsidRDefault="00890229" w:rsidP="00890229">
      <w:pPr>
        <w:jc w:val="left"/>
        <w:rPr>
          <w:rFonts w:ascii="宋体" w:hAnsi="宋体"/>
          <w:sz w:val="24"/>
        </w:rPr>
      </w:pPr>
    </w:p>
    <w:p w14:paraId="03B100CD" w14:textId="77777777" w:rsidR="00C02547" w:rsidRPr="00384031" w:rsidRDefault="00890229" w:rsidP="00890229">
      <w:pPr>
        <w:jc w:val="left"/>
        <w:rPr>
          <w:rFonts w:ascii="宋体" w:hAnsi="宋体"/>
          <w:sz w:val="24"/>
        </w:rPr>
      </w:pPr>
      <w:r w:rsidRPr="00384031">
        <w:rPr>
          <w:rFonts w:ascii="宋体" w:hAnsi="宋体" w:hint="eastAsia"/>
          <w:sz w:val="24"/>
        </w:rPr>
        <w:t xml:space="preserve">结果分析： </w:t>
      </w:r>
    </w:p>
    <w:p w14:paraId="7C2319DB" w14:textId="77777777" w:rsidR="00C02547" w:rsidRPr="00384031" w:rsidRDefault="00890229" w:rsidP="00890229">
      <w:pPr>
        <w:jc w:val="left"/>
        <w:rPr>
          <w:rFonts w:ascii="宋体" w:hAnsi="宋体"/>
          <w:sz w:val="24"/>
        </w:rPr>
      </w:pPr>
      <w:r w:rsidRPr="00384031">
        <w:rPr>
          <w:rFonts w:ascii="宋体" w:hAnsi="宋体" w:hint="eastAsia"/>
          <w:sz w:val="24"/>
        </w:rPr>
        <w:t>一步整定法方法易于操作和掌握，但是准确程度比两步法和逼近法低。</w:t>
      </w:r>
    </w:p>
    <w:p w14:paraId="1D4365B9" w14:textId="38785A0B" w:rsidR="00890229" w:rsidRPr="00384031" w:rsidRDefault="00890229" w:rsidP="00890229">
      <w:pPr>
        <w:jc w:val="left"/>
        <w:rPr>
          <w:rFonts w:ascii="宋体" w:hAnsi="宋体"/>
          <w:sz w:val="24"/>
        </w:rPr>
      </w:pPr>
      <w:r w:rsidRPr="00384031">
        <w:rPr>
          <w:rFonts w:ascii="宋体" w:hAnsi="宋体" w:hint="eastAsia"/>
          <w:sz w:val="24"/>
        </w:rPr>
        <w:t>两步整定法需要寻找4:1衰减曲线，调节时间长，但是准确程度较好。</w:t>
      </w:r>
    </w:p>
    <w:p w14:paraId="76F8FAD7" w14:textId="77777777" w:rsidR="00947092" w:rsidRDefault="00947092" w:rsidP="00947092">
      <w:pPr>
        <w:jc w:val="left"/>
        <w:rPr>
          <w:rFonts w:ascii="宋体" w:hAnsi="宋体"/>
          <w:sz w:val="24"/>
        </w:rPr>
      </w:pPr>
    </w:p>
    <w:p w14:paraId="6236B904" w14:textId="77777777" w:rsidR="00BE67A3" w:rsidRDefault="00BE67A3" w:rsidP="00947092">
      <w:pPr>
        <w:jc w:val="left"/>
        <w:rPr>
          <w:rFonts w:ascii="宋体" w:hAnsi="宋体"/>
          <w:sz w:val="24"/>
        </w:rPr>
      </w:pPr>
    </w:p>
    <w:p w14:paraId="794E2EC4" w14:textId="77777777" w:rsidR="00BE67A3" w:rsidRPr="00384031" w:rsidRDefault="00BE67A3" w:rsidP="00947092">
      <w:pPr>
        <w:jc w:val="left"/>
        <w:rPr>
          <w:rFonts w:ascii="宋体" w:hAnsi="宋体" w:hint="eastAsia"/>
          <w:sz w:val="24"/>
        </w:rPr>
      </w:pPr>
    </w:p>
    <w:p w14:paraId="39C73512" w14:textId="77777777" w:rsidR="007210E0" w:rsidRDefault="00947092" w:rsidP="00947092">
      <w:pPr>
        <w:jc w:val="left"/>
        <w:rPr>
          <w:rFonts w:ascii="宋体" w:hAnsi="宋体"/>
          <w:sz w:val="24"/>
        </w:rPr>
      </w:pPr>
      <w:r w:rsidRPr="00384031">
        <w:rPr>
          <w:rFonts w:ascii="宋体" w:hAnsi="宋体" w:hint="eastAsia"/>
          <w:sz w:val="24"/>
        </w:rPr>
        <w:t>单回路控制系统是指只有一个被调参数、一个控制器和一个反馈回路的控制系统。</w:t>
      </w:r>
    </w:p>
    <w:p w14:paraId="745C92C4" w14:textId="77777777" w:rsidR="00BE67A3" w:rsidRPr="00384031" w:rsidRDefault="00BE67A3" w:rsidP="00947092">
      <w:pPr>
        <w:jc w:val="left"/>
        <w:rPr>
          <w:rFonts w:ascii="宋体" w:hAnsi="宋体" w:hint="eastAsia"/>
          <w:sz w:val="24"/>
        </w:rPr>
      </w:pPr>
    </w:p>
    <w:p w14:paraId="3AB68107" w14:textId="1694C41A" w:rsidR="007210E0" w:rsidRPr="00384031" w:rsidRDefault="00947092" w:rsidP="00947092">
      <w:pPr>
        <w:jc w:val="left"/>
        <w:rPr>
          <w:rFonts w:ascii="宋体" w:hAnsi="宋体"/>
          <w:sz w:val="24"/>
        </w:rPr>
      </w:pPr>
      <w:r w:rsidRPr="00384031">
        <w:rPr>
          <w:rFonts w:ascii="宋体" w:hAnsi="宋体" w:hint="eastAsia"/>
          <w:sz w:val="24"/>
        </w:rPr>
        <w:t>单回路控制系统的优点是结构简单、易于实现和调节</w:t>
      </w:r>
      <w:r w:rsidR="007210E0" w:rsidRPr="00384031">
        <w:rPr>
          <w:rFonts w:ascii="宋体" w:hAnsi="宋体" w:hint="eastAsia"/>
          <w:sz w:val="24"/>
        </w:rPr>
        <w:t>。</w:t>
      </w:r>
    </w:p>
    <w:p w14:paraId="48BC0330" w14:textId="2A4BD852" w:rsidR="00947092" w:rsidRPr="00384031" w:rsidRDefault="00947092" w:rsidP="00947092">
      <w:pPr>
        <w:jc w:val="left"/>
        <w:rPr>
          <w:rFonts w:ascii="宋体" w:hAnsi="宋体"/>
          <w:sz w:val="24"/>
        </w:rPr>
      </w:pPr>
      <w:r w:rsidRPr="00384031">
        <w:rPr>
          <w:rFonts w:ascii="宋体" w:hAnsi="宋体" w:hint="eastAsia"/>
          <w:sz w:val="24"/>
        </w:rPr>
        <w:t>但缺点是对扰动的抑制能力较弱、调节速度较慢、稳态误差较大</w:t>
      </w:r>
      <w:r w:rsidR="00D84B15" w:rsidRPr="00384031">
        <w:rPr>
          <w:rFonts w:ascii="宋体" w:hAnsi="宋体" w:hint="eastAsia"/>
          <w:sz w:val="24"/>
        </w:rPr>
        <w:t>。</w:t>
      </w:r>
    </w:p>
    <w:p w14:paraId="339C7C26" w14:textId="77777777" w:rsidR="007210E0" w:rsidRPr="00384031" w:rsidRDefault="007210E0" w:rsidP="00947092">
      <w:pPr>
        <w:jc w:val="left"/>
        <w:rPr>
          <w:rFonts w:ascii="宋体" w:hAnsi="宋体" w:hint="eastAsia"/>
          <w:sz w:val="24"/>
          <w:lang w:val="en-AU"/>
        </w:rPr>
      </w:pPr>
    </w:p>
    <w:p w14:paraId="3EF99423" w14:textId="77777777" w:rsidR="007210E0" w:rsidRDefault="00947092" w:rsidP="00947092">
      <w:pPr>
        <w:jc w:val="left"/>
        <w:rPr>
          <w:rFonts w:ascii="宋体" w:hAnsi="宋体"/>
          <w:sz w:val="24"/>
        </w:rPr>
      </w:pPr>
      <w:r w:rsidRPr="00384031">
        <w:rPr>
          <w:rFonts w:ascii="宋体" w:hAnsi="宋体" w:hint="eastAsia"/>
          <w:sz w:val="24"/>
        </w:rPr>
        <w:t>串级控制系统是指在单回路控制系统的基础上增加了一个副回路，使得主回路的输出作为副回路的给定值，副回路的输出作为主回路的控制输入。</w:t>
      </w:r>
    </w:p>
    <w:p w14:paraId="3DB55A06" w14:textId="77777777" w:rsidR="00BE67A3" w:rsidRPr="00384031" w:rsidRDefault="00BE67A3" w:rsidP="00947092">
      <w:pPr>
        <w:jc w:val="left"/>
        <w:rPr>
          <w:rFonts w:ascii="宋体" w:hAnsi="宋体" w:hint="eastAsia"/>
          <w:sz w:val="24"/>
        </w:rPr>
      </w:pPr>
    </w:p>
    <w:p w14:paraId="69A685B0" w14:textId="77777777" w:rsidR="007210E0" w:rsidRPr="00384031" w:rsidRDefault="00947092" w:rsidP="00947092">
      <w:pPr>
        <w:jc w:val="left"/>
        <w:rPr>
          <w:rFonts w:ascii="宋体" w:hAnsi="宋体"/>
          <w:sz w:val="24"/>
        </w:rPr>
      </w:pPr>
      <w:r w:rsidRPr="00384031">
        <w:rPr>
          <w:rFonts w:ascii="宋体" w:hAnsi="宋体" w:hint="eastAsia"/>
          <w:sz w:val="24"/>
        </w:rPr>
        <w:t>串级控制系统的优点是对进入副回路的扰动具有较强的克服能力、可以改善对象特性、提高调节速度和精度、具有一定的自适应能力</w:t>
      </w:r>
      <w:r w:rsidR="007210E0" w:rsidRPr="00384031">
        <w:rPr>
          <w:rFonts w:ascii="宋体" w:hAnsi="宋体" w:hint="eastAsia"/>
          <w:sz w:val="24"/>
        </w:rPr>
        <w:t>。</w:t>
      </w:r>
    </w:p>
    <w:p w14:paraId="14E4AC4B" w14:textId="3463B0FE" w:rsidR="00947092" w:rsidRDefault="00947092" w:rsidP="00947092">
      <w:pPr>
        <w:jc w:val="left"/>
        <w:rPr>
          <w:rFonts w:ascii="宋体" w:hAnsi="宋体"/>
          <w:sz w:val="24"/>
        </w:rPr>
      </w:pPr>
      <w:r w:rsidRPr="00384031">
        <w:rPr>
          <w:rFonts w:ascii="宋体" w:hAnsi="宋体" w:hint="eastAsia"/>
          <w:sz w:val="24"/>
        </w:rPr>
        <w:t>但缺点是结构复杂、仪表多、参数整定难</w:t>
      </w:r>
      <w:r w:rsidR="00042E79" w:rsidRPr="00384031">
        <w:rPr>
          <w:rFonts w:ascii="宋体" w:hAnsi="宋体" w:hint="eastAsia"/>
          <w:sz w:val="24"/>
        </w:rPr>
        <w:t>。</w:t>
      </w:r>
    </w:p>
    <w:p w14:paraId="54832E6A" w14:textId="77777777" w:rsidR="00BE67A3" w:rsidRPr="00384031" w:rsidRDefault="00BE67A3" w:rsidP="00947092">
      <w:pPr>
        <w:jc w:val="left"/>
        <w:rPr>
          <w:rFonts w:ascii="宋体" w:hAnsi="宋体" w:hint="eastAsia"/>
          <w:sz w:val="24"/>
          <w:lang w:val="en-AU"/>
        </w:rPr>
      </w:pPr>
    </w:p>
    <w:p w14:paraId="3DEA5357" w14:textId="491128D1" w:rsidR="00894AD5" w:rsidRPr="009A5088" w:rsidRDefault="00947092" w:rsidP="00894AD5">
      <w:pPr>
        <w:jc w:val="left"/>
        <w:rPr>
          <w:rFonts w:ascii="宋体" w:hAnsi="宋体" w:hint="eastAsia"/>
          <w:sz w:val="24"/>
        </w:rPr>
      </w:pPr>
      <w:r w:rsidRPr="00384031">
        <w:rPr>
          <w:rFonts w:ascii="宋体" w:hAnsi="宋体" w:hint="eastAsia"/>
          <w:sz w:val="24"/>
        </w:rPr>
        <w:t>因此，相比单回路控制系统，串级控制系统对设定值扰动的控制过程动态品质更好，但也更复杂</w:t>
      </w:r>
    </w:p>
    <w:p w14:paraId="1331625C" w14:textId="77777777" w:rsidR="007210E0" w:rsidRDefault="007210E0" w:rsidP="00894AD5">
      <w:pPr>
        <w:jc w:val="left"/>
        <w:rPr>
          <w:rFonts w:ascii="宋体" w:hAnsi="宋体"/>
          <w:color w:val="FF0000"/>
          <w:sz w:val="28"/>
          <w:szCs w:val="28"/>
        </w:rPr>
      </w:pPr>
    </w:p>
    <w:p w14:paraId="764F285A" w14:textId="77777777" w:rsidR="007210E0" w:rsidRPr="00DE2A6C" w:rsidRDefault="007210E0" w:rsidP="00894AD5">
      <w:pPr>
        <w:jc w:val="left"/>
        <w:rPr>
          <w:rFonts w:ascii="宋体" w:hAnsi="宋体" w:hint="eastAsia"/>
          <w:color w:val="FF0000"/>
          <w:sz w:val="28"/>
          <w:szCs w:val="28"/>
          <w:lang w:val="en-AU"/>
        </w:rPr>
      </w:pPr>
    </w:p>
    <w:p w14:paraId="618BFD7B"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lastRenderedPageBreak/>
        <w:drawing>
          <wp:inline distT="0" distB="0" distL="0" distR="0" wp14:anchorId="6C1C9AE0" wp14:editId="206E6622">
            <wp:extent cx="2678430" cy="479425"/>
            <wp:effectExtent l="0" t="0" r="7620" b="0"/>
            <wp:docPr id="973810280" name="图片 973810280"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52883F75"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4FF75B4C"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5F764CBF"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过程控制系统</w:t>
      </w:r>
    </w:p>
    <w:p w14:paraId="586B28EE"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220E21BB" w14:textId="77777777" w:rsidR="00894AD5" w:rsidRDefault="00894AD5" w:rsidP="00894AD5">
      <w:pPr>
        <w:rPr>
          <w:rFonts w:ascii="Times New Roman" w:eastAsia="全新硬笔行书简" w:hAnsi="Times New Roman" w:cs="Times New Roman"/>
          <w:b/>
          <w:bCs/>
          <w:sz w:val="36"/>
          <w:szCs w:val="36"/>
        </w:rPr>
      </w:pPr>
    </w:p>
    <w:p w14:paraId="1330D2A9" w14:textId="77777777" w:rsidR="00894AD5" w:rsidRDefault="00894AD5" w:rsidP="00894AD5">
      <w:pPr>
        <w:rPr>
          <w:rFonts w:ascii="Times New Roman" w:eastAsia="全新硬笔行书简" w:hAnsi="Times New Roman" w:cs="Times New Roman"/>
          <w:b/>
          <w:bCs/>
          <w:sz w:val="36"/>
          <w:szCs w:val="36"/>
        </w:rPr>
      </w:pPr>
    </w:p>
    <w:p w14:paraId="530E5B0F" w14:textId="77777777" w:rsidR="00894AD5" w:rsidRDefault="00894AD5" w:rsidP="00894AD5">
      <w:pPr>
        <w:rPr>
          <w:rFonts w:ascii="Times New Roman" w:eastAsia="全新硬笔行书简" w:hAnsi="Times New Roman" w:cs="Times New Roman"/>
          <w:b/>
          <w:bCs/>
          <w:sz w:val="36"/>
          <w:szCs w:val="36"/>
        </w:rPr>
      </w:pPr>
    </w:p>
    <w:p w14:paraId="68C83B18" w14:textId="77777777" w:rsidR="00894AD5" w:rsidRDefault="00894AD5" w:rsidP="00894AD5">
      <w:pPr>
        <w:ind w:firstLineChars="574" w:firstLine="1844"/>
        <w:jc w:val="left"/>
        <w:rPr>
          <w:rFonts w:ascii="楷体" w:eastAsia="楷体" w:hAnsi="楷体" w:cs="Times New Roman"/>
          <w:b/>
          <w:bCs/>
          <w:sz w:val="32"/>
          <w:szCs w:val="32"/>
          <w:u w:val="words"/>
        </w:rPr>
      </w:pPr>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lang w:val="en-AU"/>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648FF018" w14:textId="77777777"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黄继凡</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00FAA389" w14:textId="77777777" w:rsidR="00894AD5" w:rsidRDefault="00894AD5" w:rsidP="00894AD5">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200320224   </w:t>
      </w:r>
      <w:r>
        <w:rPr>
          <w:rFonts w:ascii="楷体" w:eastAsia="楷体" w:hAnsi="楷体" w:cs="Times New Roman" w:hint="eastAsia"/>
          <w:b/>
          <w:bCs/>
          <w:sz w:val="32"/>
          <w:szCs w:val="32"/>
          <w:u w:val="single"/>
        </w:rPr>
        <w:t xml:space="preserve">     </w:t>
      </w:r>
    </w:p>
    <w:p w14:paraId="2A6077F1" w14:textId="1B3F4508"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r w:rsidR="00430161">
        <w:rPr>
          <w:rFonts w:ascii="楷体" w:eastAsia="楷体" w:hAnsi="楷体" w:cs="Times New Roman" w:hint="eastAsia"/>
          <w:b/>
          <w:bCs/>
          <w:sz w:val="32"/>
          <w:szCs w:val="32"/>
          <w:u w:val="single"/>
        </w:rPr>
        <w:t>前馈-反馈控制系统实验</w:t>
      </w:r>
      <w:r>
        <w:rPr>
          <w:rFonts w:ascii="楷体" w:eastAsia="楷体" w:hAnsi="楷体" w:cs="Times New Roman" w:hint="eastAsia"/>
          <w:b/>
          <w:bCs/>
          <w:sz w:val="32"/>
          <w:szCs w:val="32"/>
          <w:u w:val="single"/>
        </w:rPr>
        <w:t xml:space="preserve"> </w:t>
      </w:r>
    </w:p>
    <w:p w14:paraId="51E622BB" w14:textId="15742327"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2023年 </w:t>
      </w:r>
      <w:r w:rsidR="00430161">
        <w:rPr>
          <w:rFonts w:ascii="楷体" w:eastAsia="楷体" w:hAnsi="楷体" w:cs="Times New Roman"/>
          <w:b/>
          <w:bCs/>
          <w:sz w:val="32"/>
          <w:szCs w:val="32"/>
          <w:u w:val="single"/>
        </w:rPr>
        <w:t>5</w:t>
      </w:r>
      <w:r>
        <w:rPr>
          <w:rFonts w:ascii="楷体" w:eastAsia="楷体" w:hAnsi="楷体" w:cs="Times New Roman"/>
          <w:b/>
          <w:bCs/>
          <w:sz w:val="32"/>
          <w:szCs w:val="32"/>
          <w:u w:val="single"/>
        </w:rPr>
        <w:t xml:space="preserve">月 </w:t>
      </w:r>
      <w:r w:rsidR="00430161">
        <w:rPr>
          <w:rFonts w:ascii="楷体" w:eastAsia="楷体" w:hAnsi="楷体" w:cs="Times New Roman"/>
          <w:b/>
          <w:bCs/>
          <w:sz w:val="32"/>
          <w:szCs w:val="32"/>
          <w:u w:val="single"/>
        </w:rPr>
        <w:t>18</w:t>
      </w:r>
      <w:r>
        <w:rPr>
          <w:rFonts w:ascii="楷体" w:eastAsia="楷体" w:hAnsi="楷体" w:cs="Times New Roman"/>
          <w:b/>
          <w:bCs/>
          <w:sz w:val="32"/>
          <w:szCs w:val="32"/>
          <w:u w:val="single"/>
        </w:rPr>
        <w:t>日</w:t>
      </w:r>
    </w:p>
    <w:p w14:paraId="04CF3E89" w14:textId="77777777" w:rsidR="00894AD5" w:rsidRDefault="00894AD5" w:rsidP="00894AD5">
      <w:pPr>
        <w:rPr>
          <w:rFonts w:ascii="Times New Roman" w:eastAsia="全新硬笔行书简" w:hAnsi="Times New Roman" w:cs="Times New Roman"/>
          <w:b/>
          <w:bCs/>
          <w:sz w:val="36"/>
          <w:szCs w:val="36"/>
        </w:rPr>
      </w:pPr>
    </w:p>
    <w:p w14:paraId="1D9EBA6E" w14:textId="77777777" w:rsidR="00894AD5" w:rsidRDefault="00894AD5" w:rsidP="00894AD5">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6D62CB53" w14:textId="77777777" w:rsidR="00894AD5" w:rsidRDefault="00894AD5" w:rsidP="00894AD5">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021F264B" w14:textId="0AAC39DB" w:rsidR="00894AD5" w:rsidRPr="003E7113" w:rsidRDefault="00894AD5" w:rsidP="003E7113">
      <w:pPr>
        <w:pStyle w:val="a7"/>
        <w:numPr>
          <w:ilvl w:val="0"/>
          <w:numId w:val="4"/>
        </w:numPr>
        <w:spacing w:beforeLines="100" w:before="312"/>
        <w:ind w:firstLineChars="0"/>
        <w:jc w:val="left"/>
        <w:rPr>
          <w:rFonts w:ascii="宋体" w:hAnsi="宋体"/>
          <w:sz w:val="28"/>
          <w:szCs w:val="28"/>
        </w:rPr>
      </w:pPr>
      <w:r w:rsidRPr="003E7113">
        <w:rPr>
          <w:rFonts w:ascii="宋体" w:hAnsi="宋体" w:hint="eastAsia"/>
          <w:sz w:val="28"/>
          <w:szCs w:val="28"/>
        </w:rPr>
        <w:lastRenderedPageBreak/>
        <w:t>实验原理</w:t>
      </w:r>
    </w:p>
    <w:p w14:paraId="3987DF08" w14:textId="77777777" w:rsidR="00524271" w:rsidRDefault="00A1288C" w:rsidP="00A1288C">
      <w:pPr>
        <w:jc w:val="left"/>
        <w:rPr>
          <w:rFonts w:ascii="宋体" w:hAnsi="宋体"/>
          <w:sz w:val="28"/>
          <w:szCs w:val="28"/>
        </w:rPr>
      </w:pPr>
      <w:r w:rsidRPr="00B26C22">
        <w:rPr>
          <w:rFonts w:ascii="宋体" w:hAnsi="宋体" w:hint="eastAsia"/>
          <w:sz w:val="28"/>
          <w:szCs w:val="28"/>
        </w:rPr>
        <w:t>反馈控制系统中，</w:t>
      </w:r>
      <w:proofErr w:type="gramStart"/>
      <w:r w:rsidRPr="00B26C22">
        <w:rPr>
          <w:rFonts w:ascii="宋体" w:hAnsi="宋体" w:hint="eastAsia"/>
          <w:sz w:val="28"/>
          <w:szCs w:val="28"/>
        </w:rPr>
        <w:t>反馈按</w:t>
      </w:r>
      <w:proofErr w:type="gramEnd"/>
      <w:r w:rsidRPr="00B26C22">
        <w:rPr>
          <w:rFonts w:ascii="宋体" w:hAnsi="宋体" w:hint="eastAsia"/>
          <w:sz w:val="28"/>
          <w:szCs w:val="28"/>
        </w:rPr>
        <w:t>偏差控制。即在干扰的作用下，</w:t>
      </w:r>
      <w:proofErr w:type="gramStart"/>
      <w:r w:rsidRPr="00B26C22">
        <w:rPr>
          <w:rFonts w:ascii="宋体" w:hAnsi="宋体" w:hint="eastAsia"/>
          <w:sz w:val="28"/>
          <w:szCs w:val="28"/>
        </w:rPr>
        <w:t>被控量先偏离</w:t>
      </w:r>
      <w:proofErr w:type="gramEnd"/>
      <w:r w:rsidRPr="00B26C22">
        <w:rPr>
          <w:rFonts w:ascii="宋体" w:hAnsi="宋体" w:hint="eastAsia"/>
          <w:sz w:val="28"/>
          <w:szCs w:val="28"/>
        </w:rPr>
        <w:t>给定值，然后调节器才按偏差产生控制作用去抵消干扰的影响。如果干扰不断施加，则系统总是跟在干扰作用后面波动，从而不可避免的存在稳态位置跟踪误差。</w:t>
      </w:r>
    </w:p>
    <w:p w14:paraId="6C98364F" w14:textId="20ECDA85" w:rsidR="00A1288C" w:rsidRPr="00B26C22" w:rsidRDefault="00A1288C" w:rsidP="00A1288C">
      <w:pPr>
        <w:jc w:val="left"/>
        <w:rPr>
          <w:rFonts w:ascii="宋体" w:hAnsi="宋体"/>
          <w:sz w:val="28"/>
          <w:szCs w:val="28"/>
        </w:rPr>
      </w:pPr>
      <w:r w:rsidRPr="00B26C22">
        <w:rPr>
          <w:rFonts w:ascii="宋体" w:hAnsi="宋体" w:hint="eastAsia"/>
          <w:sz w:val="28"/>
          <w:szCs w:val="28"/>
        </w:rPr>
        <w:t>前馈控制是按扰动量进行补偿的开环控制，即当系统扰动出现时，按照扰动量的大小直接产生校正作用。前馈控制在理论上可以完全消除扰动引起的偏差。</w:t>
      </w:r>
    </w:p>
    <w:p w14:paraId="26686133" w14:textId="77777777" w:rsidR="00A1288C" w:rsidRDefault="00A1288C" w:rsidP="00A1288C">
      <w:pPr>
        <w:jc w:val="left"/>
        <w:rPr>
          <w:rFonts w:ascii="宋体" w:hAnsi="宋体"/>
          <w:sz w:val="28"/>
          <w:szCs w:val="28"/>
        </w:rPr>
      </w:pPr>
      <w:r w:rsidRPr="00B26C22">
        <w:rPr>
          <w:rFonts w:ascii="宋体" w:hAnsi="宋体" w:hint="eastAsia"/>
          <w:sz w:val="28"/>
          <w:szCs w:val="28"/>
        </w:rPr>
        <w:t>前馈控制的结构图如下图。</w:t>
      </w:r>
    </w:p>
    <w:p w14:paraId="0D65959B" w14:textId="77777777" w:rsidR="00A1288C" w:rsidRPr="001C41B3" w:rsidRDefault="00A1288C" w:rsidP="00A1288C">
      <w:pPr>
        <w:widowControl/>
        <w:jc w:val="left"/>
        <w:rPr>
          <w:rFonts w:ascii="宋体" w:eastAsia="宋体" w:hAnsi="宋体" w:cs="宋体"/>
          <w:kern w:val="0"/>
          <w:sz w:val="24"/>
        </w:rPr>
      </w:pPr>
      <w:r w:rsidRPr="001C41B3">
        <w:rPr>
          <w:rFonts w:ascii="宋体" w:eastAsia="宋体" w:hAnsi="宋体" w:cs="宋体"/>
          <w:noProof/>
          <w:kern w:val="0"/>
          <w:sz w:val="24"/>
        </w:rPr>
        <w:drawing>
          <wp:inline distT="0" distB="0" distL="0" distR="0" wp14:anchorId="28B3BA42" wp14:editId="11FD4674">
            <wp:extent cx="5274310" cy="2059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59305"/>
                    </a:xfrm>
                    <a:prstGeom prst="rect">
                      <a:avLst/>
                    </a:prstGeom>
                    <a:noFill/>
                    <a:ln>
                      <a:noFill/>
                    </a:ln>
                  </pic:spPr>
                </pic:pic>
              </a:graphicData>
            </a:graphic>
          </wp:inline>
        </w:drawing>
      </w:r>
    </w:p>
    <w:p w14:paraId="618DC1DC" w14:textId="77777777" w:rsidR="00524271" w:rsidRDefault="00A1288C" w:rsidP="00A1288C">
      <w:pPr>
        <w:jc w:val="left"/>
        <w:rPr>
          <w:rFonts w:ascii="宋体" w:hAnsi="宋体"/>
          <w:sz w:val="28"/>
          <w:szCs w:val="28"/>
        </w:rPr>
      </w:pPr>
      <w:proofErr w:type="spellStart"/>
      <w:r w:rsidRPr="00D45EB4">
        <w:rPr>
          <w:rFonts w:ascii="宋体" w:hAnsi="宋体" w:hint="eastAsia"/>
          <w:sz w:val="28"/>
          <w:szCs w:val="28"/>
        </w:rPr>
        <w:t>G</w:t>
      </w:r>
      <w:r>
        <w:rPr>
          <w:rFonts w:ascii="宋体" w:hAnsi="宋体"/>
          <w:sz w:val="28"/>
          <w:szCs w:val="28"/>
        </w:rPr>
        <w:t>n</w:t>
      </w:r>
      <w:proofErr w:type="spellEnd"/>
      <w:r w:rsidRPr="00D45EB4">
        <w:rPr>
          <w:rFonts w:ascii="宋体" w:hAnsi="宋体" w:hint="eastAsia"/>
          <w:sz w:val="28"/>
          <w:szCs w:val="28"/>
        </w:rPr>
        <w:t>(s)是被控对象扰动通道的传递函数，</w:t>
      </w:r>
      <w:proofErr w:type="spellStart"/>
      <w:r w:rsidRPr="00D45EB4">
        <w:rPr>
          <w:rFonts w:ascii="宋体" w:hAnsi="宋体" w:hint="eastAsia"/>
          <w:sz w:val="28"/>
          <w:szCs w:val="28"/>
        </w:rPr>
        <w:t>D</w:t>
      </w:r>
      <w:r>
        <w:rPr>
          <w:rFonts w:ascii="宋体" w:hAnsi="宋体"/>
          <w:sz w:val="28"/>
          <w:szCs w:val="28"/>
        </w:rPr>
        <w:t>n</w:t>
      </w:r>
      <w:proofErr w:type="spellEnd"/>
      <w:r w:rsidRPr="00D45EB4">
        <w:rPr>
          <w:rFonts w:ascii="宋体" w:hAnsi="宋体" w:hint="eastAsia"/>
          <w:sz w:val="28"/>
          <w:szCs w:val="28"/>
        </w:rPr>
        <w:t>(s)是前馈控制器的传递函数，G(s)为被控对象控制通道传递函数，n、u、y分别为扰动量、控制量和输出量。</w:t>
      </w:r>
    </w:p>
    <w:p w14:paraId="0D291801" w14:textId="2C841105" w:rsidR="00A1288C" w:rsidRDefault="00A1288C" w:rsidP="00A1288C">
      <w:pPr>
        <w:jc w:val="left"/>
        <w:rPr>
          <w:rFonts w:ascii="宋体" w:hAnsi="宋体"/>
          <w:sz w:val="28"/>
          <w:szCs w:val="28"/>
        </w:rPr>
      </w:pPr>
      <w:r w:rsidRPr="00D45EB4">
        <w:rPr>
          <w:rFonts w:ascii="宋体" w:hAnsi="宋体" w:hint="eastAsia"/>
          <w:sz w:val="28"/>
          <w:szCs w:val="28"/>
        </w:rPr>
        <w:t>若使前馈控制作用完全补偿扰动作用，则:</w:t>
      </w:r>
    </w:p>
    <w:p w14:paraId="7C8A96C8" w14:textId="34DD5860" w:rsidR="00A1288C" w:rsidRDefault="00A1288C" w:rsidP="00524271">
      <w:pPr>
        <w:jc w:val="center"/>
        <w:rPr>
          <w:rFonts w:ascii="宋体" w:hAnsi="宋体"/>
          <w:sz w:val="28"/>
          <w:szCs w:val="28"/>
        </w:rPr>
      </w:pPr>
      <w:proofErr w:type="spellStart"/>
      <w:r w:rsidRPr="00FD715D">
        <w:rPr>
          <w:rFonts w:ascii="宋体" w:hAnsi="宋体"/>
          <w:sz w:val="28"/>
          <w:szCs w:val="28"/>
        </w:rPr>
        <w:t>D</w:t>
      </w:r>
      <w:r>
        <w:rPr>
          <w:rFonts w:ascii="宋体" w:hAnsi="宋体"/>
          <w:sz w:val="28"/>
          <w:szCs w:val="28"/>
        </w:rPr>
        <w:t>n</w:t>
      </w:r>
      <w:proofErr w:type="spellEnd"/>
      <w:r w:rsidRPr="00FD715D">
        <w:rPr>
          <w:rFonts w:ascii="宋体" w:hAnsi="宋体"/>
          <w:sz w:val="28"/>
          <w:szCs w:val="28"/>
        </w:rPr>
        <w:t>(s</w:t>
      </w:r>
      <w:r>
        <w:rPr>
          <w:rFonts w:ascii="宋体" w:hAnsi="宋体"/>
          <w:sz w:val="28"/>
          <w:szCs w:val="28"/>
        </w:rPr>
        <w:t>)</w:t>
      </w:r>
      <w:r w:rsidRPr="00FD715D">
        <w:rPr>
          <w:rFonts w:ascii="宋体" w:hAnsi="宋体"/>
          <w:sz w:val="28"/>
          <w:szCs w:val="28"/>
        </w:rPr>
        <w:t>G(s)+</w:t>
      </w:r>
      <w:proofErr w:type="spellStart"/>
      <w:r w:rsidRPr="00FD715D">
        <w:rPr>
          <w:rFonts w:ascii="宋体" w:hAnsi="宋体"/>
          <w:sz w:val="28"/>
          <w:szCs w:val="28"/>
        </w:rPr>
        <w:t>G</w:t>
      </w:r>
      <w:r>
        <w:rPr>
          <w:rFonts w:ascii="宋体" w:hAnsi="宋体"/>
          <w:sz w:val="28"/>
          <w:szCs w:val="28"/>
        </w:rPr>
        <w:t>n</w:t>
      </w:r>
      <w:proofErr w:type="spellEnd"/>
      <w:r w:rsidRPr="00FD715D">
        <w:rPr>
          <w:rFonts w:ascii="宋体" w:hAnsi="宋体"/>
          <w:sz w:val="28"/>
          <w:szCs w:val="28"/>
        </w:rPr>
        <w:t>(s)=0</w:t>
      </w:r>
    </w:p>
    <w:p w14:paraId="6BC76E3D" w14:textId="1B96F2B1" w:rsidR="00A1288C" w:rsidRPr="00FD715D" w:rsidRDefault="00A1288C" w:rsidP="00524271">
      <w:pPr>
        <w:jc w:val="center"/>
        <w:rPr>
          <w:rFonts w:ascii="宋体" w:hAnsi="宋体"/>
          <w:sz w:val="28"/>
          <w:szCs w:val="28"/>
        </w:rPr>
      </w:pPr>
      <w:proofErr w:type="spellStart"/>
      <w:r w:rsidRPr="00FD715D">
        <w:rPr>
          <w:rFonts w:ascii="宋体" w:hAnsi="宋体"/>
          <w:sz w:val="28"/>
          <w:szCs w:val="28"/>
        </w:rPr>
        <w:t>D</w:t>
      </w:r>
      <w:r>
        <w:rPr>
          <w:rFonts w:ascii="宋体" w:hAnsi="宋体"/>
          <w:sz w:val="28"/>
          <w:szCs w:val="28"/>
        </w:rPr>
        <w:t>n</w:t>
      </w:r>
      <w:proofErr w:type="spellEnd"/>
      <w:r w:rsidRPr="00FD715D">
        <w:rPr>
          <w:rFonts w:ascii="宋体" w:hAnsi="宋体"/>
          <w:sz w:val="28"/>
          <w:szCs w:val="28"/>
        </w:rPr>
        <w:t>(s)=</w:t>
      </w:r>
      <w:r w:rsidR="008F3135">
        <w:rPr>
          <w:rFonts w:ascii="宋体" w:hAnsi="宋体"/>
          <w:sz w:val="28"/>
          <w:szCs w:val="28"/>
        </w:rPr>
        <w:t>-</w:t>
      </w:r>
      <w:proofErr w:type="spellStart"/>
      <w:r w:rsidRPr="00FD715D">
        <w:rPr>
          <w:rFonts w:ascii="宋体" w:hAnsi="宋体"/>
          <w:sz w:val="28"/>
          <w:szCs w:val="28"/>
        </w:rPr>
        <w:t>G</w:t>
      </w:r>
      <w:r>
        <w:rPr>
          <w:rFonts w:ascii="宋体" w:hAnsi="宋体"/>
          <w:sz w:val="28"/>
          <w:szCs w:val="28"/>
        </w:rPr>
        <w:t>n</w:t>
      </w:r>
      <w:proofErr w:type="spellEnd"/>
      <w:r w:rsidRPr="00FD715D">
        <w:rPr>
          <w:rFonts w:ascii="宋体" w:hAnsi="宋体"/>
          <w:sz w:val="28"/>
          <w:szCs w:val="28"/>
        </w:rPr>
        <w:t>(s)/G(s)</w:t>
      </w:r>
    </w:p>
    <w:p w14:paraId="3AE477C2" w14:textId="77777777" w:rsidR="0083148F" w:rsidRDefault="00A1288C" w:rsidP="00A1288C">
      <w:pPr>
        <w:jc w:val="left"/>
        <w:rPr>
          <w:rFonts w:ascii="宋体" w:hAnsi="宋体"/>
          <w:sz w:val="28"/>
          <w:szCs w:val="28"/>
        </w:rPr>
      </w:pPr>
      <w:r w:rsidRPr="00FD715D">
        <w:rPr>
          <w:rFonts w:ascii="宋体" w:hAnsi="宋体" w:hint="eastAsia"/>
          <w:sz w:val="28"/>
          <w:szCs w:val="28"/>
        </w:rPr>
        <w:t>在实际应用中，因为前馈控制为一个开环系统，因此常常采用反馈+前馈的复合控制方式，这样既有前馈控制及时、又有反馈控制精确</w:t>
      </w:r>
      <w:r w:rsidRPr="00FD715D">
        <w:rPr>
          <w:rFonts w:ascii="宋体" w:hAnsi="宋体" w:hint="eastAsia"/>
          <w:sz w:val="28"/>
          <w:szCs w:val="28"/>
        </w:rPr>
        <w:lastRenderedPageBreak/>
        <w:t>的特点。</w:t>
      </w:r>
    </w:p>
    <w:p w14:paraId="65EE30B5" w14:textId="77777777" w:rsidR="0083148F" w:rsidRDefault="00A1288C" w:rsidP="00A1288C">
      <w:pPr>
        <w:jc w:val="left"/>
        <w:rPr>
          <w:rFonts w:ascii="宋体" w:hAnsi="宋体"/>
          <w:sz w:val="28"/>
          <w:szCs w:val="28"/>
        </w:rPr>
      </w:pPr>
      <w:r w:rsidRPr="00FD715D">
        <w:rPr>
          <w:rFonts w:ascii="宋体" w:hAnsi="宋体" w:hint="eastAsia"/>
          <w:sz w:val="28"/>
          <w:szCs w:val="28"/>
        </w:rPr>
        <w:t>从理论上看，前馈调节能依据干扰值的大小，在被调参数偏离给定值之前进行控制，使被调量始终保持在给定值上。而实现完全补偿，在很多情况下只有理论意义，实际上做不到;同时，在工业对象中，存在许多扰动因素，我们只能选择一两个主要的扰动进行补偿，而其余的扰动仍会使被调量发生偏差。</w:t>
      </w:r>
    </w:p>
    <w:p w14:paraId="1A409050" w14:textId="77777777" w:rsidR="0083148F" w:rsidRDefault="00A1288C" w:rsidP="00A1288C">
      <w:pPr>
        <w:jc w:val="left"/>
        <w:rPr>
          <w:rFonts w:ascii="宋体" w:hAnsi="宋体"/>
          <w:sz w:val="28"/>
          <w:szCs w:val="28"/>
        </w:rPr>
      </w:pPr>
      <w:r w:rsidRPr="00FD715D">
        <w:rPr>
          <w:rFonts w:ascii="宋体" w:hAnsi="宋体" w:hint="eastAsia"/>
          <w:sz w:val="28"/>
          <w:szCs w:val="28"/>
        </w:rPr>
        <w:t>前馈</w:t>
      </w:r>
      <w:r>
        <w:rPr>
          <w:rFonts w:ascii="宋体" w:hAnsi="宋体" w:hint="eastAsia"/>
          <w:sz w:val="28"/>
          <w:szCs w:val="28"/>
        </w:rPr>
        <w:t>-</w:t>
      </w:r>
      <w:r w:rsidRPr="00FD715D">
        <w:rPr>
          <w:rFonts w:ascii="宋体" w:hAnsi="宋体" w:hint="eastAsia"/>
          <w:sz w:val="28"/>
          <w:szCs w:val="28"/>
        </w:rPr>
        <w:t>反馈控制系统将前馈与反馈结合起来，选择对象中主要的一些干扰作为前馈信号，对其它引起被调参数变化的各种干扰则采用反馈调节系统来克服，从而充分利用了这两种调节作用的优点，使调节质量进一步提高。前馈-反馈控制系统的整定，一般先反馈，后前馈，且二者基本独立。</w:t>
      </w:r>
    </w:p>
    <w:p w14:paraId="3A7A181A" w14:textId="77777777" w:rsidR="0083148F" w:rsidRDefault="00A1288C" w:rsidP="00A1288C">
      <w:pPr>
        <w:jc w:val="left"/>
        <w:rPr>
          <w:rFonts w:ascii="宋体" w:hAnsi="宋体"/>
          <w:sz w:val="28"/>
          <w:szCs w:val="28"/>
        </w:rPr>
      </w:pPr>
      <w:r w:rsidRPr="00FD715D">
        <w:rPr>
          <w:rFonts w:ascii="宋体" w:hAnsi="宋体" w:hint="eastAsia"/>
          <w:sz w:val="28"/>
          <w:szCs w:val="28"/>
        </w:rPr>
        <w:t>静态前馈不考虑干扰作用被控变量的动态过程，</w:t>
      </w:r>
      <w:proofErr w:type="gramStart"/>
      <w:r w:rsidRPr="00FD715D">
        <w:rPr>
          <w:rFonts w:ascii="宋体" w:hAnsi="宋体" w:hint="eastAsia"/>
          <w:sz w:val="28"/>
          <w:szCs w:val="28"/>
        </w:rPr>
        <w:t>仅保证</w:t>
      </w:r>
      <w:proofErr w:type="gramEnd"/>
      <w:r w:rsidRPr="00FD715D">
        <w:rPr>
          <w:rFonts w:ascii="宋体" w:hAnsi="宋体" w:hint="eastAsia"/>
          <w:sz w:val="28"/>
          <w:szCs w:val="28"/>
        </w:rPr>
        <w:t>系统在稳态的补偿作用。</w:t>
      </w:r>
    </w:p>
    <w:p w14:paraId="5CDD1677" w14:textId="2F646B6E" w:rsidR="00A1288C" w:rsidRDefault="00A1288C" w:rsidP="00A1288C">
      <w:pPr>
        <w:jc w:val="left"/>
        <w:rPr>
          <w:rFonts w:ascii="宋体" w:hAnsi="宋体"/>
          <w:sz w:val="28"/>
          <w:szCs w:val="28"/>
        </w:rPr>
      </w:pPr>
      <w:r w:rsidRPr="00FD715D">
        <w:rPr>
          <w:rFonts w:ascii="宋体" w:hAnsi="宋体" w:hint="eastAsia"/>
          <w:sz w:val="28"/>
          <w:szCs w:val="28"/>
        </w:rPr>
        <w:t>则静态前馈控制器的传递函数:</w:t>
      </w:r>
      <w:proofErr w:type="spellStart"/>
      <w:r w:rsidRPr="00FD715D">
        <w:rPr>
          <w:rFonts w:ascii="宋体" w:hAnsi="宋体" w:hint="eastAsia"/>
          <w:sz w:val="28"/>
          <w:szCs w:val="28"/>
        </w:rPr>
        <w:t>D</w:t>
      </w:r>
      <w:r>
        <w:rPr>
          <w:rFonts w:ascii="宋体" w:hAnsi="宋体"/>
          <w:sz w:val="28"/>
          <w:szCs w:val="28"/>
        </w:rPr>
        <w:t>n</w:t>
      </w:r>
      <w:proofErr w:type="spellEnd"/>
      <w:r w:rsidRPr="00FD715D">
        <w:rPr>
          <w:rFonts w:ascii="宋体" w:hAnsi="宋体" w:hint="eastAsia"/>
          <w:sz w:val="28"/>
          <w:szCs w:val="28"/>
        </w:rPr>
        <w:t>(s)=-</w:t>
      </w:r>
      <w:proofErr w:type="spellStart"/>
      <w:r w:rsidRPr="00FD715D">
        <w:rPr>
          <w:rFonts w:ascii="宋体" w:hAnsi="宋体" w:hint="eastAsia"/>
          <w:sz w:val="28"/>
          <w:szCs w:val="28"/>
        </w:rPr>
        <w:t>Kf</w:t>
      </w:r>
      <w:proofErr w:type="spellEnd"/>
      <w:r w:rsidRPr="00FD715D">
        <w:rPr>
          <w:rFonts w:ascii="宋体" w:hAnsi="宋体" w:hint="eastAsia"/>
          <w:sz w:val="28"/>
          <w:szCs w:val="28"/>
        </w:rPr>
        <w:t>，具有比例特性，Kw为对象干扰通道与控制通道的静态放大系数之比。</w:t>
      </w:r>
    </w:p>
    <w:p w14:paraId="02E99D4D" w14:textId="77777777" w:rsidR="00894AD5" w:rsidRPr="00A1288C" w:rsidRDefault="00894AD5" w:rsidP="00894AD5">
      <w:pPr>
        <w:jc w:val="left"/>
        <w:rPr>
          <w:rFonts w:ascii="宋体" w:hAnsi="宋体"/>
          <w:sz w:val="28"/>
          <w:szCs w:val="28"/>
        </w:rPr>
      </w:pPr>
    </w:p>
    <w:p w14:paraId="5744429F" w14:textId="77777777" w:rsidR="00894AD5" w:rsidRDefault="00894AD5" w:rsidP="00894AD5">
      <w:pPr>
        <w:jc w:val="left"/>
        <w:rPr>
          <w:rFonts w:ascii="宋体" w:hAnsi="宋体"/>
          <w:sz w:val="28"/>
          <w:szCs w:val="28"/>
        </w:rPr>
      </w:pPr>
    </w:p>
    <w:p w14:paraId="70BCAAB6" w14:textId="77777777" w:rsidR="00894AD5" w:rsidRDefault="00894AD5" w:rsidP="00894AD5">
      <w:pPr>
        <w:rPr>
          <w:rFonts w:ascii="宋体" w:hAnsi="宋体"/>
          <w:sz w:val="28"/>
          <w:szCs w:val="28"/>
        </w:rPr>
      </w:pPr>
      <w:r>
        <w:rPr>
          <w:rFonts w:ascii="宋体" w:hAnsi="宋体"/>
          <w:sz w:val="28"/>
          <w:szCs w:val="28"/>
        </w:rPr>
        <w:br w:type="page"/>
      </w:r>
    </w:p>
    <w:p w14:paraId="10EDF238" w14:textId="77777777" w:rsidR="00894AD5" w:rsidRDefault="00894AD5" w:rsidP="003E7113">
      <w:pPr>
        <w:numPr>
          <w:ilvl w:val="0"/>
          <w:numId w:val="4"/>
        </w:numPr>
        <w:spacing w:beforeLines="100" w:before="312"/>
        <w:ind w:leftChars="-1" w:left="849" w:hangingChars="304" w:hanging="851"/>
        <w:jc w:val="left"/>
        <w:rPr>
          <w:rFonts w:ascii="宋体" w:hAnsi="宋体"/>
          <w:sz w:val="28"/>
          <w:szCs w:val="28"/>
        </w:rPr>
      </w:pPr>
      <w:r>
        <w:rPr>
          <w:rFonts w:ascii="宋体" w:hAnsi="宋体" w:hint="eastAsia"/>
          <w:sz w:val="28"/>
          <w:szCs w:val="28"/>
        </w:rPr>
        <w:lastRenderedPageBreak/>
        <w:t>实验内容</w:t>
      </w:r>
    </w:p>
    <w:p w14:paraId="1372099D" w14:textId="77777777" w:rsidR="00894AD5" w:rsidRDefault="00894AD5" w:rsidP="00894AD5">
      <w:pPr>
        <w:jc w:val="left"/>
        <w:rPr>
          <w:rFonts w:ascii="宋体" w:hAnsi="宋体"/>
          <w:sz w:val="28"/>
          <w:szCs w:val="28"/>
        </w:rPr>
      </w:pPr>
      <w:r>
        <w:rPr>
          <w:rFonts w:ascii="宋体" w:hAnsi="宋体" w:hint="eastAsia"/>
          <w:sz w:val="22"/>
          <w:szCs w:val="22"/>
        </w:rPr>
        <w:t>（简述实验内容及操作过程）</w:t>
      </w:r>
    </w:p>
    <w:p w14:paraId="195C361C" w14:textId="77777777" w:rsidR="00B0437D" w:rsidRDefault="00B0437D" w:rsidP="00B0437D">
      <w:pPr>
        <w:tabs>
          <w:tab w:val="left" w:pos="957"/>
        </w:tabs>
        <w:ind w:left="-2"/>
        <w:jc w:val="left"/>
        <w:rPr>
          <w:rFonts w:ascii="宋体" w:hAnsi="宋体"/>
          <w:sz w:val="28"/>
          <w:szCs w:val="28"/>
        </w:rPr>
      </w:pPr>
      <w:r>
        <w:rPr>
          <w:rFonts w:ascii="宋体" w:hAnsi="宋体"/>
          <w:sz w:val="28"/>
          <w:szCs w:val="28"/>
        </w:rPr>
        <w:t>1.</w:t>
      </w:r>
      <w:r w:rsidRPr="002B2FCB">
        <w:rPr>
          <w:rFonts w:hint="eastAsia"/>
        </w:rPr>
        <w:t xml:space="preserve"> </w:t>
      </w:r>
      <w:r w:rsidRPr="002B2FCB">
        <w:rPr>
          <w:rFonts w:ascii="宋体" w:hAnsi="宋体" w:hint="eastAsia"/>
          <w:sz w:val="28"/>
          <w:szCs w:val="28"/>
        </w:rPr>
        <w:t>开连通阀1、连通阀3和泄露阀2，</w:t>
      </w:r>
      <w:proofErr w:type="gramStart"/>
      <w:r w:rsidRPr="002B2FCB">
        <w:rPr>
          <w:rFonts w:ascii="宋体" w:hAnsi="宋体" w:hint="eastAsia"/>
          <w:sz w:val="28"/>
          <w:szCs w:val="28"/>
        </w:rPr>
        <w:t>关其他</w:t>
      </w:r>
      <w:proofErr w:type="gramEnd"/>
      <w:r w:rsidRPr="002B2FCB">
        <w:rPr>
          <w:rFonts w:ascii="宋体" w:hAnsi="宋体" w:hint="eastAsia"/>
          <w:sz w:val="28"/>
          <w:szCs w:val="28"/>
        </w:rPr>
        <w:t>各阀。运</w:t>
      </w:r>
      <w:r>
        <w:rPr>
          <w:rFonts w:ascii="宋体" w:hAnsi="宋体" w:hint="eastAsia"/>
          <w:sz w:val="28"/>
          <w:szCs w:val="28"/>
        </w:rPr>
        <w:t>行</w:t>
      </w:r>
      <w:r w:rsidRPr="002B2FCB">
        <w:rPr>
          <w:rFonts w:ascii="宋体" w:hAnsi="宋体" w:hint="eastAsia"/>
          <w:sz w:val="28"/>
          <w:szCs w:val="28"/>
        </w:rPr>
        <w:t>“TTS20/</w:t>
      </w:r>
      <w:proofErr w:type="spellStart"/>
      <w:r w:rsidRPr="002B2FCB">
        <w:rPr>
          <w:rFonts w:ascii="宋体" w:hAnsi="宋体" w:hint="eastAsia"/>
          <w:sz w:val="28"/>
          <w:szCs w:val="28"/>
        </w:rPr>
        <w:t>feedforward.slx</w:t>
      </w:r>
      <w:proofErr w:type="spellEnd"/>
      <w:r w:rsidRPr="002B2FCB">
        <w:rPr>
          <w:rFonts w:ascii="宋体" w:hAnsi="宋体" w:hint="eastAsia"/>
          <w:sz w:val="28"/>
          <w:szCs w:val="28"/>
        </w:rPr>
        <w:t>”</w:t>
      </w:r>
      <w:r>
        <w:rPr>
          <w:rFonts w:ascii="宋体" w:hAnsi="宋体" w:hint="eastAsia"/>
          <w:sz w:val="28"/>
          <w:szCs w:val="28"/>
        </w:rPr>
        <w:t>，</w:t>
      </w:r>
      <w:r w:rsidRPr="002B2FCB">
        <w:rPr>
          <w:rFonts w:ascii="宋体" w:hAnsi="宋体" w:hint="eastAsia"/>
          <w:sz w:val="28"/>
          <w:szCs w:val="28"/>
        </w:rPr>
        <w:t>将“前馈控制开关”断开，“引入扰动开关”接入扰动，即拨至下方位置，此时系统处于反馈且有扰动状态，扰动信号“泵2的流量”设置为20。如下图4-4所示。待系统稳定，记录此时的干扰变送器输出</w:t>
      </w:r>
      <w:proofErr w:type="spellStart"/>
      <w:r w:rsidRPr="002B2FCB">
        <w:rPr>
          <w:rFonts w:ascii="宋体" w:hAnsi="宋体" w:hint="eastAsia"/>
          <w:sz w:val="28"/>
          <w:szCs w:val="28"/>
        </w:rPr>
        <w:t>Ymo</w:t>
      </w:r>
      <w:proofErr w:type="spellEnd"/>
      <w:r w:rsidRPr="002B2FCB">
        <w:rPr>
          <w:rFonts w:ascii="宋体" w:hAnsi="宋体" w:hint="eastAsia"/>
          <w:sz w:val="28"/>
          <w:szCs w:val="28"/>
        </w:rPr>
        <w:t>和反馈控制器的稳态输出值Yeo。双击示波器Scope</w:t>
      </w:r>
      <w:r>
        <w:rPr>
          <w:rFonts w:ascii="宋体" w:hAnsi="宋体" w:hint="eastAsia"/>
          <w:sz w:val="28"/>
          <w:szCs w:val="28"/>
        </w:rPr>
        <w:t>。</w:t>
      </w:r>
      <w:r w:rsidRPr="002B2FCB">
        <w:rPr>
          <w:rFonts w:ascii="宋体" w:hAnsi="宋体" w:hint="eastAsia"/>
          <w:sz w:val="28"/>
          <w:szCs w:val="28"/>
        </w:rPr>
        <w:t xml:space="preserve"> </w:t>
      </w:r>
      <w:proofErr w:type="spellStart"/>
      <w:r w:rsidRPr="002B2FCB">
        <w:rPr>
          <w:rFonts w:ascii="宋体" w:hAnsi="宋体" w:hint="eastAsia"/>
          <w:sz w:val="28"/>
          <w:szCs w:val="28"/>
        </w:rPr>
        <w:t>Yno</w:t>
      </w:r>
      <w:proofErr w:type="spellEnd"/>
      <w:r w:rsidRPr="002B2FCB">
        <w:rPr>
          <w:rFonts w:ascii="宋体" w:hAnsi="宋体" w:hint="eastAsia"/>
          <w:sz w:val="28"/>
          <w:szCs w:val="28"/>
        </w:rPr>
        <w:t xml:space="preserve">=-6; </w:t>
      </w:r>
      <w:proofErr w:type="spellStart"/>
      <w:r w:rsidRPr="002B2FCB">
        <w:rPr>
          <w:rFonts w:ascii="宋体" w:hAnsi="宋体" w:hint="eastAsia"/>
          <w:sz w:val="28"/>
          <w:szCs w:val="28"/>
        </w:rPr>
        <w:t>Yco</w:t>
      </w:r>
      <w:proofErr w:type="spellEnd"/>
      <w:r w:rsidRPr="002B2FCB">
        <w:rPr>
          <w:rFonts w:ascii="宋体" w:hAnsi="宋体" w:hint="eastAsia"/>
          <w:sz w:val="28"/>
          <w:szCs w:val="28"/>
        </w:rPr>
        <w:t>=-5.253。</w:t>
      </w:r>
    </w:p>
    <w:p w14:paraId="019491BD" w14:textId="77777777" w:rsidR="00B0437D" w:rsidRDefault="00B0437D" w:rsidP="00B0437D">
      <w:pPr>
        <w:jc w:val="left"/>
        <w:rPr>
          <w:rFonts w:ascii="宋体" w:hAnsi="宋体"/>
          <w:sz w:val="28"/>
          <w:szCs w:val="28"/>
        </w:rPr>
      </w:pPr>
      <w:r w:rsidRPr="00BD0932">
        <w:rPr>
          <w:rFonts w:ascii="宋体" w:hAnsi="宋体" w:hint="eastAsia"/>
          <w:sz w:val="28"/>
          <w:szCs w:val="28"/>
        </w:rPr>
        <w:t>2</w:t>
      </w:r>
      <w:r>
        <w:rPr>
          <w:rFonts w:ascii="宋体" w:hAnsi="宋体" w:hint="eastAsia"/>
          <w:sz w:val="28"/>
          <w:szCs w:val="28"/>
        </w:rPr>
        <w:t>．</w:t>
      </w:r>
      <w:r w:rsidRPr="00BD0932">
        <w:rPr>
          <w:rFonts w:ascii="宋体" w:hAnsi="宋体" w:hint="eastAsia"/>
          <w:sz w:val="28"/>
          <w:szCs w:val="28"/>
        </w:rPr>
        <w:t>对干扰n施加</w:t>
      </w:r>
      <w:proofErr w:type="gramStart"/>
      <w:r w:rsidRPr="00BD0932">
        <w:rPr>
          <w:rFonts w:ascii="宋体" w:hAnsi="宋体" w:hint="eastAsia"/>
          <w:sz w:val="28"/>
          <w:szCs w:val="28"/>
        </w:rPr>
        <w:t>一</w:t>
      </w:r>
      <w:proofErr w:type="gramEnd"/>
      <w:r w:rsidRPr="00BD0932">
        <w:rPr>
          <w:rFonts w:ascii="宋体" w:hAnsi="宋体" w:hint="eastAsia"/>
          <w:sz w:val="28"/>
          <w:szCs w:val="28"/>
        </w:rPr>
        <w:t>增量△n，即将“泵2的流量”设置为40，如图4-7所示。等到反馈系统在△n作用下，被控量TANK3液位重新回到设定值时，再记下干扰变送器的输出Yn和反馈控制器的稳态输出值</w:t>
      </w:r>
      <w:proofErr w:type="spellStart"/>
      <w:r w:rsidRPr="00BD0932">
        <w:rPr>
          <w:rFonts w:ascii="宋体" w:hAnsi="宋体" w:hint="eastAsia"/>
          <w:sz w:val="28"/>
          <w:szCs w:val="28"/>
        </w:rPr>
        <w:t>Yc</w:t>
      </w:r>
      <w:proofErr w:type="spellEnd"/>
      <w:r w:rsidRPr="00BD0932">
        <w:rPr>
          <w:rFonts w:ascii="宋体" w:hAnsi="宋体" w:hint="eastAsia"/>
          <w:sz w:val="28"/>
          <w:szCs w:val="28"/>
        </w:rPr>
        <w:t>。Yn= -2;Y=-7.379。</w:t>
      </w:r>
    </w:p>
    <w:p w14:paraId="3BA7B0AA" w14:textId="77777777" w:rsidR="00B0437D" w:rsidRPr="004C4C0D" w:rsidRDefault="00B0437D" w:rsidP="00B0437D">
      <w:pPr>
        <w:jc w:val="left"/>
        <w:rPr>
          <w:rFonts w:ascii="宋体" w:hAnsi="宋体"/>
          <w:sz w:val="28"/>
          <w:szCs w:val="28"/>
        </w:rPr>
      </w:pPr>
      <w:r w:rsidRPr="004C4C0D">
        <w:rPr>
          <w:rFonts w:ascii="宋体" w:hAnsi="宋体" w:hint="eastAsia"/>
          <w:sz w:val="28"/>
          <w:szCs w:val="28"/>
        </w:rPr>
        <w:t>3</w:t>
      </w:r>
      <w:r>
        <w:rPr>
          <w:rFonts w:ascii="宋体" w:hAnsi="宋体" w:hint="eastAsia"/>
          <w:sz w:val="28"/>
          <w:szCs w:val="28"/>
        </w:rPr>
        <w:t>．</w:t>
      </w:r>
      <w:r w:rsidRPr="004C4C0D">
        <w:rPr>
          <w:rFonts w:ascii="宋体" w:hAnsi="宋体" w:hint="eastAsia"/>
          <w:sz w:val="28"/>
          <w:szCs w:val="28"/>
        </w:rPr>
        <w:t>计算</w:t>
      </w:r>
      <w:r>
        <w:rPr>
          <w:rFonts w:ascii="宋体" w:hAnsi="宋体" w:hint="eastAsia"/>
          <w:sz w:val="28"/>
          <w:szCs w:val="28"/>
        </w:rPr>
        <w:t>得</w:t>
      </w:r>
      <w:r w:rsidRPr="004C4C0D">
        <w:rPr>
          <w:rFonts w:ascii="宋体" w:hAnsi="宋体" w:hint="eastAsia"/>
          <w:sz w:val="28"/>
          <w:szCs w:val="28"/>
        </w:rPr>
        <w:t>前馈控制器的静态放大系数</w:t>
      </w:r>
      <w:proofErr w:type="spellStart"/>
      <w:r w:rsidRPr="004C4C0D">
        <w:rPr>
          <w:rFonts w:ascii="宋体" w:hAnsi="宋体" w:hint="eastAsia"/>
          <w:sz w:val="28"/>
          <w:szCs w:val="28"/>
        </w:rPr>
        <w:t>K</w:t>
      </w:r>
      <w:r>
        <w:rPr>
          <w:rFonts w:ascii="宋体" w:hAnsi="宋体" w:hint="eastAsia"/>
          <w:sz w:val="28"/>
          <w:szCs w:val="28"/>
        </w:rPr>
        <w:t>ff</w:t>
      </w:r>
      <w:proofErr w:type="spellEnd"/>
      <w:r>
        <w:rPr>
          <w:rFonts w:ascii="宋体" w:hAnsi="宋体"/>
          <w:sz w:val="28"/>
          <w:szCs w:val="28"/>
        </w:rPr>
        <w:t>=</w:t>
      </w:r>
      <w:r w:rsidRPr="004C4C0D">
        <w:rPr>
          <w:rFonts w:ascii="宋体" w:hAnsi="宋体" w:hint="eastAsia"/>
          <w:sz w:val="28"/>
          <w:szCs w:val="28"/>
        </w:rPr>
        <w:t>—0.5315。</w:t>
      </w:r>
    </w:p>
    <w:p w14:paraId="2B313BA8" w14:textId="77777777" w:rsidR="00B0437D" w:rsidRDefault="00B0437D" w:rsidP="00B0437D">
      <w:pPr>
        <w:jc w:val="left"/>
        <w:rPr>
          <w:rFonts w:ascii="宋体" w:hAnsi="宋体"/>
          <w:sz w:val="28"/>
          <w:szCs w:val="28"/>
        </w:rPr>
      </w:pPr>
      <w:r>
        <w:rPr>
          <w:rFonts w:ascii="宋体" w:hAnsi="宋体" w:hint="eastAsia"/>
          <w:sz w:val="28"/>
          <w:szCs w:val="28"/>
        </w:rPr>
        <w:t>4</w:t>
      </w:r>
      <w:r>
        <w:rPr>
          <w:rFonts w:ascii="宋体" w:hAnsi="宋体"/>
          <w:sz w:val="28"/>
          <w:szCs w:val="28"/>
        </w:rPr>
        <w:t>.</w:t>
      </w:r>
      <w:r w:rsidRPr="004C4C0D">
        <w:rPr>
          <w:rFonts w:ascii="宋体" w:hAnsi="宋体" w:hint="eastAsia"/>
          <w:sz w:val="28"/>
          <w:szCs w:val="28"/>
        </w:rPr>
        <w:t>将</w:t>
      </w:r>
      <w:proofErr w:type="spellStart"/>
      <w:r w:rsidRPr="004C4C0D">
        <w:rPr>
          <w:rFonts w:ascii="宋体" w:hAnsi="宋体" w:hint="eastAsia"/>
          <w:sz w:val="28"/>
          <w:szCs w:val="28"/>
        </w:rPr>
        <w:t>K</w:t>
      </w:r>
      <w:r>
        <w:rPr>
          <w:rFonts w:ascii="宋体" w:hAnsi="宋体" w:hint="eastAsia"/>
          <w:sz w:val="28"/>
          <w:szCs w:val="28"/>
        </w:rPr>
        <w:t>ff</w:t>
      </w:r>
      <w:proofErr w:type="spellEnd"/>
      <w:r w:rsidRPr="004C4C0D">
        <w:rPr>
          <w:rFonts w:ascii="宋体" w:hAnsi="宋体" w:hint="eastAsia"/>
          <w:sz w:val="28"/>
          <w:szCs w:val="28"/>
        </w:rPr>
        <w:t>=—0.5315设置在前馈补偿器上，并且将前馈控制开关闭合，把前馈补偿器引入到系统中使之生效，如图4-10所示。在前馈</w:t>
      </w:r>
      <w:r>
        <w:rPr>
          <w:rFonts w:ascii="宋体" w:hAnsi="宋体" w:hint="eastAsia"/>
          <w:sz w:val="28"/>
          <w:szCs w:val="28"/>
        </w:rPr>
        <w:t>-</w:t>
      </w:r>
      <w:r w:rsidRPr="004C4C0D">
        <w:rPr>
          <w:rFonts w:ascii="宋体" w:hAnsi="宋体" w:hint="eastAsia"/>
          <w:sz w:val="28"/>
          <w:szCs w:val="28"/>
        </w:rPr>
        <w:t>反馈控制系统中，施加扰动n (改变泵2的流量)，观测系统的响应过程，并记录曲线。若不够理想，应适当调整</w:t>
      </w:r>
      <w:proofErr w:type="spellStart"/>
      <w:r w:rsidRPr="004C4C0D">
        <w:rPr>
          <w:rFonts w:ascii="宋体" w:hAnsi="宋体" w:hint="eastAsia"/>
          <w:sz w:val="28"/>
          <w:szCs w:val="28"/>
        </w:rPr>
        <w:t>K</w:t>
      </w:r>
      <w:r>
        <w:rPr>
          <w:rFonts w:ascii="宋体" w:hAnsi="宋体"/>
          <w:sz w:val="28"/>
          <w:szCs w:val="28"/>
        </w:rPr>
        <w:t>ff</w:t>
      </w:r>
      <w:proofErr w:type="spellEnd"/>
      <w:r w:rsidRPr="004C4C0D">
        <w:rPr>
          <w:rFonts w:ascii="宋体" w:hAnsi="宋体" w:hint="eastAsia"/>
          <w:sz w:val="28"/>
          <w:szCs w:val="28"/>
        </w:rPr>
        <w:t>的值，直到响应曲线符合要求。</w:t>
      </w:r>
    </w:p>
    <w:p w14:paraId="1ACA6F6E" w14:textId="77777777" w:rsidR="00B0437D" w:rsidRDefault="00B0437D" w:rsidP="00B0437D">
      <w:pPr>
        <w:jc w:val="left"/>
        <w:rPr>
          <w:rFonts w:ascii="宋体" w:hAnsi="宋体"/>
          <w:sz w:val="28"/>
          <w:szCs w:val="28"/>
        </w:rPr>
      </w:pPr>
      <w:r>
        <w:rPr>
          <w:rFonts w:ascii="宋体" w:hAnsi="宋体" w:hint="eastAsia"/>
          <w:sz w:val="28"/>
          <w:szCs w:val="28"/>
        </w:rPr>
        <w:t>5</w:t>
      </w:r>
      <w:r>
        <w:rPr>
          <w:rFonts w:ascii="宋体" w:hAnsi="宋体"/>
          <w:sz w:val="28"/>
          <w:szCs w:val="28"/>
        </w:rPr>
        <w:t>.</w:t>
      </w:r>
      <w:r w:rsidRPr="008B43AD">
        <w:rPr>
          <w:rFonts w:hint="eastAsia"/>
        </w:rPr>
        <w:t xml:space="preserve"> </w:t>
      </w:r>
      <w:proofErr w:type="gramStart"/>
      <w:r w:rsidRPr="008B43AD">
        <w:rPr>
          <w:rFonts w:ascii="宋体" w:hAnsi="宋体" w:hint="eastAsia"/>
          <w:sz w:val="28"/>
          <w:szCs w:val="28"/>
        </w:rPr>
        <w:t>另记录</w:t>
      </w:r>
      <w:proofErr w:type="gramEnd"/>
      <w:r w:rsidRPr="008B43AD">
        <w:rPr>
          <w:rFonts w:ascii="宋体" w:hAnsi="宋体" w:hint="eastAsia"/>
          <w:sz w:val="28"/>
          <w:szCs w:val="28"/>
        </w:rPr>
        <w:t>一组相同控制器参数(PI)、无前馈控制、有相同扰动的实验曲线，与前馈</w:t>
      </w:r>
      <w:r>
        <w:rPr>
          <w:rFonts w:ascii="宋体" w:hAnsi="宋体" w:hint="eastAsia"/>
          <w:sz w:val="28"/>
          <w:szCs w:val="28"/>
        </w:rPr>
        <w:t>-</w:t>
      </w:r>
      <w:r w:rsidRPr="008B43AD">
        <w:rPr>
          <w:rFonts w:ascii="宋体" w:hAnsi="宋体" w:hint="eastAsia"/>
          <w:sz w:val="28"/>
          <w:szCs w:val="28"/>
        </w:rPr>
        <w:t>反馈控制系统的效果</w:t>
      </w:r>
      <w:proofErr w:type="gramStart"/>
      <w:r w:rsidRPr="008B43AD">
        <w:rPr>
          <w:rFonts w:ascii="宋体" w:hAnsi="宋体" w:hint="eastAsia"/>
          <w:sz w:val="28"/>
          <w:szCs w:val="28"/>
        </w:rPr>
        <w:t>做对</w:t>
      </w:r>
      <w:proofErr w:type="gramEnd"/>
      <w:r w:rsidRPr="008B43AD">
        <w:rPr>
          <w:rFonts w:ascii="宋体" w:hAnsi="宋体" w:hint="eastAsia"/>
          <w:sz w:val="28"/>
          <w:szCs w:val="28"/>
        </w:rPr>
        <w:t>比。</w:t>
      </w:r>
    </w:p>
    <w:p w14:paraId="18E79984" w14:textId="77777777" w:rsidR="00894AD5" w:rsidRPr="00B0437D" w:rsidRDefault="00894AD5" w:rsidP="00894AD5">
      <w:pPr>
        <w:jc w:val="left"/>
        <w:rPr>
          <w:rFonts w:ascii="宋体" w:hAnsi="宋体"/>
          <w:sz w:val="28"/>
          <w:szCs w:val="28"/>
        </w:rPr>
      </w:pPr>
    </w:p>
    <w:p w14:paraId="77E9E9C9" w14:textId="77777777" w:rsidR="00894AD5" w:rsidRDefault="00894AD5" w:rsidP="00894AD5">
      <w:pPr>
        <w:jc w:val="left"/>
        <w:rPr>
          <w:rFonts w:ascii="宋体" w:hAnsi="宋体" w:hint="eastAsia"/>
          <w:sz w:val="28"/>
          <w:szCs w:val="28"/>
        </w:rPr>
      </w:pPr>
    </w:p>
    <w:p w14:paraId="63BAC784" w14:textId="77777777" w:rsidR="00894AD5" w:rsidRDefault="00894AD5" w:rsidP="00894AD5">
      <w:pPr>
        <w:rPr>
          <w:rFonts w:ascii="宋体" w:hAnsi="宋体"/>
          <w:sz w:val="28"/>
          <w:szCs w:val="28"/>
        </w:rPr>
      </w:pPr>
      <w:r>
        <w:rPr>
          <w:rFonts w:ascii="宋体" w:hAnsi="宋体"/>
          <w:sz w:val="28"/>
          <w:szCs w:val="28"/>
        </w:rPr>
        <w:br w:type="page"/>
      </w:r>
    </w:p>
    <w:p w14:paraId="0F850AC4" w14:textId="77777777" w:rsidR="00894AD5" w:rsidRDefault="00894AD5" w:rsidP="003E7113">
      <w:pPr>
        <w:numPr>
          <w:ilvl w:val="0"/>
          <w:numId w:val="4"/>
        </w:numPr>
        <w:jc w:val="left"/>
        <w:rPr>
          <w:rFonts w:ascii="宋体" w:hAnsi="宋体"/>
          <w:sz w:val="28"/>
          <w:szCs w:val="28"/>
        </w:rPr>
      </w:pPr>
      <w:r>
        <w:rPr>
          <w:rFonts w:ascii="宋体" w:hAnsi="宋体"/>
          <w:sz w:val="28"/>
          <w:szCs w:val="28"/>
        </w:rPr>
        <w:lastRenderedPageBreak/>
        <w:t>实验结果及分析</w:t>
      </w:r>
    </w:p>
    <w:p w14:paraId="7DFAC5AF" w14:textId="77777777" w:rsidR="00894AD5" w:rsidRDefault="00894AD5" w:rsidP="00894AD5">
      <w:pPr>
        <w:jc w:val="left"/>
        <w:rPr>
          <w:rFonts w:ascii="宋体" w:hAnsi="宋体"/>
          <w:sz w:val="22"/>
          <w:szCs w:val="22"/>
        </w:rPr>
      </w:pPr>
      <w:r>
        <w:rPr>
          <w:rFonts w:ascii="宋体" w:hAnsi="宋体" w:hint="eastAsia"/>
          <w:sz w:val="22"/>
          <w:szCs w:val="22"/>
        </w:rPr>
        <w:t>（实验原始数据、实验曲线及其分析）</w:t>
      </w:r>
    </w:p>
    <w:p w14:paraId="1C07C30D" w14:textId="7AFB8358" w:rsidR="00104B68" w:rsidRPr="00760CD3" w:rsidRDefault="004E5D08" w:rsidP="00E9411E">
      <w:pPr>
        <w:rPr>
          <w:rFonts w:ascii="宋体" w:hAnsi="宋体"/>
          <w:sz w:val="24"/>
          <w:lang w:val="en-AU"/>
        </w:rPr>
      </w:pPr>
      <w:r w:rsidRPr="00760CD3">
        <w:rPr>
          <w:rFonts w:ascii="宋体" w:hAnsi="宋体" w:hint="eastAsia"/>
          <w:sz w:val="24"/>
        </w:rPr>
        <w:t>1</w:t>
      </w:r>
      <w:r w:rsidRPr="00760CD3">
        <w:rPr>
          <w:rFonts w:ascii="宋体" w:hAnsi="宋体"/>
          <w:sz w:val="24"/>
        </w:rPr>
        <w:t>.</w:t>
      </w:r>
      <w:r w:rsidR="00104B68" w:rsidRPr="00760CD3">
        <w:rPr>
          <w:rFonts w:ascii="宋体" w:hAnsi="宋体" w:hint="eastAsia"/>
          <w:sz w:val="24"/>
        </w:rPr>
        <w:t>纯反馈</w:t>
      </w:r>
    </w:p>
    <w:p w14:paraId="5231E3E9" w14:textId="2549D1F1" w:rsidR="00CA3313" w:rsidRPr="00760CD3" w:rsidRDefault="000300A0" w:rsidP="00E9411E">
      <w:pPr>
        <w:rPr>
          <w:rFonts w:ascii="宋体" w:hAnsi="宋体"/>
          <w:sz w:val="24"/>
        </w:rPr>
      </w:pPr>
      <w:r w:rsidRPr="00760CD3">
        <w:rPr>
          <w:rFonts w:ascii="宋体" w:hAnsi="宋体" w:hint="eastAsia"/>
          <w:sz w:val="24"/>
        </w:rPr>
        <w:t>稳态图</w:t>
      </w:r>
      <w:r w:rsidR="00DB73AA" w:rsidRPr="00760CD3">
        <w:rPr>
          <w:rFonts w:ascii="宋体" w:hAnsi="宋体" w:hint="eastAsia"/>
          <w:sz w:val="24"/>
        </w:rPr>
        <w:t>：</w:t>
      </w:r>
    </w:p>
    <w:p w14:paraId="3E9AB50D" w14:textId="083F8FE3" w:rsidR="0082030C" w:rsidRDefault="004C2FFA" w:rsidP="00DF4FA8">
      <w:pPr>
        <w:jc w:val="center"/>
        <w:rPr>
          <w:rFonts w:ascii="宋体" w:hAnsi="宋体"/>
          <w:sz w:val="28"/>
          <w:szCs w:val="28"/>
        </w:rPr>
      </w:pPr>
      <w:r>
        <w:rPr>
          <w:noProof/>
        </w:rPr>
        <w:drawing>
          <wp:inline distT="0" distB="0" distL="0" distR="0" wp14:anchorId="097FBB94" wp14:editId="044BD484">
            <wp:extent cx="2786729" cy="1800000"/>
            <wp:effectExtent l="0" t="0" r="0" b="0"/>
            <wp:docPr id="9888738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6729" cy="1800000"/>
                    </a:xfrm>
                    <a:prstGeom prst="rect">
                      <a:avLst/>
                    </a:prstGeom>
                    <a:noFill/>
                    <a:ln>
                      <a:noFill/>
                    </a:ln>
                  </pic:spPr>
                </pic:pic>
              </a:graphicData>
            </a:graphic>
          </wp:inline>
        </w:drawing>
      </w:r>
    </w:p>
    <w:p w14:paraId="55FCEDAE" w14:textId="4E0A2E50" w:rsidR="00CA3313" w:rsidRPr="00760CD3" w:rsidRDefault="00DB73AA" w:rsidP="00DB73AA">
      <w:pPr>
        <w:rPr>
          <w:rFonts w:ascii="宋体" w:hAnsi="宋体" w:hint="eastAsia"/>
          <w:sz w:val="22"/>
          <w:szCs w:val="22"/>
        </w:rPr>
      </w:pPr>
      <w:r w:rsidRPr="00760CD3">
        <w:rPr>
          <w:rFonts w:ascii="宋体" w:hAnsi="宋体" w:hint="eastAsia"/>
          <w:sz w:val="24"/>
        </w:rPr>
        <w:t>控制器输出：</w:t>
      </w:r>
    </w:p>
    <w:p w14:paraId="5352C4BF" w14:textId="42299711" w:rsidR="00894AD5" w:rsidRDefault="004C2FFA" w:rsidP="00DF4FA8">
      <w:pPr>
        <w:jc w:val="center"/>
        <w:rPr>
          <w:rFonts w:ascii="宋体" w:hAnsi="宋体"/>
          <w:sz w:val="28"/>
          <w:szCs w:val="28"/>
        </w:rPr>
      </w:pPr>
      <w:r>
        <w:rPr>
          <w:noProof/>
        </w:rPr>
        <w:drawing>
          <wp:inline distT="0" distB="0" distL="0" distR="0" wp14:anchorId="27A85FB0" wp14:editId="50953C85">
            <wp:extent cx="2745281" cy="1800000"/>
            <wp:effectExtent l="0" t="0" r="0" b="0"/>
            <wp:docPr id="11468570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5281" cy="1800000"/>
                    </a:xfrm>
                    <a:prstGeom prst="rect">
                      <a:avLst/>
                    </a:prstGeom>
                    <a:noFill/>
                    <a:ln>
                      <a:noFill/>
                    </a:ln>
                  </pic:spPr>
                </pic:pic>
              </a:graphicData>
            </a:graphic>
          </wp:inline>
        </w:drawing>
      </w:r>
    </w:p>
    <w:p w14:paraId="4BB1291B" w14:textId="5E1A9549" w:rsidR="007F74A9" w:rsidRPr="00333914" w:rsidRDefault="007F74A9" w:rsidP="001A1445">
      <w:pPr>
        <w:jc w:val="center"/>
        <w:rPr>
          <w:rFonts w:ascii="宋体" w:hAnsi="宋体" w:hint="eastAsia"/>
          <w:sz w:val="24"/>
        </w:rPr>
      </w:pPr>
      <w:r w:rsidRPr="00333914">
        <w:rPr>
          <w:rFonts w:ascii="宋体" w:hAnsi="宋体"/>
          <w:sz w:val="24"/>
        </w:rPr>
        <w:t>PID</w:t>
      </w:r>
      <w:r w:rsidR="00F72BFF" w:rsidRPr="00333914">
        <w:rPr>
          <w:rFonts w:ascii="宋体" w:hAnsi="宋体" w:hint="eastAsia"/>
          <w:sz w:val="24"/>
        </w:rPr>
        <w:t>参数</w:t>
      </w:r>
      <w:r w:rsidRPr="00333914">
        <w:rPr>
          <w:rFonts w:ascii="宋体" w:hAnsi="宋体"/>
          <w:sz w:val="24"/>
        </w:rPr>
        <w:t>:P=5</w:t>
      </w:r>
      <w:r w:rsidR="00F72BFF" w:rsidRPr="00333914">
        <w:rPr>
          <w:rFonts w:ascii="宋体" w:hAnsi="宋体" w:hint="eastAsia"/>
          <w:sz w:val="24"/>
        </w:rPr>
        <w:t>，</w:t>
      </w:r>
      <w:r w:rsidRPr="00333914">
        <w:rPr>
          <w:rFonts w:ascii="宋体" w:hAnsi="宋体"/>
          <w:sz w:val="24"/>
        </w:rPr>
        <w:t>I=0.034</w:t>
      </w:r>
      <w:r w:rsidR="00F72BFF" w:rsidRPr="00333914">
        <w:rPr>
          <w:rFonts w:ascii="宋体" w:hAnsi="宋体" w:hint="eastAsia"/>
          <w:sz w:val="24"/>
        </w:rPr>
        <w:t>，</w:t>
      </w:r>
      <w:r w:rsidRPr="00333914">
        <w:rPr>
          <w:rFonts w:ascii="宋体" w:hAnsi="宋体"/>
          <w:sz w:val="24"/>
        </w:rPr>
        <w:t>D=0</w:t>
      </w:r>
    </w:p>
    <w:p w14:paraId="69513014" w14:textId="68E35938" w:rsidR="007F74A9" w:rsidRPr="00333914" w:rsidRDefault="00F72BFF" w:rsidP="001A1445">
      <w:pPr>
        <w:jc w:val="center"/>
        <w:rPr>
          <w:rFonts w:ascii="宋体" w:hAnsi="宋体" w:hint="eastAsia"/>
          <w:sz w:val="24"/>
        </w:rPr>
      </w:pPr>
      <w:r w:rsidRPr="00333914">
        <w:rPr>
          <w:rFonts w:ascii="宋体" w:hAnsi="宋体" w:hint="eastAsia"/>
          <w:sz w:val="24"/>
        </w:rPr>
        <w:t>由图有：</w:t>
      </w:r>
      <w:r w:rsidR="007F74A9" w:rsidRPr="00333914">
        <w:rPr>
          <w:rFonts w:ascii="宋体" w:hAnsi="宋体"/>
          <w:sz w:val="24"/>
        </w:rPr>
        <w:t>yc0=-5.4</w:t>
      </w:r>
      <w:r w:rsidRPr="00333914">
        <w:rPr>
          <w:rFonts w:ascii="宋体" w:hAnsi="宋体" w:hint="eastAsia"/>
          <w:sz w:val="24"/>
        </w:rPr>
        <w:t>，</w:t>
      </w:r>
      <w:r w:rsidR="007F74A9" w:rsidRPr="00333914">
        <w:rPr>
          <w:rFonts w:ascii="宋体" w:hAnsi="宋体"/>
          <w:sz w:val="24"/>
        </w:rPr>
        <w:t>yn0=-6</w:t>
      </w:r>
      <w:r w:rsidR="00434722" w:rsidRPr="00333914">
        <w:rPr>
          <w:rFonts w:ascii="宋体" w:hAnsi="宋体" w:hint="eastAsia"/>
          <w:sz w:val="24"/>
        </w:rPr>
        <w:t>，</w:t>
      </w:r>
      <w:proofErr w:type="spellStart"/>
      <w:r w:rsidR="007F74A9" w:rsidRPr="00333914">
        <w:rPr>
          <w:rFonts w:ascii="宋体" w:hAnsi="宋体"/>
          <w:sz w:val="24"/>
        </w:rPr>
        <w:t>yc</w:t>
      </w:r>
      <w:proofErr w:type="spellEnd"/>
      <w:r w:rsidR="007F74A9" w:rsidRPr="00333914">
        <w:rPr>
          <w:rFonts w:ascii="宋体" w:hAnsi="宋体"/>
          <w:sz w:val="24"/>
        </w:rPr>
        <w:t>=-7.415</w:t>
      </w:r>
      <w:r w:rsidR="00434722" w:rsidRPr="00333914">
        <w:rPr>
          <w:rFonts w:ascii="宋体" w:hAnsi="宋体" w:hint="eastAsia"/>
          <w:sz w:val="24"/>
        </w:rPr>
        <w:t>，</w:t>
      </w:r>
      <w:proofErr w:type="spellStart"/>
      <w:r w:rsidR="007F74A9" w:rsidRPr="00333914">
        <w:rPr>
          <w:rFonts w:ascii="宋体" w:hAnsi="宋体"/>
          <w:sz w:val="24"/>
        </w:rPr>
        <w:t>yn</w:t>
      </w:r>
      <w:proofErr w:type="spellEnd"/>
      <w:r w:rsidR="007F74A9" w:rsidRPr="00333914">
        <w:rPr>
          <w:rFonts w:ascii="宋体" w:hAnsi="宋体"/>
          <w:sz w:val="24"/>
        </w:rPr>
        <w:t>=-2</w:t>
      </w:r>
    </w:p>
    <w:p w14:paraId="7DF2FD6B" w14:textId="1272A95F" w:rsidR="007F74A9" w:rsidRPr="00333914" w:rsidRDefault="00536286" w:rsidP="001A1445">
      <w:pPr>
        <w:jc w:val="center"/>
        <w:rPr>
          <w:rFonts w:ascii="宋体" w:hAnsi="宋体" w:hint="eastAsia"/>
          <w:sz w:val="24"/>
        </w:rPr>
      </w:pPr>
      <w:r w:rsidRPr="00333914">
        <w:rPr>
          <w:rFonts w:ascii="宋体" w:hAnsi="宋体" w:hint="eastAsia"/>
          <w:sz w:val="24"/>
        </w:rPr>
        <w:t>静态放大系数</w:t>
      </w:r>
      <w:proofErr w:type="spellStart"/>
      <w:r w:rsidR="007F74A9" w:rsidRPr="00333914">
        <w:rPr>
          <w:rFonts w:ascii="宋体" w:hAnsi="宋体"/>
          <w:sz w:val="24"/>
        </w:rPr>
        <w:t>Kff</w:t>
      </w:r>
      <w:proofErr w:type="spellEnd"/>
      <w:r w:rsidR="007F74A9" w:rsidRPr="00333914">
        <w:rPr>
          <w:rFonts w:ascii="宋体" w:hAnsi="宋体"/>
          <w:sz w:val="24"/>
        </w:rPr>
        <w:t>=-0.50375</w:t>
      </w:r>
    </w:p>
    <w:p w14:paraId="2952B0E6" w14:textId="04FA8C51" w:rsidR="00894AD5" w:rsidRPr="00333914" w:rsidRDefault="004E5D08" w:rsidP="00333914">
      <w:pPr>
        <w:rPr>
          <w:rFonts w:ascii="宋体" w:hAnsi="宋体"/>
          <w:sz w:val="24"/>
        </w:rPr>
      </w:pPr>
      <w:r w:rsidRPr="00333914">
        <w:rPr>
          <w:rFonts w:ascii="宋体" w:hAnsi="宋体" w:hint="eastAsia"/>
          <w:sz w:val="24"/>
        </w:rPr>
        <w:t>2</w:t>
      </w:r>
      <w:r w:rsidRPr="00333914">
        <w:rPr>
          <w:rFonts w:ascii="宋体" w:hAnsi="宋体"/>
          <w:sz w:val="24"/>
        </w:rPr>
        <w:t>.</w:t>
      </w:r>
      <w:r w:rsidR="00104B68" w:rsidRPr="00333914">
        <w:rPr>
          <w:rFonts w:ascii="宋体" w:hAnsi="宋体" w:hint="eastAsia"/>
          <w:sz w:val="24"/>
        </w:rPr>
        <w:t>有前馈</w:t>
      </w:r>
    </w:p>
    <w:p w14:paraId="2F1E88DF" w14:textId="295B44D9" w:rsidR="00AE13D9" w:rsidRPr="00333914" w:rsidRDefault="00AE13D9" w:rsidP="00333914">
      <w:pPr>
        <w:rPr>
          <w:rFonts w:ascii="宋体" w:hAnsi="宋体"/>
          <w:sz w:val="24"/>
        </w:rPr>
      </w:pPr>
      <w:r w:rsidRPr="00333914">
        <w:rPr>
          <w:rFonts w:ascii="宋体" w:hAnsi="宋体" w:hint="eastAsia"/>
          <w:sz w:val="24"/>
        </w:rPr>
        <w:t>稳态图</w:t>
      </w:r>
      <w:r w:rsidR="004E5D08" w:rsidRPr="00333914">
        <w:rPr>
          <w:rFonts w:ascii="宋体" w:hAnsi="宋体" w:hint="eastAsia"/>
          <w:sz w:val="24"/>
        </w:rPr>
        <w:t>：</w:t>
      </w:r>
    </w:p>
    <w:p w14:paraId="64593567" w14:textId="5EE5F126" w:rsidR="00894AD5" w:rsidRDefault="00D30CBF" w:rsidP="00D30CBF">
      <w:pPr>
        <w:jc w:val="center"/>
        <w:rPr>
          <w:rFonts w:ascii="宋体" w:hAnsi="宋体"/>
          <w:sz w:val="28"/>
          <w:szCs w:val="28"/>
        </w:rPr>
      </w:pPr>
      <w:r>
        <w:rPr>
          <w:noProof/>
        </w:rPr>
        <w:drawing>
          <wp:inline distT="0" distB="0" distL="0" distR="0" wp14:anchorId="36611918" wp14:editId="491EACFE">
            <wp:extent cx="2786729" cy="1800000"/>
            <wp:effectExtent l="0" t="0" r="0" b="0"/>
            <wp:docPr id="17352759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6729" cy="1800000"/>
                    </a:xfrm>
                    <a:prstGeom prst="rect">
                      <a:avLst/>
                    </a:prstGeom>
                    <a:noFill/>
                    <a:ln>
                      <a:noFill/>
                    </a:ln>
                  </pic:spPr>
                </pic:pic>
              </a:graphicData>
            </a:graphic>
          </wp:inline>
        </w:drawing>
      </w:r>
    </w:p>
    <w:p w14:paraId="5ECF810D" w14:textId="168F8C41" w:rsidR="00D30CBF" w:rsidRPr="007B467B" w:rsidRDefault="004E5D08" w:rsidP="005417CC">
      <w:pPr>
        <w:rPr>
          <w:rFonts w:ascii="宋体" w:hAnsi="宋体" w:hint="eastAsia"/>
          <w:sz w:val="24"/>
        </w:rPr>
      </w:pPr>
      <w:r w:rsidRPr="007B467B">
        <w:rPr>
          <w:rFonts w:ascii="宋体" w:hAnsi="宋体" w:hint="eastAsia"/>
          <w:sz w:val="24"/>
        </w:rPr>
        <w:t>控制器输出：</w:t>
      </w:r>
    </w:p>
    <w:p w14:paraId="198F4A22" w14:textId="444D45DF" w:rsidR="00894AD5" w:rsidRDefault="00D30CBF" w:rsidP="007F74A9">
      <w:pPr>
        <w:jc w:val="center"/>
        <w:rPr>
          <w:rFonts w:ascii="宋体" w:hAnsi="宋体" w:hint="eastAsia"/>
          <w:sz w:val="28"/>
          <w:szCs w:val="28"/>
        </w:rPr>
      </w:pPr>
      <w:r>
        <w:rPr>
          <w:noProof/>
        </w:rPr>
        <w:lastRenderedPageBreak/>
        <w:drawing>
          <wp:inline distT="0" distB="0" distL="0" distR="0" wp14:anchorId="0F874045" wp14:editId="1E5654AA">
            <wp:extent cx="2745281" cy="1800000"/>
            <wp:effectExtent l="0" t="0" r="0" b="0"/>
            <wp:docPr id="8761176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5281" cy="1800000"/>
                    </a:xfrm>
                    <a:prstGeom prst="rect">
                      <a:avLst/>
                    </a:prstGeom>
                    <a:noFill/>
                    <a:ln>
                      <a:noFill/>
                    </a:ln>
                  </pic:spPr>
                </pic:pic>
              </a:graphicData>
            </a:graphic>
          </wp:inline>
        </w:drawing>
      </w:r>
    </w:p>
    <w:p w14:paraId="793CFF9E" w14:textId="77777777" w:rsidR="00760CD3" w:rsidRDefault="00AE13D9" w:rsidP="00AE13D9">
      <w:pPr>
        <w:jc w:val="left"/>
        <w:rPr>
          <w:rFonts w:ascii="宋体" w:hAnsi="宋体"/>
          <w:sz w:val="28"/>
          <w:szCs w:val="28"/>
        </w:rPr>
      </w:pPr>
      <w:r w:rsidRPr="008014C6">
        <w:rPr>
          <w:rFonts w:ascii="宋体" w:hAnsi="宋体" w:hint="eastAsia"/>
          <w:sz w:val="28"/>
          <w:szCs w:val="28"/>
        </w:rPr>
        <w:t>由实验结果可知，在扰动的作用下，前馈-反馈控制系统能更快地达到稳态，且扰动引起超调量更小。</w:t>
      </w:r>
    </w:p>
    <w:p w14:paraId="5FA89F98" w14:textId="77777777" w:rsidR="00760CD3" w:rsidRDefault="00AE13D9" w:rsidP="00AE13D9">
      <w:pPr>
        <w:jc w:val="left"/>
        <w:rPr>
          <w:rFonts w:ascii="宋体" w:hAnsi="宋体"/>
          <w:sz w:val="28"/>
          <w:szCs w:val="28"/>
        </w:rPr>
      </w:pPr>
      <w:r>
        <w:rPr>
          <w:rFonts w:ascii="宋体" w:hAnsi="宋体" w:hint="eastAsia"/>
          <w:sz w:val="28"/>
          <w:szCs w:val="28"/>
        </w:rPr>
        <w:t>这是因为</w:t>
      </w:r>
      <w:r w:rsidRPr="008014C6">
        <w:rPr>
          <w:rFonts w:ascii="宋体" w:hAnsi="宋体" w:hint="eastAsia"/>
          <w:sz w:val="28"/>
          <w:szCs w:val="28"/>
        </w:rPr>
        <w:t>反馈控制系统在被控量出现偏差后才进行调节</w:t>
      </w:r>
      <w:r>
        <w:rPr>
          <w:rFonts w:ascii="宋体" w:hAnsi="宋体" w:hint="eastAsia"/>
          <w:sz w:val="28"/>
          <w:szCs w:val="28"/>
        </w:rPr>
        <w:t>，</w:t>
      </w:r>
      <w:r w:rsidRPr="008014C6">
        <w:rPr>
          <w:rFonts w:ascii="宋体" w:hAnsi="宋体" w:hint="eastAsia"/>
          <w:sz w:val="28"/>
          <w:szCs w:val="28"/>
        </w:rPr>
        <w:t>调节作用</w:t>
      </w:r>
      <w:r>
        <w:rPr>
          <w:rFonts w:ascii="宋体" w:hAnsi="宋体" w:hint="eastAsia"/>
          <w:sz w:val="28"/>
          <w:szCs w:val="28"/>
        </w:rPr>
        <w:t>在</w:t>
      </w:r>
      <w:r w:rsidRPr="008014C6">
        <w:rPr>
          <w:rFonts w:ascii="宋体" w:hAnsi="宋体" w:hint="eastAsia"/>
          <w:sz w:val="28"/>
          <w:szCs w:val="28"/>
        </w:rPr>
        <w:t>干扰作用</w:t>
      </w:r>
      <w:r>
        <w:rPr>
          <w:rFonts w:ascii="宋体" w:hAnsi="宋体" w:hint="eastAsia"/>
          <w:sz w:val="28"/>
          <w:szCs w:val="28"/>
        </w:rPr>
        <w:t>之后</w:t>
      </w:r>
      <w:r w:rsidRPr="008014C6">
        <w:rPr>
          <w:rFonts w:ascii="宋体" w:hAnsi="宋体" w:hint="eastAsia"/>
          <w:sz w:val="28"/>
          <w:szCs w:val="28"/>
        </w:rPr>
        <w:t>。</w:t>
      </w:r>
    </w:p>
    <w:p w14:paraId="692FF69F" w14:textId="34273853" w:rsidR="00AE13D9" w:rsidRDefault="00AE13D9" w:rsidP="00AE13D9">
      <w:pPr>
        <w:jc w:val="left"/>
        <w:rPr>
          <w:rFonts w:ascii="宋体" w:hAnsi="宋体"/>
          <w:sz w:val="28"/>
          <w:szCs w:val="28"/>
        </w:rPr>
      </w:pPr>
      <w:r w:rsidRPr="008014C6">
        <w:rPr>
          <w:rFonts w:ascii="宋体" w:hAnsi="宋体" w:hint="eastAsia"/>
          <w:sz w:val="28"/>
          <w:szCs w:val="28"/>
        </w:rPr>
        <w:t>前馈调节</w:t>
      </w:r>
      <w:r>
        <w:rPr>
          <w:rFonts w:ascii="宋体" w:hAnsi="宋体" w:hint="eastAsia"/>
          <w:sz w:val="28"/>
          <w:szCs w:val="28"/>
        </w:rPr>
        <w:t>则</w:t>
      </w:r>
      <w:r w:rsidRPr="008014C6">
        <w:rPr>
          <w:rFonts w:ascii="宋体" w:hAnsi="宋体" w:hint="eastAsia"/>
          <w:sz w:val="28"/>
          <w:szCs w:val="28"/>
        </w:rPr>
        <w:t>将干扰测量出来并直接引入调节装置，</w:t>
      </w:r>
      <w:r>
        <w:rPr>
          <w:rFonts w:ascii="宋体" w:hAnsi="宋体" w:hint="eastAsia"/>
          <w:sz w:val="28"/>
          <w:szCs w:val="28"/>
        </w:rPr>
        <w:t>在干扰为对实际输出产生影响的时候就对其进行了处理，</w:t>
      </w:r>
      <w:r w:rsidRPr="008014C6">
        <w:rPr>
          <w:rFonts w:ascii="宋体" w:hAnsi="宋体" w:hint="eastAsia"/>
          <w:sz w:val="28"/>
          <w:szCs w:val="28"/>
        </w:rPr>
        <w:t>对于干扰的克服比反馈控制及时。</w:t>
      </w:r>
    </w:p>
    <w:p w14:paraId="429FE956" w14:textId="77777777" w:rsidR="00871CB0" w:rsidRDefault="00871CB0" w:rsidP="00AE13D9">
      <w:pPr>
        <w:jc w:val="left"/>
        <w:rPr>
          <w:rFonts w:ascii="宋体" w:hAnsi="宋体"/>
          <w:sz w:val="28"/>
          <w:szCs w:val="28"/>
        </w:rPr>
      </w:pPr>
    </w:p>
    <w:p w14:paraId="7B219043" w14:textId="196160C1" w:rsidR="00871CB0" w:rsidRPr="002F3B07" w:rsidRDefault="00871CB0" w:rsidP="00AE13D9">
      <w:pPr>
        <w:jc w:val="left"/>
        <w:rPr>
          <w:rFonts w:ascii="宋体" w:hAnsi="宋体"/>
          <w:sz w:val="28"/>
          <w:szCs w:val="28"/>
          <w:lang w:val="en-AU"/>
        </w:rPr>
      </w:pPr>
      <w:r>
        <w:rPr>
          <w:rFonts w:ascii="宋体" w:hAnsi="宋体" w:hint="eastAsia"/>
          <w:sz w:val="28"/>
          <w:szCs w:val="28"/>
        </w:rPr>
        <w:t>前馈系统使用中存在的问题：</w:t>
      </w:r>
    </w:p>
    <w:p w14:paraId="2F989984" w14:textId="77777777" w:rsidR="002F3B07" w:rsidRDefault="00AE13D9" w:rsidP="00894AD5">
      <w:pPr>
        <w:jc w:val="left"/>
        <w:rPr>
          <w:rFonts w:ascii="宋体" w:hAnsi="宋体"/>
          <w:sz w:val="28"/>
          <w:szCs w:val="28"/>
        </w:rPr>
      </w:pPr>
      <w:r w:rsidRPr="008014C6">
        <w:rPr>
          <w:rFonts w:ascii="宋体" w:hAnsi="宋体" w:hint="eastAsia"/>
          <w:sz w:val="28"/>
          <w:szCs w:val="28"/>
        </w:rPr>
        <w:t>前馈控制使用的调节器是根据被控对象的特点来确定调节规律的前馈调节器，即需要专用调节器，不具有广泛的适用性。</w:t>
      </w:r>
    </w:p>
    <w:p w14:paraId="77DCD306" w14:textId="77777777" w:rsidR="002F3B07" w:rsidRDefault="00AE13D9" w:rsidP="00894AD5">
      <w:pPr>
        <w:jc w:val="left"/>
        <w:rPr>
          <w:rFonts w:ascii="宋体" w:hAnsi="宋体"/>
          <w:sz w:val="28"/>
          <w:szCs w:val="28"/>
        </w:rPr>
      </w:pPr>
      <w:r w:rsidRPr="008014C6">
        <w:rPr>
          <w:rFonts w:ascii="宋体" w:hAnsi="宋体" w:hint="eastAsia"/>
          <w:sz w:val="28"/>
          <w:szCs w:val="28"/>
        </w:rPr>
        <w:t>前馈控制只能克服所测量的干扰，若干扰量</w:t>
      </w:r>
      <w:proofErr w:type="gramStart"/>
      <w:r w:rsidRPr="008014C6">
        <w:rPr>
          <w:rFonts w:ascii="宋体" w:hAnsi="宋体" w:hint="eastAsia"/>
          <w:sz w:val="28"/>
          <w:szCs w:val="28"/>
        </w:rPr>
        <w:t>不</w:t>
      </w:r>
      <w:proofErr w:type="gramEnd"/>
      <w:r w:rsidRPr="008014C6">
        <w:rPr>
          <w:rFonts w:ascii="宋体" w:hAnsi="宋体" w:hint="eastAsia"/>
          <w:sz w:val="28"/>
          <w:szCs w:val="28"/>
        </w:rPr>
        <w:t>可测量，</w:t>
      </w:r>
      <w:r>
        <w:rPr>
          <w:rFonts w:ascii="宋体" w:hAnsi="宋体" w:hint="eastAsia"/>
          <w:sz w:val="28"/>
          <w:szCs w:val="28"/>
        </w:rPr>
        <w:t>就无法使用有效的</w:t>
      </w:r>
      <w:r w:rsidRPr="008014C6">
        <w:rPr>
          <w:rFonts w:ascii="宋体" w:hAnsi="宋体" w:hint="eastAsia"/>
          <w:sz w:val="28"/>
          <w:szCs w:val="28"/>
        </w:rPr>
        <w:t>前馈</w:t>
      </w:r>
      <w:r>
        <w:rPr>
          <w:rFonts w:ascii="宋体" w:hAnsi="宋体" w:hint="eastAsia"/>
          <w:sz w:val="28"/>
          <w:szCs w:val="28"/>
        </w:rPr>
        <w:t>。</w:t>
      </w:r>
    </w:p>
    <w:p w14:paraId="32F8528F" w14:textId="0C461694" w:rsidR="00894AD5" w:rsidRDefault="00AE13D9" w:rsidP="00894AD5">
      <w:pPr>
        <w:jc w:val="left"/>
        <w:rPr>
          <w:rFonts w:ascii="宋体" w:hAnsi="宋体"/>
          <w:sz w:val="28"/>
          <w:szCs w:val="28"/>
        </w:rPr>
      </w:pPr>
      <w:r w:rsidRPr="008014C6">
        <w:rPr>
          <w:rFonts w:ascii="宋体" w:hAnsi="宋体" w:hint="eastAsia"/>
          <w:sz w:val="28"/>
          <w:szCs w:val="28"/>
        </w:rPr>
        <w:t>工业对象存在多个扰动，若均设置前馈控制器</w:t>
      </w:r>
      <w:r>
        <w:rPr>
          <w:rFonts w:ascii="宋体" w:hAnsi="宋体" w:hint="eastAsia"/>
          <w:sz w:val="28"/>
          <w:szCs w:val="28"/>
        </w:rPr>
        <w:t>会大幅度提高成本。</w:t>
      </w:r>
    </w:p>
    <w:p w14:paraId="0CFD3FC4" w14:textId="77777777" w:rsidR="00871CB0" w:rsidRDefault="00871CB0" w:rsidP="00894AD5">
      <w:pPr>
        <w:jc w:val="left"/>
        <w:rPr>
          <w:rFonts w:ascii="宋体" w:hAnsi="宋体" w:hint="eastAsia"/>
          <w:sz w:val="28"/>
          <w:szCs w:val="28"/>
        </w:rPr>
      </w:pPr>
    </w:p>
    <w:p w14:paraId="632FE8FC" w14:textId="77777777" w:rsidR="00871CB0" w:rsidRDefault="00871CB0" w:rsidP="00894AD5">
      <w:pPr>
        <w:jc w:val="left"/>
        <w:rPr>
          <w:rFonts w:ascii="宋体" w:hAnsi="宋体"/>
          <w:sz w:val="28"/>
          <w:szCs w:val="28"/>
        </w:rPr>
      </w:pPr>
    </w:p>
    <w:p w14:paraId="59F37322" w14:textId="77777777" w:rsidR="00871CB0" w:rsidRPr="000B7A75" w:rsidRDefault="00871CB0" w:rsidP="00894AD5">
      <w:pPr>
        <w:jc w:val="left"/>
        <w:rPr>
          <w:rFonts w:ascii="宋体" w:hAnsi="宋体" w:hint="eastAsia"/>
          <w:sz w:val="28"/>
          <w:szCs w:val="28"/>
        </w:rPr>
      </w:pPr>
    </w:p>
    <w:p w14:paraId="011F10F5"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lastRenderedPageBreak/>
        <w:drawing>
          <wp:inline distT="0" distB="0" distL="0" distR="0" wp14:anchorId="60AA7983" wp14:editId="07048351">
            <wp:extent cx="2678430" cy="479425"/>
            <wp:effectExtent l="0" t="0" r="7620" b="0"/>
            <wp:docPr id="320446206" name="图片 320446206"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1FDA3A7B"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1202525C"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7E1E51F2"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过程控制系统</w:t>
      </w:r>
    </w:p>
    <w:p w14:paraId="6C3AB426"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231E085F" w14:textId="77777777" w:rsidR="00894AD5" w:rsidRDefault="00894AD5" w:rsidP="00894AD5">
      <w:pPr>
        <w:rPr>
          <w:rFonts w:ascii="Times New Roman" w:eastAsia="全新硬笔行书简" w:hAnsi="Times New Roman" w:cs="Times New Roman"/>
          <w:b/>
          <w:bCs/>
          <w:sz w:val="36"/>
          <w:szCs w:val="36"/>
        </w:rPr>
      </w:pPr>
    </w:p>
    <w:p w14:paraId="5233F403" w14:textId="77777777" w:rsidR="00894AD5" w:rsidRDefault="00894AD5" w:rsidP="00894AD5">
      <w:pPr>
        <w:rPr>
          <w:rFonts w:ascii="Times New Roman" w:eastAsia="全新硬笔行书简" w:hAnsi="Times New Roman" w:cs="Times New Roman"/>
          <w:b/>
          <w:bCs/>
          <w:sz w:val="36"/>
          <w:szCs w:val="36"/>
        </w:rPr>
      </w:pPr>
    </w:p>
    <w:p w14:paraId="2E24E637" w14:textId="77777777" w:rsidR="00894AD5" w:rsidRDefault="00894AD5" w:rsidP="00894AD5">
      <w:pPr>
        <w:rPr>
          <w:rFonts w:ascii="Times New Roman" w:eastAsia="全新硬笔行书简" w:hAnsi="Times New Roman" w:cs="Times New Roman"/>
          <w:b/>
          <w:bCs/>
          <w:sz w:val="36"/>
          <w:szCs w:val="36"/>
        </w:rPr>
      </w:pPr>
    </w:p>
    <w:p w14:paraId="58A09EA0" w14:textId="77777777" w:rsidR="00894AD5" w:rsidRDefault="00894AD5" w:rsidP="00894AD5">
      <w:pPr>
        <w:ind w:firstLineChars="574" w:firstLine="1844"/>
        <w:jc w:val="left"/>
        <w:rPr>
          <w:rFonts w:ascii="楷体" w:eastAsia="楷体" w:hAnsi="楷体" w:cs="Times New Roman"/>
          <w:b/>
          <w:bCs/>
          <w:sz w:val="32"/>
          <w:szCs w:val="32"/>
          <w:u w:val="words"/>
        </w:rPr>
      </w:pPr>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lang w:val="en-AU"/>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24F24761" w14:textId="77777777"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黄继凡</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7DA91340" w14:textId="77777777" w:rsidR="00894AD5" w:rsidRDefault="00894AD5" w:rsidP="00894AD5">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200320224   </w:t>
      </w:r>
      <w:r>
        <w:rPr>
          <w:rFonts w:ascii="楷体" w:eastAsia="楷体" w:hAnsi="楷体" w:cs="Times New Roman" w:hint="eastAsia"/>
          <w:b/>
          <w:bCs/>
          <w:sz w:val="32"/>
          <w:szCs w:val="32"/>
          <w:u w:val="single"/>
        </w:rPr>
        <w:t xml:space="preserve">     </w:t>
      </w:r>
    </w:p>
    <w:p w14:paraId="5A54753C" w14:textId="5B202725"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r w:rsidR="00E24BD3" w:rsidRPr="00875D89">
        <w:rPr>
          <w:rFonts w:ascii="楷体" w:eastAsia="楷体" w:hAnsi="楷体" w:cs="Times New Roman" w:hint="eastAsia"/>
          <w:b/>
          <w:bCs/>
          <w:sz w:val="24"/>
          <w:u w:val="single"/>
        </w:rPr>
        <w:t>基于M</w:t>
      </w:r>
      <w:r w:rsidR="00E24BD3" w:rsidRPr="00875D89">
        <w:rPr>
          <w:rFonts w:ascii="楷体" w:eastAsia="楷体" w:hAnsi="楷体" w:cs="Times New Roman"/>
          <w:b/>
          <w:bCs/>
          <w:sz w:val="24"/>
          <w:u w:val="single"/>
        </w:rPr>
        <w:t>PC</w:t>
      </w:r>
      <w:proofErr w:type="gramStart"/>
      <w:r w:rsidR="00E24BD3" w:rsidRPr="00875D89">
        <w:rPr>
          <w:rFonts w:ascii="楷体" w:eastAsia="楷体" w:hAnsi="楷体" w:cs="Times New Roman" w:hint="eastAsia"/>
          <w:b/>
          <w:bCs/>
          <w:sz w:val="24"/>
          <w:u w:val="single"/>
        </w:rPr>
        <w:t>的双容水箱</w:t>
      </w:r>
      <w:proofErr w:type="gramEnd"/>
      <w:r w:rsidR="00E24BD3" w:rsidRPr="00875D89">
        <w:rPr>
          <w:rFonts w:ascii="楷体" w:eastAsia="楷体" w:hAnsi="楷体" w:cs="Times New Roman" w:hint="eastAsia"/>
          <w:b/>
          <w:bCs/>
          <w:sz w:val="24"/>
          <w:u w:val="single"/>
        </w:rPr>
        <w:t>液位预测控制实验</w:t>
      </w:r>
      <w:r>
        <w:rPr>
          <w:rFonts w:ascii="楷体" w:eastAsia="楷体" w:hAnsi="楷体" w:cs="Times New Roman" w:hint="eastAsia"/>
          <w:b/>
          <w:bCs/>
          <w:sz w:val="32"/>
          <w:szCs w:val="32"/>
          <w:u w:val="single"/>
        </w:rPr>
        <w:t xml:space="preserve"> </w:t>
      </w:r>
    </w:p>
    <w:p w14:paraId="752269B7" w14:textId="38099180"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2023年 </w:t>
      </w:r>
      <w:r w:rsidR="005911E3">
        <w:rPr>
          <w:rFonts w:ascii="楷体" w:eastAsia="楷体" w:hAnsi="楷体" w:cs="Times New Roman"/>
          <w:b/>
          <w:bCs/>
          <w:sz w:val="32"/>
          <w:szCs w:val="32"/>
          <w:u w:val="single"/>
        </w:rPr>
        <w:t>5</w:t>
      </w:r>
      <w:r>
        <w:rPr>
          <w:rFonts w:ascii="楷体" w:eastAsia="楷体" w:hAnsi="楷体" w:cs="Times New Roman"/>
          <w:b/>
          <w:bCs/>
          <w:sz w:val="32"/>
          <w:szCs w:val="32"/>
          <w:u w:val="single"/>
        </w:rPr>
        <w:t xml:space="preserve">月 </w:t>
      </w:r>
      <w:r w:rsidR="005911E3">
        <w:rPr>
          <w:rFonts w:ascii="楷体" w:eastAsia="楷体" w:hAnsi="楷体" w:cs="Times New Roman"/>
          <w:b/>
          <w:bCs/>
          <w:sz w:val="32"/>
          <w:szCs w:val="32"/>
          <w:u w:val="single"/>
        </w:rPr>
        <w:t>22</w:t>
      </w:r>
      <w:r>
        <w:rPr>
          <w:rFonts w:ascii="楷体" w:eastAsia="楷体" w:hAnsi="楷体" w:cs="Times New Roman"/>
          <w:b/>
          <w:bCs/>
          <w:sz w:val="32"/>
          <w:szCs w:val="32"/>
          <w:u w:val="single"/>
        </w:rPr>
        <w:t>日</w:t>
      </w:r>
    </w:p>
    <w:p w14:paraId="443E9967" w14:textId="77777777" w:rsidR="00894AD5" w:rsidRDefault="00894AD5" w:rsidP="00894AD5">
      <w:pPr>
        <w:rPr>
          <w:rFonts w:ascii="Times New Roman" w:eastAsia="全新硬笔行书简" w:hAnsi="Times New Roman" w:cs="Times New Roman"/>
          <w:b/>
          <w:bCs/>
          <w:sz w:val="36"/>
          <w:szCs w:val="36"/>
        </w:rPr>
      </w:pPr>
    </w:p>
    <w:p w14:paraId="308FCB14" w14:textId="77777777" w:rsidR="00894AD5" w:rsidRDefault="00894AD5" w:rsidP="00894AD5">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176E7CC2" w14:textId="77777777" w:rsidR="00894AD5" w:rsidRDefault="00894AD5" w:rsidP="00894AD5">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04B4E4B0" w14:textId="0DC1AC75" w:rsidR="00894AD5" w:rsidRPr="00E24BD3" w:rsidRDefault="00894AD5" w:rsidP="00E24BD3">
      <w:pPr>
        <w:pStyle w:val="a7"/>
        <w:numPr>
          <w:ilvl w:val="0"/>
          <w:numId w:val="6"/>
        </w:numPr>
        <w:spacing w:beforeLines="100" w:before="312"/>
        <w:ind w:firstLineChars="0"/>
        <w:jc w:val="left"/>
        <w:rPr>
          <w:rFonts w:ascii="宋体" w:hAnsi="宋体"/>
          <w:sz w:val="28"/>
          <w:szCs w:val="28"/>
        </w:rPr>
      </w:pPr>
      <w:r w:rsidRPr="00E24BD3">
        <w:rPr>
          <w:rFonts w:ascii="宋体" w:hAnsi="宋体" w:hint="eastAsia"/>
          <w:sz w:val="28"/>
          <w:szCs w:val="28"/>
        </w:rPr>
        <w:lastRenderedPageBreak/>
        <w:t>实验原理</w:t>
      </w:r>
    </w:p>
    <w:p w14:paraId="32E5E8E6" w14:textId="77777777" w:rsidR="004F3C09" w:rsidRDefault="00C12EB6" w:rsidP="00C12EB6">
      <w:pPr>
        <w:jc w:val="left"/>
        <w:rPr>
          <w:rFonts w:ascii="宋体" w:hAnsi="宋体"/>
          <w:sz w:val="24"/>
        </w:rPr>
      </w:pPr>
      <w:r w:rsidRPr="00A265A2">
        <w:rPr>
          <w:rFonts w:ascii="宋体" w:hAnsi="宋体" w:hint="eastAsia"/>
          <w:sz w:val="24"/>
        </w:rPr>
        <w:t>模型预测控制算法是一类以数学模型为基础的计算机控制算法，采用在线滚动优化策略和反馈自校正方法，能有效地克服被控对象的时变性、非线性、时滞性及耦合性等因素的影响，从而达到预期的控制目标。</w:t>
      </w:r>
    </w:p>
    <w:p w14:paraId="29C2E9E7" w14:textId="77777777" w:rsidR="008F3469" w:rsidRDefault="008F3469" w:rsidP="00C12EB6">
      <w:pPr>
        <w:jc w:val="left"/>
        <w:rPr>
          <w:rFonts w:ascii="宋体" w:hAnsi="宋体"/>
          <w:sz w:val="24"/>
        </w:rPr>
      </w:pPr>
    </w:p>
    <w:p w14:paraId="4829B6E3" w14:textId="54966C3B" w:rsidR="004F3C09" w:rsidRDefault="00C12EB6" w:rsidP="00C12EB6">
      <w:pPr>
        <w:jc w:val="left"/>
        <w:rPr>
          <w:rFonts w:ascii="宋体" w:hAnsi="宋体"/>
          <w:sz w:val="24"/>
        </w:rPr>
      </w:pPr>
      <w:r w:rsidRPr="00A265A2">
        <w:rPr>
          <w:rFonts w:ascii="宋体" w:hAnsi="宋体" w:hint="eastAsia"/>
          <w:sz w:val="24"/>
        </w:rPr>
        <w:t>模型预测控制在实现过程中有3个关键步骤，分别是预测模型、滚动优化和反馈校正。</w:t>
      </w:r>
    </w:p>
    <w:p w14:paraId="2D747984" w14:textId="77777777" w:rsidR="00F5442C" w:rsidRDefault="00F5442C" w:rsidP="00C12EB6">
      <w:pPr>
        <w:jc w:val="left"/>
        <w:rPr>
          <w:rFonts w:ascii="宋体" w:hAnsi="宋体"/>
          <w:sz w:val="24"/>
        </w:rPr>
      </w:pPr>
    </w:p>
    <w:p w14:paraId="7F3928D4" w14:textId="1F2A1BAD" w:rsidR="004F3C09" w:rsidRDefault="00C12EB6" w:rsidP="00C12EB6">
      <w:pPr>
        <w:jc w:val="left"/>
        <w:rPr>
          <w:rFonts w:ascii="宋体" w:hAnsi="宋体"/>
          <w:sz w:val="24"/>
        </w:rPr>
      </w:pPr>
      <w:r w:rsidRPr="00A265A2">
        <w:rPr>
          <w:rFonts w:ascii="宋体" w:hAnsi="宋体" w:hint="eastAsia"/>
          <w:sz w:val="24"/>
        </w:rPr>
        <w:t>1</w:t>
      </w:r>
      <w:r w:rsidRPr="00A265A2">
        <w:rPr>
          <w:rFonts w:ascii="宋体" w:hAnsi="宋体"/>
          <w:sz w:val="24"/>
        </w:rPr>
        <w:t>.</w:t>
      </w:r>
      <w:r w:rsidRPr="00A265A2">
        <w:rPr>
          <w:rFonts w:ascii="宋体" w:hAnsi="宋体" w:hint="eastAsia"/>
          <w:sz w:val="24"/>
        </w:rPr>
        <w:t>预测模型:</w:t>
      </w:r>
    </w:p>
    <w:p w14:paraId="2D0BDB33" w14:textId="6DF8DCBD" w:rsidR="004F3C09" w:rsidRDefault="00C12EB6" w:rsidP="00C12EB6">
      <w:pPr>
        <w:jc w:val="left"/>
        <w:rPr>
          <w:rFonts w:ascii="宋体" w:hAnsi="宋体"/>
          <w:sz w:val="24"/>
        </w:rPr>
      </w:pPr>
      <w:r w:rsidRPr="00A265A2">
        <w:rPr>
          <w:rFonts w:ascii="宋体" w:hAnsi="宋体" w:hint="eastAsia"/>
          <w:sz w:val="24"/>
        </w:rPr>
        <w:t>预测模型是模型预测控制的基础，其主要功能是根据对象的历史信息和未来输入，预测系统未来的输出，状态方程、传递函数都可以作为预测模型。对于线性时不变系统，阶跃响应、脉冲响应这类非参数模型，可以直接作为预测模型使用。</w:t>
      </w:r>
    </w:p>
    <w:p w14:paraId="3FC57D2C" w14:textId="77777777" w:rsidR="00F5442C" w:rsidRDefault="00F5442C" w:rsidP="00C12EB6">
      <w:pPr>
        <w:jc w:val="left"/>
        <w:rPr>
          <w:rFonts w:ascii="宋体" w:hAnsi="宋体"/>
          <w:sz w:val="24"/>
        </w:rPr>
      </w:pPr>
    </w:p>
    <w:p w14:paraId="281524B2" w14:textId="6866833C" w:rsidR="00167B42" w:rsidRDefault="00C12EB6" w:rsidP="00C12EB6">
      <w:pPr>
        <w:jc w:val="left"/>
        <w:rPr>
          <w:rFonts w:ascii="宋体" w:hAnsi="宋体"/>
          <w:sz w:val="24"/>
        </w:rPr>
      </w:pPr>
      <w:r w:rsidRPr="00A265A2">
        <w:rPr>
          <w:rFonts w:ascii="宋体" w:hAnsi="宋体" w:hint="eastAsia"/>
          <w:sz w:val="24"/>
        </w:rPr>
        <w:t>2</w:t>
      </w:r>
      <w:r w:rsidRPr="00A265A2">
        <w:rPr>
          <w:rFonts w:ascii="宋体" w:hAnsi="宋体"/>
          <w:sz w:val="24"/>
        </w:rPr>
        <w:t>.</w:t>
      </w:r>
      <w:r w:rsidRPr="00A265A2">
        <w:rPr>
          <w:rFonts w:ascii="宋体" w:hAnsi="宋体" w:hint="eastAsia"/>
          <w:sz w:val="24"/>
        </w:rPr>
        <w:t>滚动优化:</w:t>
      </w:r>
    </w:p>
    <w:p w14:paraId="7FEE2470" w14:textId="789C87DD" w:rsidR="004F3C09" w:rsidRDefault="00C12EB6" w:rsidP="00C12EB6">
      <w:pPr>
        <w:jc w:val="left"/>
        <w:rPr>
          <w:rFonts w:ascii="宋体" w:hAnsi="宋体"/>
          <w:sz w:val="24"/>
        </w:rPr>
      </w:pPr>
      <w:r w:rsidRPr="00A265A2">
        <w:rPr>
          <w:rFonts w:ascii="宋体" w:hAnsi="宋体" w:hint="eastAsia"/>
          <w:sz w:val="24"/>
        </w:rPr>
        <w:t>模型预测控制通过某一性能指标的最优来确定控制作用，但优化不是一次离线进行，而是反复在线进行的。</w:t>
      </w:r>
    </w:p>
    <w:p w14:paraId="768000A4" w14:textId="77777777" w:rsidR="00F5442C" w:rsidRDefault="00F5442C" w:rsidP="00C12EB6">
      <w:pPr>
        <w:jc w:val="left"/>
        <w:rPr>
          <w:rFonts w:ascii="宋体" w:hAnsi="宋体"/>
          <w:sz w:val="24"/>
        </w:rPr>
      </w:pPr>
    </w:p>
    <w:p w14:paraId="41BECFE3" w14:textId="165FDBCD" w:rsidR="00167B42" w:rsidRDefault="00C12EB6" w:rsidP="00C12EB6">
      <w:pPr>
        <w:jc w:val="left"/>
        <w:rPr>
          <w:rFonts w:ascii="宋体" w:hAnsi="宋体"/>
          <w:sz w:val="24"/>
        </w:rPr>
      </w:pPr>
      <w:r w:rsidRPr="00A265A2">
        <w:rPr>
          <w:rFonts w:ascii="宋体" w:hAnsi="宋体" w:hint="eastAsia"/>
          <w:sz w:val="24"/>
        </w:rPr>
        <w:t>3</w:t>
      </w:r>
      <w:r w:rsidRPr="00A265A2">
        <w:rPr>
          <w:rFonts w:ascii="宋体" w:hAnsi="宋体"/>
          <w:sz w:val="24"/>
        </w:rPr>
        <w:t>.</w:t>
      </w:r>
      <w:r w:rsidRPr="00A265A2">
        <w:rPr>
          <w:rFonts w:ascii="宋体" w:hAnsi="宋体" w:hint="eastAsia"/>
          <w:sz w:val="24"/>
        </w:rPr>
        <w:t>反馈校正:</w:t>
      </w:r>
    </w:p>
    <w:p w14:paraId="30313034" w14:textId="77777777" w:rsidR="00C86AB7" w:rsidRDefault="00C12EB6" w:rsidP="00C12EB6">
      <w:pPr>
        <w:jc w:val="left"/>
        <w:rPr>
          <w:rFonts w:ascii="宋体" w:hAnsi="宋体"/>
          <w:sz w:val="24"/>
        </w:rPr>
      </w:pPr>
      <w:r w:rsidRPr="00A265A2">
        <w:rPr>
          <w:rFonts w:ascii="宋体" w:hAnsi="宋体" w:hint="eastAsia"/>
          <w:sz w:val="24"/>
        </w:rPr>
        <w:t>为了防止模型失配或者环境干扰引起控制对理想状态的偏离，在新的采样时刻，首先检测对象的实际输出，并利用这一实时信息对基于模型的预测结果进行修正，然后再进行新的优化。</w:t>
      </w:r>
    </w:p>
    <w:p w14:paraId="13CA6C83" w14:textId="77777777" w:rsidR="00F5442C" w:rsidRDefault="00F5442C" w:rsidP="00C12EB6">
      <w:pPr>
        <w:jc w:val="left"/>
        <w:rPr>
          <w:rFonts w:ascii="宋体" w:hAnsi="宋体"/>
          <w:sz w:val="24"/>
        </w:rPr>
      </w:pPr>
    </w:p>
    <w:p w14:paraId="74A84E4C" w14:textId="27A5841F" w:rsidR="00C86AB7" w:rsidRDefault="00C12EB6" w:rsidP="00C12EB6">
      <w:pPr>
        <w:jc w:val="left"/>
        <w:rPr>
          <w:rFonts w:ascii="宋体" w:hAnsi="宋体"/>
          <w:sz w:val="24"/>
        </w:rPr>
      </w:pPr>
      <w:r w:rsidRPr="00A265A2">
        <w:rPr>
          <w:rFonts w:ascii="宋体" w:hAnsi="宋体" w:hint="eastAsia"/>
          <w:sz w:val="24"/>
        </w:rPr>
        <w:t>动态矩阵控制 DMC算法是一种基于被控对象单位阶跃响应的模型预测控制算法。通过反馈校正和滚动优化计算当前和未来时刻的控制量，使输出响应符合预先设定的参考轨迹运行。</w:t>
      </w:r>
    </w:p>
    <w:p w14:paraId="1E04EBD8" w14:textId="77777777" w:rsidR="00C86AB7" w:rsidRDefault="00C12EB6" w:rsidP="00C12EB6">
      <w:pPr>
        <w:jc w:val="left"/>
        <w:rPr>
          <w:rFonts w:ascii="宋体" w:hAnsi="宋体"/>
          <w:sz w:val="24"/>
        </w:rPr>
      </w:pPr>
      <w:r w:rsidRPr="00A265A2">
        <w:rPr>
          <w:rFonts w:ascii="宋体" w:hAnsi="宋体" w:hint="eastAsia"/>
          <w:sz w:val="24"/>
        </w:rPr>
        <w:t>当DMC在线实施时，只涉及模型参数a、控制参数d、和校正参数h，除了校正参数h可由设计者自由选取，模型参数a取决于对象阶跃响应特性及采样周期的选择,控制参数d,取决于模型参数a及优化性能指标，它们都是设计的结果而非直接可调参数。</w:t>
      </w:r>
    </w:p>
    <w:p w14:paraId="399A188D" w14:textId="77D0BD8E" w:rsidR="00C12EB6" w:rsidRPr="00A265A2" w:rsidRDefault="00C12EB6" w:rsidP="00C12EB6">
      <w:pPr>
        <w:jc w:val="left"/>
        <w:rPr>
          <w:rFonts w:ascii="宋体" w:hAnsi="宋体"/>
          <w:sz w:val="24"/>
        </w:rPr>
      </w:pPr>
      <w:r w:rsidRPr="00A265A2">
        <w:rPr>
          <w:rFonts w:ascii="宋体" w:hAnsi="宋体" w:hint="eastAsia"/>
          <w:sz w:val="24"/>
        </w:rPr>
        <w:t>所以对于一般的被控对象，DMC通常</w:t>
      </w:r>
      <w:proofErr w:type="gramStart"/>
      <w:r w:rsidRPr="00A265A2">
        <w:rPr>
          <w:rFonts w:ascii="宋体" w:hAnsi="宋体" w:hint="eastAsia"/>
          <w:sz w:val="24"/>
        </w:rPr>
        <w:t>使用试凑法</w:t>
      </w:r>
      <w:proofErr w:type="gramEnd"/>
      <w:r w:rsidRPr="00A265A2">
        <w:rPr>
          <w:rFonts w:ascii="宋体" w:hAnsi="宋体" w:hint="eastAsia"/>
          <w:sz w:val="24"/>
        </w:rPr>
        <w:t>结合仿真，对设计参数进行整定。</w:t>
      </w:r>
    </w:p>
    <w:p w14:paraId="209DF21F" w14:textId="77777777" w:rsidR="00894AD5" w:rsidRPr="00C12EB6" w:rsidRDefault="00894AD5" w:rsidP="00894AD5">
      <w:pPr>
        <w:jc w:val="left"/>
        <w:rPr>
          <w:rFonts w:ascii="宋体" w:hAnsi="宋体"/>
          <w:sz w:val="28"/>
          <w:szCs w:val="28"/>
        </w:rPr>
      </w:pPr>
    </w:p>
    <w:p w14:paraId="665E480E" w14:textId="77777777" w:rsidR="00894AD5" w:rsidRDefault="00894AD5" w:rsidP="00894AD5">
      <w:pPr>
        <w:jc w:val="left"/>
        <w:rPr>
          <w:rFonts w:ascii="宋体" w:hAnsi="宋体"/>
          <w:sz w:val="28"/>
          <w:szCs w:val="28"/>
        </w:rPr>
      </w:pPr>
    </w:p>
    <w:p w14:paraId="49FF3526" w14:textId="77777777" w:rsidR="00894AD5" w:rsidRDefault="00894AD5" w:rsidP="00894AD5">
      <w:pPr>
        <w:rPr>
          <w:rFonts w:ascii="宋体" w:hAnsi="宋体"/>
          <w:sz w:val="28"/>
          <w:szCs w:val="28"/>
        </w:rPr>
      </w:pPr>
      <w:r>
        <w:rPr>
          <w:rFonts w:ascii="宋体" w:hAnsi="宋体"/>
          <w:sz w:val="28"/>
          <w:szCs w:val="28"/>
        </w:rPr>
        <w:br w:type="page"/>
      </w:r>
    </w:p>
    <w:p w14:paraId="5EA6DA81" w14:textId="77777777" w:rsidR="00894AD5" w:rsidRDefault="00894AD5" w:rsidP="00E24BD3">
      <w:pPr>
        <w:numPr>
          <w:ilvl w:val="0"/>
          <w:numId w:val="6"/>
        </w:numPr>
        <w:spacing w:beforeLines="100" w:before="312"/>
        <w:ind w:leftChars="-1" w:left="849" w:hangingChars="304" w:hanging="851"/>
        <w:jc w:val="left"/>
        <w:rPr>
          <w:rFonts w:ascii="宋体" w:hAnsi="宋体"/>
          <w:sz w:val="28"/>
          <w:szCs w:val="28"/>
        </w:rPr>
      </w:pPr>
      <w:r>
        <w:rPr>
          <w:rFonts w:ascii="宋体" w:hAnsi="宋体" w:hint="eastAsia"/>
          <w:sz w:val="28"/>
          <w:szCs w:val="28"/>
        </w:rPr>
        <w:lastRenderedPageBreak/>
        <w:t>实验内容</w:t>
      </w:r>
    </w:p>
    <w:p w14:paraId="42196FB0" w14:textId="77777777" w:rsidR="00894AD5" w:rsidRDefault="00894AD5" w:rsidP="00894AD5">
      <w:pPr>
        <w:jc w:val="left"/>
        <w:rPr>
          <w:rFonts w:ascii="宋体" w:hAnsi="宋体"/>
          <w:sz w:val="28"/>
          <w:szCs w:val="28"/>
        </w:rPr>
      </w:pPr>
      <w:r>
        <w:rPr>
          <w:rFonts w:ascii="宋体" w:hAnsi="宋体" w:hint="eastAsia"/>
          <w:sz w:val="22"/>
          <w:szCs w:val="22"/>
        </w:rPr>
        <w:t>（简述实验内容及操作过程）</w:t>
      </w:r>
    </w:p>
    <w:p w14:paraId="1AC3A9E7" w14:textId="77777777" w:rsidR="008D5C87" w:rsidRPr="00F2696E" w:rsidRDefault="008D5C87" w:rsidP="008D5C87">
      <w:pPr>
        <w:jc w:val="left"/>
        <w:rPr>
          <w:rFonts w:ascii="宋体" w:hAnsi="宋体"/>
          <w:sz w:val="28"/>
          <w:szCs w:val="28"/>
        </w:rPr>
      </w:pPr>
      <w:r w:rsidRPr="00F2696E">
        <w:rPr>
          <w:rFonts w:ascii="宋体" w:hAnsi="宋体" w:hint="eastAsia"/>
          <w:sz w:val="28"/>
          <w:szCs w:val="28"/>
        </w:rPr>
        <w:t>(1)</w:t>
      </w:r>
      <w:proofErr w:type="gramStart"/>
      <w:r w:rsidRPr="00F2696E">
        <w:rPr>
          <w:rFonts w:ascii="宋体" w:hAnsi="宋体" w:hint="eastAsia"/>
          <w:sz w:val="28"/>
          <w:szCs w:val="28"/>
        </w:rPr>
        <w:t>建立双容水箱</w:t>
      </w:r>
      <w:proofErr w:type="gramEnd"/>
      <w:r w:rsidRPr="00F2696E">
        <w:rPr>
          <w:rFonts w:ascii="宋体" w:hAnsi="宋体" w:hint="eastAsia"/>
          <w:sz w:val="28"/>
          <w:szCs w:val="28"/>
        </w:rPr>
        <w:t>液位控制二阶系统，用阶跃响应测试法得到以系统 TANK3液</w:t>
      </w:r>
      <w:proofErr w:type="gramStart"/>
      <w:r w:rsidRPr="00F2696E">
        <w:rPr>
          <w:rFonts w:ascii="宋体" w:hAnsi="宋体" w:hint="eastAsia"/>
          <w:sz w:val="28"/>
          <w:szCs w:val="28"/>
        </w:rPr>
        <w:t>位高度</w:t>
      </w:r>
      <w:proofErr w:type="gramEnd"/>
      <w:r w:rsidRPr="00F2696E">
        <w:rPr>
          <w:rFonts w:ascii="宋体" w:hAnsi="宋体" w:hint="eastAsia"/>
          <w:sz w:val="28"/>
          <w:szCs w:val="28"/>
        </w:rPr>
        <w:t xml:space="preserve">为受控对象的数学模型 </w:t>
      </w:r>
    </w:p>
    <w:p w14:paraId="5F59B4AB" w14:textId="77777777" w:rsidR="008D5C87" w:rsidRPr="00F2696E" w:rsidRDefault="008D5C87" w:rsidP="008D5C87">
      <w:pPr>
        <w:jc w:val="left"/>
        <w:rPr>
          <w:rFonts w:ascii="宋体" w:hAnsi="宋体"/>
          <w:sz w:val="28"/>
          <w:szCs w:val="28"/>
        </w:rPr>
      </w:pPr>
      <w:r w:rsidRPr="00F2696E">
        <w:rPr>
          <w:rFonts w:ascii="宋体" w:hAnsi="宋体"/>
          <w:sz w:val="28"/>
          <w:szCs w:val="28"/>
        </w:rPr>
        <w:t>G(s)</w:t>
      </w:r>
      <w:r>
        <w:rPr>
          <w:rFonts w:ascii="宋体" w:hAnsi="宋体"/>
          <w:sz w:val="28"/>
          <w:szCs w:val="28"/>
        </w:rPr>
        <w:t xml:space="preserve"> </w:t>
      </w:r>
      <w:r w:rsidRPr="00F2696E">
        <w:rPr>
          <w:rFonts w:ascii="宋体" w:hAnsi="宋体"/>
          <w:sz w:val="28"/>
          <w:szCs w:val="28"/>
        </w:rPr>
        <w:t>=</w:t>
      </w:r>
      <w:r>
        <w:rPr>
          <w:rFonts w:ascii="宋体" w:hAnsi="宋体"/>
          <w:sz w:val="28"/>
          <w:szCs w:val="28"/>
        </w:rPr>
        <w:t xml:space="preserve"> (</w:t>
      </w:r>
      <w:r w:rsidRPr="00F2696E">
        <w:rPr>
          <w:rFonts w:ascii="宋体" w:hAnsi="宋体"/>
          <w:sz w:val="28"/>
          <w:szCs w:val="28"/>
        </w:rPr>
        <w:t>5e</w:t>
      </w:r>
      <w:r>
        <w:rPr>
          <w:rFonts w:ascii="宋体" w:hAnsi="宋体"/>
          <w:sz w:val="28"/>
          <w:szCs w:val="28"/>
        </w:rPr>
        <w:t>^</w:t>
      </w:r>
      <w:r w:rsidRPr="00F2696E">
        <w:rPr>
          <w:rFonts w:ascii="宋体" w:hAnsi="宋体"/>
          <w:sz w:val="28"/>
          <w:szCs w:val="28"/>
        </w:rPr>
        <w:t>-10s</w:t>
      </w:r>
      <w:r>
        <w:rPr>
          <w:rFonts w:ascii="宋体" w:hAnsi="宋体"/>
          <w:sz w:val="28"/>
          <w:szCs w:val="28"/>
        </w:rPr>
        <w:t>)/(</w:t>
      </w:r>
      <w:r w:rsidRPr="00F2696E">
        <w:rPr>
          <w:rFonts w:ascii="宋体" w:hAnsi="宋体"/>
          <w:sz w:val="28"/>
          <w:szCs w:val="28"/>
        </w:rPr>
        <w:t>300s+1</w:t>
      </w:r>
      <w:r>
        <w:rPr>
          <w:rFonts w:ascii="宋体" w:hAnsi="宋体"/>
          <w:sz w:val="28"/>
          <w:szCs w:val="28"/>
        </w:rPr>
        <w:t>)</w:t>
      </w:r>
    </w:p>
    <w:p w14:paraId="0F74F557" w14:textId="77777777" w:rsidR="008D5C87" w:rsidRDefault="008D5C87" w:rsidP="008D5C87">
      <w:pPr>
        <w:jc w:val="left"/>
        <w:rPr>
          <w:rFonts w:ascii="宋体" w:hAnsi="宋体"/>
          <w:sz w:val="28"/>
          <w:szCs w:val="28"/>
        </w:rPr>
      </w:pPr>
      <w:r w:rsidRPr="00F2696E">
        <w:rPr>
          <w:rFonts w:ascii="宋体" w:hAnsi="宋体" w:hint="eastAsia"/>
          <w:sz w:val="28"/>
          <w:szCs w:val="28"/>
        </w:rPr>
        <w:t>(2)设计用于该模型控制的模型预测控制器，并在Simulink环境下启用该控制器控制水箱设备。Simulink模型预测工具箱有MPC 控制器，直接可以调用。</w:t>
      </w:r>
    </w:p>
    <w:p w14:paraId="51A694DD" w14:textId="77777777" w:rsidR="002E73E3" w:rsidRPr="00F2696E" w:rsidRDefault="002E73E3" w:rsidP="008D5C87">
      <w:pPr>
        <w:jc w:val="left"/>
        <w:rPr>
          <w:rFonts w:ascii="宋体" w:hAnsi="宋体" w:hint="eastAsia"/>
          <w:sz w:val="28"/>
          <w:szCs w:val="28"/>
        </w:rPr>
      </w:pPr>
    </w:p>
    <w:p w14:paraId="14F4CFB1" w14:textId="77777777" w:rsidR="008D5C87" w:rsidRPr="00F2696E" w:rsidRDefault="008D5C87" w:rsidP="008D5C87">
      <w:pPr>
        <w:jc w:val="left"/>
        <w:rPr>
          <w:rFonts w:ascii="宋体" w:hAnsi="宋体"/>
          <w:sz w:val="28"/>
          <w:szCs w:val="28"/>
        </w:rPr>
      </w:pPr>
      <w:r w:rsidRPr="00F2696E">
        <w:rPr>
          <w:rFonts w:ascii="宋体" w:hAnsi="宋体" w:hint="eastAsia"/>
          <w:sz w:val="28"/>
          <w:szCs w:val="28"/>
        </w:rPr>
        <w:t>MPC控制器说明如下:</w:t>
      </w:r>
    </w:p>
    <w:p w14:paraId="0ED07EEA" w14:textId="77777777" w:rsidR="008D5C87" w:rsidRPr="00F2696E" w:rsidRDefault="008D5C87" w:rsidP="008D5C87">
      <w:pPr>
        <w:jc w:val="left"/>
        <w:rPr>
          <w:rFonts w:ascii="宋体" w:hAnsi="宋体"/>
          <w:sz w:val="28"/>
          <w:szCs w:val="28"/>
        </w:rPr>
      </w:pPr>
      <w:r w:rsidRPr="00F2696E">
        <w:rPr>
          <w:rFonts w:ascii="宋体" w:hAnsi="宋体" w:hint="eastAsia"/>
          <w:sz w:val="28"/>
          <w:szCs w:val="28"/>
        </w:rPr>
        <w:t>Mo(measured output):当前可测量的输出信号，实验中为水箱3的液</w:t>
      </w:r>
      <w:proofErr w:type="gramStart"/>
      <w:r w:rsidRPr="00F2696E">
        <w:rPr>
          <w:rFonts w:ascii="宋体" w:hAnsi="宋体" w:hint="eastAsia"/>
          <w:sz w:val="28"/>
          <w:szCs w:val="28"/>
        </w:rPr>
        <w:t>位高度</w:t>
      </w:r>
      <w:proofErr w:type="gramEnd"/>
      <w:r w:rsidRPr="00F2696E">
        <w:rPr>
          <w:rFonts w:ascii="宋体" w:hAnsi="宋体" w:hint="eastAsia"/>
          <w:sz w:val="28"/>
          <w:szCs w:val="28"/>
        </w:rPr>
        <w:t>实测值;</w:t>
      </w:r>
    </w:p>
    <w:p w14:paraId="6FA180AA" w14:textId="77777777" w:rsidR="008D5C87" w:rsidRPr="00F2696E" w:rsidRDefault="008D5C87" w:rsidP="008D5C87">
      <w:pPr>
        <w:jc w:val="left"/>
        <w:rPr>
          <w:rFonts w:ascii="宋体" w:hAnsi="宋体"/>
          <w:sz w:val="28"/>
          <w:szCs w:val="28"/>
        </w:rPr>
      </w:pPr>
      <w:r w:rsidRPr="00F2696E">
        <w:rPr>
          <w:rFonts w:ascii="宋体" w:hAnsi="宋体" w:hint="eastAsia"/>
          <w:sz w:val="28"/>
          <w:szCs w:val="28"/>
        </w:rPr>
        <w:t>Ref(Reference signa):参考信号，实验中为水箱3的液</w:t>
      </w:r>
      <w:proofErr w:type="gramStart"/>
      <w:r w:rsidRPr="00F2696E">
        <w:rPr>
          <w:rFonts w:ascii="宋体" w:hAnsi="宋体" w:hint="eastAsia"/>
          <w:sz w:val="28"/>
          <w:szCs w:val="28"/>
        </w:rPr>
        <w:t>位高度</w:t>
      </w:r>
      <w:proofErr w:type="gramEnd"/>
      <w:r w:rsidRPr="00F2696E">
        <w:rPr>
          <w:rFonts w:ascii="宋体" w:hAnsi="宋体" w:hint="eastAsia"/>
          <w:sz w:val="28"/>
          <w:szCs w:val="28"/>
        </w:rPr>
        <w:t>设定值;</w:t>
      </w:r>
    </w:p>
    <w:p w14:paraId="21D1F9AA" w14:textId="77777777" w:rsidR="008D5C87" w:rsidRPr="00F2696E" w:rsidRDefault="008D5C87" w:rsidP="008D5C87">
      <w:pPr>
        <w:jc w:val="left"/>
        <w:rPr>
          <w:rFonts w:ascii="宋体" w:hAnsi="宋体"/>
          <w:sz w:val="28"/>
          <w:szCs w:val="28"/>
        </w:rPr>
      </w:pPr>
      <w:r w:rsidRPr="00F2696E">
        <w:rPr>
          <w:rFonts w:ascii="宋体" w:hAnsi="宋体" w:hint="eastAsia"/>
          <w:sz w:val="28"/>
          <w:szCs w:val="28"/>
        </w:rPr>
        <w:t>Md(optional measured disturbance signa):可选的测量干扰信号，本次实验不施加干扰;</w:t>
      </w:r>
    </w:p>
    <w:p w14:paraId="2C3367AC" w14:textId="6BC8064A" w:rsidR="00894AD5" w:rsidRDefault="008D5C87" w:rsidP="00894AD5">
      <w:pPr>
        <w:jc w:val="left"/>
        <w:rPr>
          <w:rFonts w:ascii="宋体" w:hAnsi="宋体" w:hint="eastAsia"/>
          <w:sz w:val="28"/>
          <w:szCs w:val="28"/>
        </w:rPr>
      </w:pPr>
      <w:r w:rsidRPr="00F2696E">
        <w:rPr>
          <w:rFonts w:ascii="宋体" w:hAnsi="宋体" w:hint="eastAsia"/>
          <w:sz w:val="28"/>
          <w:szCs w:val="28"/>
        </w:rPr>
        <w:t>Mv ( optimal manipulated variables ) :最优操纵变量﹐实验中为控制器输出给执行机构的控制信号;</w:t>
      </w:r>
    </w:p>
    <w:p w14:paraId="4B1CEF73" w14:textId="77777777" w:rsidR="00894AD5" w:rsidRDefault="00894AD5" w:rsidP="00894AD5">
      <w:pPr>
        <w:rPr>
          <w:rFonts w:ascii="宋体" w:hAnsi="宋体"/>
          <w:sz w:val="28"/>
          <w:szCs w:val="28"/>
        </w:rPr>
      </w:pPr>
      <w:r>
        <w:rPr>
          <w:rFonts w:ascii="宋体" w:hAnsi="宋体"/>
          <w:sz w:val="28"/>
          <w:szCs w:val="28"/>
        </w:rPr>
        <w:br w:type="page"/>
      </w:r>
    </w:p>
    <w:p w14:paraId="301AF0EF" w14:textId="77777777" w:rsidR="00894AD5" w:rsidRDefault="00894AD5" w:rsidP="00E24BD3">
      <w:pPr>
        <w:numPr>
          <w:ilvl w:val="0"/>
          <w:numId w:val="6"/>
        </w:numPr>
        <w:jc w:val="left"/>
        <w:rPr>
          <w:rFonts w:ascii="宋体" w:hAnsi="宋体"/>
          <w:sz w:val="28"/>
          <w:szCs w:val="28"/>
        </w:rPr>
      </w:pPr>
      <w:r>
        <w:rPr>
          <w:rFonts w:ascii="宋体" w:hAnsi="宋体"/>
          <w:sz w:val="28"/>
          <w:szCs w:val="28"/>
        </w:rPr>
        <w:lastRenderedPageBreak/>
        <w:t>实验结果及分析</w:t>
      </w:r>
    </w:p>
    <w:p w14:paraId="1499D8B8" w14:textId="77777777" w:rsidR="00894AD5" w:rsidRDefault="00894AD5" w:rsidP="00894AD5">
      <w:pPr>
        <w:jc w:val="left"/>
        <w:rPr>
          <w:rFonts w:ascii="宋体" w:hAnsi="宋体"/>
          <w:sz w:val="22"/>
          <w:szCs w:val="22"/>
        </w:rPr>
      </w:pPr>
      <w:r>
        <w:rPr>
          <w:rFonts w:ascii="宋体" w:hAnsi="宋体" w:hint="eastAsia"/>
          <w:sz w:val="22"/>
          <w:szCs w:val="22"/>
        </w:rPr>
        <w:t>（实验原始数据、实验曲线及其分析）</w:t>
      </w:r>
    </w:p>
    <w:p w14:paraId="4C612BB9" w14:textId="4624A6DC" w:rsidR="00894AD5" w:rsidRPr="00D06388" w:rsidRDefault="007404FD" w:rsidP="00894AD5">
      <w:pPr>
        <w:jc w:val="left"/>
        <w:rPr>
          <w:rFonts w:ascii="宋体" w:hAnsi="宋体" w:hint="eastAsia"/>
          <w:sz w:val="28"/>
          <w:szCs w:val="28"/>
          <w:lang w:val="en-AU"/>
        </w:rPr>
      </w:pPr>
      <w:r>
        <w:rPr>
          <w:rFonts w:ascii="宋体" w:hAnsi="宋体" w:hint="eastAsia"/>
          <w:sz w:val="28"/>
          <w:szCs w:val="28"/>
        </w:rPr>
        <w:t>水箱3的液位变化曲线</w:t>
      </w:r>
    </w:p>
    <w:p w14:paraId="35ECF213" w14:textId="77777777" w:rsidR="00561E20" w:rsidRDefault="00935300" w:rsidP="001139E5">
      <w:pPr>
        <w:jc w:val="center"/>
        <w:rPr>
          <w:rFonts w:ascii="宋体" w:hAnsi="宋体"/>
          <w:sz w:val="28"/>
          <w:szCs w:val="28"/>
        </w:rPr>
      </w:pPr>
      <w:r>
        <w:rPr>
          <w:noProof/>
        </w:rPr>
        <w:drawing>
          <wp:inline distT="0" distB="0" distL="0" distR="0" wp14:anchorId="178E4BE9" wp14:editId="31B06251">
            <wp:extent cx="4038418" cy="2520000"/>
            <wp:effectExtent l="0" t="0" r="635" b="0"/>
            <wp:docPr id="3208051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8418" cy="2520000"/>
                    </a:xfrm>
                    <a:prstGeom prst="rect">
                      <a:avLst/>
                    </a:prstGeom>
                    <a:noFill/>
                    <a:ln>
                      <a:noFill/>
                    </a:ln>
                  </pic:spPr>
                </pic:pic>
              </a:graphicData>
            </a:graphic>
          </wp:inline>
        </w:drawing>
      </w:r>
    </w:p>
    <w:p w14:paraId="79BA936D" w14:textId="33947013" w:rsidR="00A4012F" w:rsidRPr="00A4012F" w:rsidRDefault="00A4012F" w:rsidP="00A4012F">
      <w:pPr>
        <w:rPr>
          <w:rFonts w:ascii="宋体" w:hAnsi="宋体" w:hint="eastAsia"/>
          <w:sz w:val="28"/>
          <w:szCs w:val="28"/>
          <w:lang w:val="en-AU"/>
        </w:rPr>
      </w:pPr>
      <w:r>
        <w:rPr>
          <w:rFonts w:ascii="宋体" w:hAnsi="宋体" w:hint="eastAsia"/>
          <w:sz w:val="28"/>
          <w:szCs w:val="28"/>
        </w:rPr>
        <w:t>对应M</w:t>
      </w:r>
      <w:r>
        <w:rPr>
          <w:rFonts w:ascii="宋体" w:hAnsi="宋体"/>
          <w:sz w:val="28"/>
          <w:szCs w:val="28"/>
        </w:rPr>
        <w:t>PC</w:t>
      </w:r>
      <w:r>
        <w:rPr>
          <w:rFonts w:ascii="宋体" w:hAnsi="宋体" w:hint="eastAsia"/>
          <w:sz w:val="28"/>
          <w:szCs w:val="28"/>
        </w:rPr>
        <w:t>参数设置</w:t>
      </w:r>
    </w:p>
    <w:p w14:paraId="4C705ADD" w14:textId="70CBCDF0" w:rsidR="000252B2" w:rsidRDefault="000252B2" w:rsidP="001139E5">
      <w:pPr>
        <w:jc w:val="center"/>
        <w:rPr>
          <w:rFonts w:ascii="宋体" w:hAnsi="宋体" w:hint="eastAsia"/>
          <w:sz w:val="28"/>
          <w:szCs w:val="28"/>
        </w:rPr>
      </w:pPr>
      <w:r>
        <w:rPr>
          <w:noProof/>
        </w:rPr>
        <w:drawing>
          <wp:inline distT="0" distB="0" distL="0" distR="0" wp14:anchorId="55A860F4" wp14:editId="1D95F537">
            <wp:extent cx="2371904" cy="2160000"/>
            <wp:effectExtent l="0" t="0" r="0" b="0"/>
            <wp:docPr id="5715669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904" cy="2160000"/>
                    </a:xfrm>
                    <a:prstGeom prst="rect">
                      <a:avLst/>
                    </a:prstGeom>
                    <a:noFill/>
                    <a:ln>
                      <a:noFill/>
                    </a:ln>
                  </pic:spPr>
                </pic:pic>
              </a:graphicData>
            </a:graphic>
          </wp:inline>
        </w:drawing>
      </w:r>
    </w:p>
    <w:p w14:paraId="160E8CF1" w14:textId="77777777" w:rsidR="00561E20" w:rsidRDefault="00561E20" w:rsidP="008A42DC">
      <w:pPr>
        <w:jc w:val="center"/>
        <w:rPr>
          <w:rFonts w:ascii="宋体" w:hAnsi="宋体"/>
          <w:sz w:val="28"/>
          <w:szCs w:val="28"/>
        </w:rPr>
      </w:pPr>
      <w:r>
        <w:rPr>
          <w:noProof/>
        </w:rPr>
        <w:drawing>
          <wp:inline distT="0" distB="0" distL="0" distR="0" wp14:anchorId="39450D4E" wp14:editId="412FADBC">
            <wp:extent cx="3231441" cy="2160000"/>
            <wp:effectExtent l="0" t="0" r="7620" b="0"/>
            <wp:docPr id="20659342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1441" cy="2160000"/>
                    </a:xfrm>
                    <a:prstGeom prst="rect">
                      <a:avLst/>
                    </a:prstGeom>
                    <a:noFill/>
                    <a:ln>
                      <a:noFill/>
                    </a:ln>
                  </pic:spPr>
                </pic:pic>
              </a:graphicData>
            </a:graphic>
          </wp:inline>
        </w:drawing>
      </w:r>
    </w:p>
    <w:p w14:paraId="46D739C3" w14:textId="7191A654" w:rsidR="00894AD5" w:rsidRDefault="00894AD5" w:rsidP="00B866BB">
      <w:pPr>
        <w:jc w:val="center"/>
        <w:rPr>
          <w:rFonts w:ascii="宋体" w:hAnsi="宋体"/>
          <w:sz w:val="28"/>
          <w:szCs w:val="28"/>
        </w:rPr>
      </w:pPr>
    </w:p>
    <w:p w14:paraId="7371E359" w14:textId="52A822FD" w:rsidR="00455C6A" w:rsidRDefault="00455C6A" w:rsidP="00455C6A">
      <w:pPr>
        <w:rPr>
          <w:rFonts w:ascii="宋体" w:hAnsi="宋体"/>
          <w:sz w:val="28"/>
          <w:szCs w:val="28"/>
        </w:rPr>
      </w:pPr>
      <w:r>
        <w:rPr>
          <w:rFonts w:ascii="宋体" w:hAnsi="宋体" w:hint="eastAsia"/>
          <w:sz w:val="28"/>
          <w:szCs w:val="28"/>
        </w:rPr>
        <w:lastRenderedPageBreak/>
        <w:t>实际使用M</w:t>
      </w:r>
      <w:r>
        <w:rPr>
          <w:rFonts w:ascii="宋体" w:hAnsi="宋体"/>
          <w:sz w:val="28"/>
          <w:szCs w:val="28"/>
        </w:rPr>
        <w:t>PC</w:t>
      </w:r>
      <w:r>
        <w:rPr>
          <w:rFonts w:ascii="宋体" w:hAnsi="宋体" w:hint="eastAsia"/>
          <w:sz w:val="28"/>
          <w:szCs w:val="28"/>
        </w:rPr>
        <w:t>控制器时，控制效果</w:t>
      </w:r>
      <w:r w:rsidR="007D2821">
        <w:rPr>
          <w:rFonts w:ascii="宋体" w:hAnsi="宋体" w:hint="eastAsia"/>
          <w:sz w:val="28"/>
          <w:szCs w:val="28"/>
        </w:rPr>
        <w:t>会</w:t>
      </w:r>
      <w:r>
        <w:rPr>
          <w:rFonts w:ascii="宋体" w:hAnsi="宋体" w:hint="eastAsia"/>
          <w:sz w:val="28"/>
          <w:szCs w:val="28"/>
        </w:rPr>
        <w:t>受到</w:t>
      </w:r>
      <w:r w:rsidR="007D2821">
        <w:rPr>
          <w:rFonts w:ascii="宋体" w:hAnsi="宋体" w:hint="eastAsia"/>
          <w:sz w:val="28"/>
          <w:szCs w:val="28"/>
        </w:rPr>
        <w:t>一些</w:t>
      </w:r>
      <w:r>
        <w:rPr>
          <w:rFonts w:ascii="宋体" w:hAnsi="宋体" w:hint="eastAsia"/>
          <w:sz w:val="28"/>
          <w:szCs w:val="28"/>
        </w:rPr>
        <w:t>因素影响</w:t>
      </w:r>
      <w:hyperlink r:id="rId27" w:tgtFrame="_blank" w:history="1">
        <w:r w:rsidRPr="00455C6A">
          <w:rPr>
            <w:rFonts w:ascii="宋体" w:hAnsi="宋体"/>
            <w:sz w:val="28"/>
            <w:szCs w:val="28"/>
          </w:rPr>
          <w:t>MPC控制器通常需要设置一些参数，如预测范围、控制范围、代价函数权重、约束条件等等，这些参数会影响MPC控制器的性能和稳定性</w:t>
        </w:r>
      </w:hyperlink>
      <w:hyperlink r:id="rId28" w:tgtFrame="_blank" w:history="1">
        <w:r w:rsidRPr="00455C6A">
          <w:rPr>
            <w:rFonts w:ascii="宋体" w:hAnsi="宋体"/>
            <w:sz w:val="28"/>
            <w:szCs w:val="28"/>
          </w:rPr>
          <w:t>。如果参数设置不合理，可能会导致系统过度调节、振荡、不稳定等问题</w:t>
        </w:r>
      </w:hyperlink>
      <w:r w:rsidRPr="00455C6A">
        <w:rPr>
          <w:rFonts w:ascii="宋体" w:hAnsi="宋体"/>
          <w:sz w:val="28"/>
          <w:szCs w:val="28"/>
        </w:rPr>
        <w:t>。</w:t>
      </w:r>
    </w:p>
    <w:p w14:paraId="57399452" w14:textId="77777777" w:rsidR="007D2821" w:rsidRPr="007D2821" w:rsidRDefault="007D2821" w:rsidP="00455C6A">
      <w:pPr>
        <w:rPr>
          <w:rFonts w:ascii="宋体" w:hAnsi="宋体" w:hint="eastAsia"/>
          <w:sz w:val="28"/>
          <w:szCs w:val="28"/>
        </w:rPr>
      </w:pPr>
    </w:p>
    <w:p w14:paraId="4EFE00B3" w14:textId="77777777" w:rsidR="005916C0" w:rsidRDefault="00813667" w:rsidP="00813667">
      <w:pPr>
        <w:jc w:val="left"/>
        <w:rPr>
          <w:rFonts w:ascii="宋体" w:hAnsi="宋体"/>
          <w:sz w:val="28"/>
          <w:szCs w:val="28"/>
        </w:rPr>
      </w:pPr>
      <w:r>
        <w:rPr>
          <w:rFonts w:ascii="宋体" w:hAnsi="宋体" w:hint="eastAsia"/>
          <w:sz w:val="28"/>
          <w:szCs w:val="28"/>
        </w:rPr>
        <w:t>与PID控制比较，MPC</w:t>
      </w:r>
      <w:r w:rsidR="00384F2F">
        <w:rPr>
          <w:rFonts w:ascii="宋体" w:hAnsi="宋体" w:hint="eastAsia"/>
          <w:sz w:val="28"/>
          <w:szCs w:val="28"/>
        </w:rPr>
        <w:t>控制的</w:t>
      </w:r>
      <w:r>
        <w:rPr>
          <w:rFonts w:ascii="宋体" w:hAnsi="宋体" w:hint="eastAsia"/>
          <w:sz w:val="28"/>
          <w:szCs w:val="28"/>
        </w:rPr>
        <w:t>优缺点</w:t>
      </w:r>
    </w:p>
    <w:p w14:paraId="1BCCB9E2" w14:textId="6C42853A" w:rsidR="00813667" w:rsidRPr="003059C1" w:rsidRDefault="00813667" w:rsidP="00813667">
      <w:pPr>
        <w:jc w:val="left"/>
        <w:rPr>
          <w:rFonts w:ascii="宋体" w:hAnsi="宋体"/>
          <w:sz w:val="28"/>
          <w:szCs w:val="28"/>
        </w:rPr>
      </w:pPr>
      <w:r w:rsidRPr="003059C1">
        <w:rPr>
          <w:rFonts w:ascii="宋体" w:hAnsi="宋体" w:hint="eastAsia"/>
          <w:sz w:val="28"/>
          <w:szCs w:val="28"/>
        </w:rPr>
        <w:t>优点：</w:t>
      </w:r>
    </w:p>
    <w:p w14:paraId="4FD383FA" w14:textId="77777777" w:rsidR="00BC5C38" w:rsidRDefault="00813667" w:rsidP="00813667">
      <w:pPr>
        <w:jc w:val="left"/>
        <w:rPr>
          <w:rFonts w:ascii="宋体" w:hAnsi="宋体"/>
          <w:sz w:val="28"/>
          <w:szCs w:val="28"/>
        </w:rPr>
      </w:pPr>
      <w:r>
        <w:rPr>
          <w:rFonts w:ascii="宋体" w:hAnsi="宋体" w:hint="eastAsia"/>
          <w:sz w:val="28"/>
          <w:szCs w:val="28"/>
        </w:rPr>
        <w:t>1</w:t>
      </w:r>
      <w:r>
        <w:rPr>
          <w:rFonts w:ascii="宋体" w:hAnsi="宋体"/>
          <w:sz w:val="28"/>
          <w:szCs w:val="28"/>
        </w:rPr>
        <w:t>.</w:t>
      </w:r>
      <w:r w:rsidRPr="003059C1">
        <w:rPr>
          <w:rFonts w:ascii="宋体" w:hAnsi="宋体" w:hint="eastAsia"/>
          <w:sz w:val="28"/>
          <w:szCs w:val="28"/>
        </w:rPr>
        <w:t>MPC 建模方便，过程的描述可以通过简单的实验获得，不需要深入了解过程的内部机理。</w:t>
      </w:r>
    </w:p>
    <w:p w14:paraId="0882F423" w14:textId="77777777" w:rsidR="00BC5C38" w:rsidRDefault="00813667" w:rsidP="00813667">
      <w:pPr>
        <w:jc w:val="left"/>
        <w:rPr>
          <w:rFonts w:ascii="宋体" w:hAnsi="宋体"/>
          <w:sz w:val="28"/>
          <w:szCs w:val="28"/>
        </w:rPr>
      </w:pPr>
      <w:r>
        <w:rPr>
          <w:rFonts w:ascii="宋体" w:hAnsi="宋体" w:hint="eastAsia"/>
          <w:sz w:val="28"/>
          <w:szCs w:val="28"/>
        </w:rPr>
        <w:t>2</w:t>
      </w:r>
      <w:r>
        <w:rPr>
          <w:rFonts w:ascii="宋体" w:hAnsi="宋体"/>
          <w:sz w:val="28"/>
          <w:szCs w:val="28"/>
        </w:rPr>
        <w:t>.</w:t>
      </w:r>
      <w:r w:rsidRPr="003059C1">
        <w:rPr>
          <w:rFonts w:ascii="宋体" w:hAnsi="宋体" w:hint="eastAsia"/>
          <w:sz w:val="28"/>
          <w:szCs w:val="28"/>
        </w:rPr>
        <w:t>采用非最小化描述的模型，系统鲁棒性、稳定性较好。</w:t>
      </w:r>
    </w:p>
    <w:p w14:paraId="023E8134" w14:textId="77777777" w:rsidR="00BC5C38" w:rsidRDefault="00813667" w:rsidP="00813667">
      <w:pPr>
        <w:jc w:val="left"/>
        <w:rPr>
          <w:rFonts w:ascii="宋体" w:hAnsi="宋体"/>
          <w:sz w:val="28"/>
          <w:szCs w:val="28"/>
        </w:rPr>
      </w:pPr>
      <w:r>
        <w:rPr>
          <w:rFonts w:ascii="宋体" w:hAnsi="宋体" w:hint="eastAsia"/>
          <w:sz w:val="28"/>
          <w:szCs w:val="28"/>
        </w:rPr>
        <w:t>3</w:t>
      </w:r>
      <w:r>
        <w:rPr>
          <w:rFonts w:ascii="宋体" w:hAnsi="宋体"/>
          <w:sz w:val="28"/>
          <w:szCs w:val="28"/>
        </w:rPr>
        <w:t>.</w:t>
      </w:r>
      <w:r w:rsidRPr="003059C1">
        <w:rPr>
          <w:rFonts w:ascii="宋体" w:hAnsi="宋体" w:hint="eastAsia"/>
          <w:sz w:val="28"/>
          <w:szCs w:val="28"/>
        </w:rPr>
        <w:t>采用滚动优化策略，而非全局</w:t>
      </w:r>
      <w:proofErr w:type="gramStart"/>
      <w:r w:rsidRPr="003059C1">
        <w:rPr>
          <w:rFonts w:ascii="宋体" w:hAnsi="宋体" w:hint="eastAsia"/>
          <w:sz w:val="28"/>
          <w:szCs w:val="28"/>
        </w:rPr>
        <w:t>一</w:t>
      </w:r>
      <w:proofErr w:type="gramEnd"/>
      <w:r w:rsidRPr="003059C1">
        <w:rPr>
          <w:rFonts w:ascii="宋体" w:hAnsi="宋体" w:hint="eastAsia"/>
          <w:sz w:val="28"/>
          <w:szCs w:val="28"/>
        </w:rPr>
        <w:t>次优化，能及时弥补由于模型失配、畸变、干扰等因素引起的不确定性，动态性能较好。</w:t>
      </w:r>
    </w:p>
    <w:p w14:paraId="24A37A79" w14:textId="77777777" w:rsidR="00BC5C38" w:rsidRDefault="00813667" w:rsidP="00813667">
      <w:pPr>
        <w:jc w:val="left"/>
        <w:rPr>
          <w:rFonts w:ascii="宋体" w:hAnsi="宋体"/>
          <w:sz w:val="28"/>
          <w:szCs w:val="28"/>
        </w:rPr>
      </w:pPr>
      <w:r>
        <w:rPr>
          <w:rFonts w:ascii="宋体" w:hAnsi="宋体" w:hint="eastAsia"/>
          <w:sz w:val="28"/>
          <w:szCs w:val="28"/>
        </w:rPr>
        <w:t>4</w:t>
      </w:r>
      <w:r>
        <w:rPr>
          <w:rFonts w:ascii="宋体" w:hAnsi="宋体"/>
          <w:sz w:val="28"/>
          <w:szCs w:val="28"/>
        </w:rPr>
        <w:t>.</w:t>
      </w:r>
      <w:r w:rsidRPr="003059C1">
        <w:rPr>
          <w:rFonts w:ascii="宋体" w:hAnsi="宋体" w:hint="eastAsia"/>
          <w:sz w:val="28"/>
          <w:szCs w:val="28"/>
        </w:rPr>
        <w:t>易将算法推广到有约束、大迟延、非最小相位、非线性等实际过程，可以控制非线性、时变系统。尤为重要的是，它能有效地处理多变量、有约束的问题。</w:t>
      </w:r>
    </w:p>
    <w:p w14:paraId="1803DFD5" w14:textId="32EF6286" w:rsidR="00813667" w:rsidRPr="003059C1" w:rsidRDefault="00813667" w:rsidP="00813667">
      <w:pPr>
        <w:jc w:val="left"/>
        <w:rPr>
          <w:rFonts w:ascii="宋体" w:hAnsi="宋体"/>
          <w:sz w:val="28"/>
          <w:szCs w:val="28"/>
        </w:rPr>
      </w:pPr>
      <w:r>
        <w:rPr>
          <w:rFonts w:ascii="宋体" w:hAnsi="宋体" w:hint="eastAsia"/>
          <w:sz w:val="28"/>
          <w:szCs w:val="28"/>
        </w:rPr>
        <w:t>5</w:t>
      </w:r>
      <w:r>
        <w:rPr>
          <w:rFonts w:ascii="宋体" w:hAnsi="宋体"/>
          <w:sz w:val="28"/>
          <w:szCs w:val="28"/>
        </w:rPr>
        <w:t>.</w:t>
      </w:r>
      <w:r w:rsidRPr="003059C1">
        <w:rPr>
          <w:rFonts w:ascii="宋体" w:hAnsi="宋体" w:hint="eastAsia"/>
          <w:sz w:val="28"/>
          <w:szCs w:val="28"/>
        </w:rPr>
        <w:t>PID 是基于误差进行控制，无法做到超前控制；MPC 可以基于过去来预测未来的变化，实现超前控制，提高响应速度，降低延迟。</w:t>
      </w:r>
    </w:p>
    <w:p w14:paraId="091FD81A" w14:textId="77777777" w:rsidR="00BC5C38" w:rsidRDefault="00BC5C38" w:rsidP="00813667">
      <w:pPr>
        <w:jc w:val="left"/>
        <w:rPr>
          <w:rFonts w:ascii="宋体" w:hAnsi="宋体"/>
          <w:sz w:val="28"/>
          <w:szCs w:val="28"/>
        </w:rPr>
      </w:pPr>
    </w:p>
    <w:p w14:paraId="3A9AB6D8" w14:textId="77777777" w:rsidR="00BC5C38" w:rsidRDefault="00813667" w:rsidP="00813667">
      <w:pPr>
        <w:jc w:val="left"/>
        <w:rPr>
          <w:rFonts w:ascii="宋体" w:hAnsi="宋体"/>
          <w:sz w:val="28"/>
          <w:szCs w:val="28"/>
        </w:rPr>
      </w:pPr>
      <w:r w:rsidRPr="003059C1">
        <w:rPr>
          <w:rFonts w:ascii="宋体" w:hAnsi="宋体" w:hint="eastAsia"/>
          <w:sz w:val="28"/>
          <w:szCs w:val="28"/>
        </w:rPr>
        <w:t>缺点：</w:t>
      </w:r>
    </w:p>
    <w:p w14:paraId="34BFEC84" w14:textId="77777777" w:rsidR="00BC5C38" w:rsidRDefault="00813667" w:rsidP="00813667">
      <w:pPr>
        <w:jc w:val="left"/>
        <w:rPr>
          <w:rFonts w:ascii="宋体" w:hAnsi="宋体"/>
          <w:sz w:val="28"/>
          <w:szCs w:val="28"/>
        </w:rPr>
      </w:pPr>
      <w:r w:rsidRPr="003059C1">
        <w:rPr>
          <w:rFonts w:ascii="宋体" w:hAnsi="宋体" w:hint="eastAsia"/>
          <w:sz w:val="28"/>
          <w:szCs w:val="28"/>
        </w:rPr>
        <w:t>MPC 需要不断地滚动优化，因而需要进行大量的计算</w:t>
      </w:r>
      <w:r>
        <w:rPr>
          <w:rFonts w:ascii="宋体" w:hAnsi="宋体" w:hint="eastAsia"/>
          <w:sz w:val="28"/>
          <w:szCs w:val="28"/>
        </w:rPr>
        <w:t>；</w:t>
      </w:r>
    </w:p>
    <w:p w14:paraId="33C554D9" w14:textId="160D07B1" w:rsidR="00894AD5" w:rsidRPr="005E45D4" w:rsidRDefault="00813667" w:rsidP="00894AD5">
      <w:pPr>
        <w:jc w:val="left"/>
        <w:rPr>
          <w:rFonts w:ascii="宋体" w:hAnsi="宋体" w:hint="eastAsia"/>
          <w:sz w:val="28"/>
          <w:szCs w:val="28"/>
        </w:rPr>
      </w:pPr>
      <w:r w:rsidRPr="003059C1">
        <w:rPr>
          <w:rFonts w:ascii="宋体" w:hAnsi="宋体" w:hint="eastAsia"/>
          <w:sz w:val="28"/>
          <w:szCs w:val="28"/>
        </w:rPr>
        <w:t>对非线性，时变的不确定性系统的模型预测控制的问题还没有很好的解决。</w:t>
      </w:r>
    </w:p>
    <w:p w14:paraId="3454DA94"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lastRenderedPageBreak/>
        <w:drawing>
          <wp:inline distT="0" distB="0" distL="0" distR="0" wp14:anchorId="532E5D0B" wp14:editId="34B445B0">
            <wp:extent cx="2678430" cy="479425"/>
            <wp:effectExtent l="0" t="0" r="7620" b="0"/>
            <wp:docPr id="393128003" name="图片 393128003"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36524020"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0C72D5BC"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2C7E3310"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过程控制系统</w:t>
      </w:r>
    </w:p>
    <w:p w14:paraId="0079B546"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582BE458" w14:textId="77777777" w:rsidR="00894AD5" w:rsidRDefault="00894AD5" w:rsidP="00894AD5">
      <w:pPr>
        <w:rPr>
          <w:rFonts w:ascii="Times New Roman" w:eastAsia="全新硬笔行书简" w:hAnsi="Times New Roman" w:cs="Times New Roman"/>
          <w:b/>
          <w:bCs/>
          <w:sz w:val="36"/>
          <w:szCs w:val="36"/>
        </w:rPr>
      </w:pPr>
    </w:p>
    <w:p w14:paraId="26E3DA5D" w14:textId="77777777" w:rsidR="00894AD5" w:rsidRDefault="00894AD5" w:rsidP="00894AD5">
      <w:pPr>
        <w:rPr>
          <w:rFonts w:ascii="Times New Roman" w:eastAsia="全新硬笔行书简" w:hAnsi="Times New Roman" w:cs="Times New Roman"/>
          <w:b/>
          <w:bCs/>
          <w:sz w:val="36"/>
          <w:szCs w:val="36"/>
        </w:rPr>
      </w:pPr>
    </w:p>
    <w:p w14:paraId="0E3CF14A" w14:textId="77777777" w:rsidR="00894AD5" w:rsidRDefault="00894AD5" w:rsidP="00894AD5">
      <w:pPr>
        <w:rPr>
          <w:rFonts w:ascii="Times New Roman" w:eastAsia="全新硬笔行书简" w:hAnsi="Times New Roman" w:cs="Times New Roman"/>
          <w:b/>
          <w:bCs/>
          <w:sz w:val="36"/>
          <w:szCs w:val="36"/>
        </w:rPr>
      </w:pPr>
    </w:p>
    <w:p w14:paraId="53014CA5" w14:textId="77777777" w:rsidR="00894AD5" w:rsidRDefault="00894AD5" w:rsidP="00894AD5">
      <w:pPr>
        <w:ind w:firstLineChars="574" w:firstLine="1844"/>
        <w:jc w:val="left"/>
        <w:rPr>
          <w:rFonts w:ascii="楷体" w:eastAsia="楷体" w:hAnsi="楷体" w:cs="Times New Roman"/>
          <w:b/>
          <w:bCs/>
          <w:sz w:val="32"/>
          <w:szCs w:val="32"/>
          <w:u w:val="words"/>
        </w:rPr>
      </w:pPr>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lang w:val="en-AU"/>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73E62896" w14:textId="77777777"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黄继凡</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5FAFE9BE" w14:textId="77777777" w:rsidR="00894AD5" w:rsidRDefault="00894AD5" w:rsidP="00894AD5">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200320224   </w:t>
      </w:r>
      <w:r>
        <w:rPr>
          <w:rFonts w:ascii="楷体" w:eastAsia="楷体" w:hAnsi="楷体" w:cs="Times New Roman" w:hint="eastAsia"/>
          <w:b/>
          <w:bCs/>
          <w:sz w:val="32"/>
          <w:szCs w:val="32"/>
          <w:u w:val="single"/>
        </w:rPr>
        <w:t xml:space="preserve">     </w:t>
      </w:r>
    </w:p>
    <w:p w14:paraId="7AA7038C" w14:textId="57ECDB90"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r w:rsidR="001C0CC8">
        <w:rPr>
          <w:rFonts w:ascii="楷体" w:eastAsia="楷体" w:hAnsi="楷体" w:cs="Times New Roman" w:hint="eastAsia"/>
          <w:b/>
          <w:bCs/>
          <w:sz w:val="32"/>
          <w:szCs w:val="32"/>
          <w:u w:val="single"/>
        </w:rPr>
        <w:t>关联分析与解耦控制仿真实验</w:t>
      </w:r>
      <w:r>
        <w:rPr>
          <w:rFonts w:ascii="楷体" w:eastAsia="楷体" w:hAnsi="楷体" w:cs="Times New Roman" w:hint="eastAsia"/>
          <w:b/>
          <w:bCs/>
          <w:sz w:val="32"/>
          <w:szCs w:val="32"/>
          <w:u w:val="single"/>
        </w:rPr>
        <w:t xml:space="preserve"> </w:t>
      </w:r>
    </w:p>
    <w:p w14:paraId="744016C8" w14:textId="7EC88D6B"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2023年 </w:t>
      </w:r>
      <w:r w:rsidR="000E238E">
        <w:rPr>
          <w:rFonts w:ascii="楷体" w:eastAsia="楷体" w:hAnsi="楷体" w:cs="Times New Roman"/>
          <w:b/>
          <w:bCs/>
          <w:sz w:val="32"/>
          <w:szCs w:val="32"/>
          <w:u w:val="single"/>
        </w:rPr>
        <w:t>6</w:t>
      </w:r>
      <w:r>
        <w:rPr>
          <w:rFonts w:ascii="楷体" w:eastAsia="楷体" w:hAnsi="楷体" w:cs="Times New Roman"/>
          <w:b/>
          <w:bCs/>
          <w:sz w:val="32"/>
          <w:szCs w:val="32"/>
          <w:u w:val="single"/>
        </w:rPr>
        <w:t xml:space="preserve">月 </w:t>
      </w:r>
      <w:r w:rsidR="000E238E">
        <w:rPr>
          <w:rFonts w:ascii="楷体" w:eastAsia="楷体" w:hAnsi="楷体" w:cs="Times New Roman"/>
          <w:b/>
          <w:bCs/>
          <w:sz w:val="32"/>
          <w:szCs w:val="32"/>
          <w:u w:val="single"/>
        </w:rPr>
        <w:t>1</w:t>
      </w:r>
      <w:r>
        <w:rPr>
          <w:rFonts w:ascii="楷体" w:eastAsia="楷体" w:hAnsi="楷体" w:cs="Times New Roman"/>
          <w:b/>
          <w:bCs/>
          <w:sz w:val="32"/>
          <w:szCs w:val="32"/>
          <w:u w:val="single"/>
        </w:rPr>
        <w:t>日</w:t>
      </w:r>
    </w:p>
    <w:p w14:paraId="59B6D97C" w14:textId="77777777" w:rsidR="00894AD5" w:rsidRDefault="00894AD5" w:rsidP="00894AD5">
      <w:pPr>
        <w:rPr>
          <w:rFonts w:ascii="Times New Roman" w:eastAsia="全新硬笔行书简" w:hAnsi="Times New Roman" w:cs="Times New Roman"/>
          <w:b/>
          <w:bCs/>
          <w:sz w:val="36"/>
          <w:szCs w:val="36"/>
        </w:rPr>
      </w:pPr>
    </w:p>
    <w:p w14:paraId="56C25A5D" w14:textId="77777777" w:rsidR="00894AD5" w:rsidRDefault="00894AD5" w:rsidP="00894AD5">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79118656" w14:textId="77777777" w:rsidR="00894AD5" w:rsidRDefault="00894AD5" w:rsidP="00894AD5">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305B884E" w14:textId="44F86523" w:rsidR="00894AD5" w:rsidRPr="001C0CC8" w:rsidRDefault="00894AD5" w:rsidP="001C0CC8">
      <w:pPr>
        <w:pStyle w:val="a7"/>
        <w:numPr>
          <w:ilvl w:val="0"/>
          <w:numId w:val="5"/>
        </w:numPr>
        <w:spacing w:beforeLines="100" w:before="312"/>
        <w:ind w:firstLineChars="0"/>
        <w:jc w:val="left"/>
        <w:rPr>
          <w:rFonts w:ascii="宋体" w:hAnsi="宋体"/>
          <w:sz w:val="28"/>
          <w:szCs w:val="28"/>
        </w:rPr>
      </w:pPr>
      <w:r w:rsidRPr="001C0CC8">
        <w:rPr>
          <w:rFonts w:ascii="宋体" w:hAnsi="宋体" w:hint="eastAsia"/>
          <w:sz w:val="28"/>
          <w:szCs w:val="28"/>
        </w:rPr>
        <w:lastRenderedPageBreak/>
        <w:t>实验原理</w:t>
      </w:r>
    </w:p>
    <w:p w14:paraId="3D8C27DC" w14:textId="1F60C9DB" w:rsidR="007058BF" w:rsidRDefault="007058BF" w:rsidP="007058BF">
      <w:pPr>
        <w:jc w:val="left"/>
        <w:rPr>
          <w:rFonts w:ascii="宋体" w:hAnsi="宋体"/>
          <w:sz w:val="28"/>
          <w:szCs w:val="28"/>
        </w:rPr>
      </w:pPr>
      <w:r w:rsidRPr="00AE5EF0">
        <w:rPr>
          <w:rFonts w:ascii="宋体" w:hAnsi="宋体" w:hint="eastAsia"/>
          <w:sz w:val="28"/>
          <w:szCs w:val="28"/>
        </w:rPr>
        <w:t>1.耦合系统的相对增益矩阵若为单位矩阵，则表明过程通道之间没有静态耦合，系统的每一个被控变量均可以构成单回路控制。</w:t>
      </w:r>
    </w:p>
    <w:p w14:paraId="72715EC5" w14:textId="77777777" w:rsidR="00247818" w:rsidRPr="00AE5EF0" w:rsidRDefault="00247818" w:rsidP="007058BF">
      <w:pPr>
        <w:jc w:val="left"/>
        <w:rPr>
          <w:rFonts w:ascii="宋体" w:hAnsi="宋体" w:hint="eastAsia"/>
          <w:sz w:val="28"/>
          <w:szCs w:val="28"/>
        </w:rPr>
      </w:pPr>
    </w:p>
    <w:p w14:paraId="2C099DC1" w14:textId="5F2C8D68" w:rsidR="007058BF" w:rsidRDefault="007058BF" w:rsidP="007058BF">
      <w:pPr>
        <w:jc w:val="left"/>
        <w:rPr>
          <w:rFonts w:ascii="宋体" w:hAnsi="宋体"/>
          <w:sz w:val="28"/>
          <w:szCs w:val="28"/>
        </w:rPr>
      </w:pPr>
      <w:r w:rsidRPr="00AE5EF0">
        <w:rPr>
          <w:rFonts w:ascii="宋体" w:hAnsi="宋体" w:hint="eastAsia"/>
          <w:sz w:val="28"/>
          <w:szCs w:val="28"/>
        </w:rPr>
        <w:t>2.如果控制系统的相对增益矩阵中有一个相对增益接近1，则采用第j</w:t>
      </w:r>
      <w:proofErr w:type="gramStart"/>
      <w:r w:rsidRPr="00AE5EF0">
        <w:rPr>
          <w:rFonts w:ascii="宋体" w:hAnsi="宋体" w:hint="eastAsia"/>
          <w:sz w:val="28"/>
          <w:szCs w:val="28"/>
        </w:rPr>
        <w:t>个</w:t>
      </w:r>
      <w:proofErr w:type="gramEnd"/>
      <w:r w:rsidRPr="00AE5EF0">
        <w:rPr>
          <w:rFonts w:ascii="宋体" w:hAnsi="宋体" w:hint="eastAsia"/>
          <w:sz w:val="28"/>
          <w:szCs w:val="28"/>
        </w:rPr>
        <w:t>输入u,控制第</w:t>
      </w:r>
      <w:proofErr w:type="spellStart"/>
      <w:r w:rsidRPr="00AE5EF0">
        <w:rPr>
          <w:rFonts w:ascii="宋体" w:hAnsi="宋体" w:hint="eastAsia"/>
          <w:sz w:val="28"/>
          <w:szCs w:val="28"/>
        </w:rPr>
        <w:t>i</w:t>
      </w:r>
      <w:proofErr w:type="spellEnd"/>
      <w:proofErr w:type="gramStart"/>
      <w:r w:rsidRPr="00AE5EF0">
        <w:rPr>
          <w:rFonts w:ascii="宋体" w:hAnsi="宋体" w:hint="eastAsia"/>
          <w:sz w:val="28"/>
          <w:szCs w:val="28"/>
        </w:rPr>
        <w:t>个</w:t>
      </w:r>
      <w:proofErr w:type="gramEnd"/>
      <w:r w:rsidRPr="00AE5EF0">
        <w:rPr>
          <w:rFonts w:ascii="宋体" w:hAnsi="宋体" w:hint="eastAsia"/>
          <w:sz w:val="28"/>
          <w:szCs w:val="28"/>
        </w:rPr>
        <w:t>输出y可减小系统的耦合。</w:t>
      </w:r>
    </w:p>
    <w:p w14:paraId="75F7CD84" w14:textId="77777777" w:rsidR="00247818" w:rsidRPr="00AE5EF0" w:rsidRDefault="00247818" w:rsidP="007058BF">
      <w:pPr>
        <w:jc w:val="left"/>
        <w:rPr>
          <w:rFonts w:ascii="宋体" w:hAnsi="宋体" w:hint="eastAsia"/>
          <w:sz w:val="28"/>
          <w:szCs w:val="28"/>
        </w:rPr>
      </w:pPr>
    </w:p>
    <w:p w14:paraId="7C16F80D" w14:textId="55C98D45" w:rsidR="007058BF" w:rsidRDefault="007058BF" w:rsidP="007058BF">
      <w:pPr>
        <w:jc w:val="left"/>
        <w:rPr>
          <w:rFonts w:ascii="宋体" w:hAnsi="宋体"/>
          <w:sz w:val="28"/>
          <w:szCs w:val="28"/>
        </w:rPr>
      </w:pPr>
      <w:r w:rsidRPr="00AE5EF0">
        <w:rPr>
          <w:rFonts w:ascii="宋体" w:hAnsi="宋体" w:hint="eastAsia"/>
          <w:sz w:val="28"/>
          <w:szCs w:val="28"/>
        </w:rPr>
        <w:t>3.减弱与消除耦合可通过被控变量与操纵变量的正确配对以及设计合适的解耦控制器。完全解耦可使得控制器与被控变量之间成为一对一的独立控制系统，解耦控制器的设计方法有对角阵解耦、前馈补偿解耦、反馈解耦。</w:t>
      </w:r>
    </w:p>
    <w:p w14:paraId="189D5298" w14:textId="77777777" w:rsidR="00894AD5" w:rsidRPr="007058BF" w:rsidRDefault="00894AD5" w:rsidP="00894AD5">
      <w:pPr>
        <w:jc w:val="left"/>
        <w:rPr>
          <w:rFonts w:ascii="宋体" w:hAnsi="宋体"/>
          <w:sz w:val="28"/>
          <w:szCs w:val="28"/>
        </w:rPr>
      </w:pPr>
    </w:p>
    <w:p w14:paraId="667653FA" w14:textId="77777777" w:rsidR="00894AD5" w:rsidRDefault="00894AD5" w:rsidP="00894AD5">
      <w:pPr>
        <w:jc w:val="left"/>
        <w:rPr>
          <w:rFonts w:ascii="宋体" w:hAnsi="宋体"/>
          <w:sz w:val="28"/>
          <w:szCs w:val="28"/>
        </w:rPr>
      </w:pPr>
    </w:p>
    <w:p w14:paraId="648097F4" w14:textId="77777777" w:rsidR="00894AD5" w:rsidRDefault="00894AD5" w:rsidP="003A2774">
      <w:pPr>
        <w:jc w:val="left"/>
        <w:rPr>
          <w:rFonts w:ascii="宋体" w:hAnsi="宋体"/>
          <w:sz w:val="28"/>
          <w:szCs w:val="28"/>
        </w:rPr>
      </w:pPr>
      <w:r>
        <w:rPr>
          <w:rFonts w:ascii="宋体" w:hAnsi="宋体"/>
          <w:sz w:val="28"/>
          <w:szCs w:val="28"/>
        </w:rPr>
        <w:br w:type="page"/>
      </w:r>
    </w:p>
    <w:p w14:paraId="34524854" w14:textId="77777777" w:rsidR="00894AD5" w:rsidRDefault="00894AD5" w:rsidP="001C0CC8">
      <w:pPr>
        <w:numPr>
          <w:ilvl w:val="0"/>
          <w:numId w:val="5"/>
        </w:numPr>
        <w:spacing w:beforeLines="100" w:before="312"/>
        <w:ind w:leftChars="-1" w:left="849" w:hangingChars="304" w:hanging="851"/>
        <w:jc w:val="left"/>
        <w:rPr>
          <w:rFonts w:ascii="宋体" w:hAnsi="宋体"/>
          <w:sz w:val="28"/>
          <w:szCs w:val="28"/>
        </w:rPr>
      </w:pPr>
      <w:r>
        <w:rPr>
          <w:rFonts w:ascii="宋体" w:hAnsi="宋体" w:hint="eastAsia"/>
          <w:sz w:val="28"/>
          <w:szCs w:val="28"/>
        </w:rPr>
        <w:lastRenderedPageBreak/>
        <w:t>实验内容</w:t>
      </w:r>
    </w:p>
    <w:p w14:paraId="53AD8C71" w14:textId="77777777" w:rsidR="00894AD5" w:rsidRDefault="00894AD5" w:rsidP="00894AD5">
      <w:pPr>
        <w:jc w:val="left"/>
        <w:rPr>
          <w:rFonts w:ascii="宋体" w:hAnsi="宋体"/>
          <w:sz w:val="28"/>
          <w:szCs w:val="28"/>
        </w:rPr>
      </w:pPr>
      <w:r>
        <w:rPr>
          <w:rFonts w:ascii="宋体" w:hAnsi="宋体" w:hint="eastAsia"/>
          <w:sz w:val="22"/>
          <w:szCs w:val="22"/>
        </w:rPr>
        <w:t>（简述实验内容及操作过程）</w:t>
      </w:r>
    </w:p>
    <w:p w14:paraId="43F1A14B" w14:textId="056C9F29" w:rsidR="00894AD5" w:rsidRDefault="000F3BAB" w:rsidP="007A228B">
      <w:pPr>
        <w:jc w:val="center"/>
        <w:rPr>
          <w:rFonts w:ascii="宋体" w:hAnsi="宋体"/>
          <w:sz w:val="28"/>
          <w:szCs w:val="28"/>
        </w:rPr>
      </w:pPr>
      <w:r>
        <w:rPr>
          <w:noProof/>
        </w:rPr>
        <w:drawing>
          <wp:inline distT="0" distB="0" distL="0" distR="0" wp14:anchorId="3322A4AA" wp14:editId="0687678D">
            <wp:extent cx="4005573" cy="720000"/>
            <wp:effectExtent l="0" t="0" r="0" b="4445"/>
            <wp:docPr id="1840238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38275" name=""/>
                    <pic:cNvPicPr/>
                  </pic:nvPicPr>
                  <pic:blipFill>
                    <a:blip r:embed="rId29"/>
                    <a:stretch>
                      <a:fillRect/>
                    </a:stretch>
                  </pic:blipFill>
                  <pic:spPr>
                    <a:xfrm>
                      <a:off x="0" y="0"/>
                      <a:ext cx="4005573" cy="720000"/>
                    </a:xfrm>
                    <a:prstGeom prst="rect">
                      <a:avLst/>
                    </a:prstGeom>
                  </pic:spPr>
                </pic:pic>
              </a:graphicData>
            </a:graphic>
          </wp:inline>
        </w:drawing>
      </w:r>
    </w:p>
    <w:p w14:paraId="62337D23" w14:textId="0262AC79" w:rsidR="00894AD5" w:rsidRDefault="00905097" w:rsidP="00565018">
      <w:pPr>
        <w:jc w:val="center"/>
        <w:rPr>
          <w:rFonts w:ascii="宋体" w:hAnsi="宋体"/>
          <w:sz w:val="28"/>
          <w:szCs w:val="28"/>
        </w:rPr>
      </w:pPr>
      <w:r>
        <w:rPr>
          <w:noProof/>
        </w:rPr>
        <w:drawing>
          <wp:inline distT="0" distB="0" distL="0" distR="0" wp14:anchorId="1E7F4DD7" wp14:editId="0DC83094">
            <wp:extent cx="4320000" cy="7362462"/>
            <wp:effectExtent l="0" t="0" r="4445" b="0"/>
            <wp:docPr id="276582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82986" name=""/>
                    <pic:cNvPicPr/>
                  </pic:nvPicPr>
                  <pic:blipFill>
                    <a:blip r:embed="rId30"/>
                    <a:stretch>
                      <a:fillRect/>
                    </a:stretch>
                  </pic:blipFill>
                  <pic:spPr>
                    <a:xfrm>
                      <a:off x="0" y="0"/>
                      <a:ext cx="4320000" cy="7362462"/>
                    </a:xfrm>
                    <a:prstGeom prst="rect">
                      <a:avLst/>
                    </a:prstGeom>
                  </pic:spPr>
                </pic:pic>
              </a:graphicData>
            </a:graphic>
          </wp:inline>
        </w:drawing>
      </w:r>
    </w:p>
    <w:p w14:paraId="6513DA35" w14:textId="1572C789" w:rsidR="00396C1C" w:rsidRDefault="00396C1C" w:rsidP="00565018">
      <w:pPr>
        <w:jc w:val="center"/>
        <w:rPr>
          <w:rFonts w:ascii="宋体" w:hAnsi="宋体"/>
          <w:sz w:val="28"/>
          <w:szCs w:val="28"/>
        </w:rPr>
      </w:pPr>
      <w:r>
        <w:rPr>
          <w:noProof/>
        </w:rPr>
        <w:lastRenderedPageBreak/>
        <w:drawing>
          <wp:inline distT="0" distB="0" distL="0" distR="0" wp14:anchorId="6F5D95FA" wp14:editId="359286EF">
            <wp:extent cx="3724341" cy="4140000"/>
            <wp:effectExtent l="0" t="0" r="0" b="0"/>
            <wp:docPr id="19231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566" name=""/>
                    <pic:cNvPicPr/>
                  </pic:nvPicPr>
                  <pic:blipFill>
                    <a:blip r:embed="rId31"/>
                    <a:stretch>
                      <a:fillRect/>
                    </a:stretch>
                  </pic:blipFill>
                  <pic:spPr>
                    <a:xfrm>
                      <a:off x="0" y="0"/>
                      <a:ext cx="3724341" cy="4140000"/>
                    </a:xfrm>
                    <a:prstGeom prst="rect">
                      <a:avLst/>
                    </a:prstGeom>
                  </pic:spPr>
                </pic:pic>
              </a:graphicData>
            </a:graphic>
          </wp:inline>
        </w:drawing>
      </w:r>
    </w:p>
    <w:p w14:paraId="3D9A705F" w14:textId="77777777" w:rsidR="00860E26" w:rsidRDefault="001E71EC" w:rsidP="00565018">
      <w:pPr>
        <w:jc w:val="center"/>
        <w:rPr>
          <w:rFonts w:ascii="宋体" w:hAnsi="宋体"/>
          <w:sz w:val="28"/>
          <w:szCs w:val="28"/>
        </w:rPr>
      </w:pPr>
      <w:r>
        <w:rPr>
          <w:noProof/>
        </w:rPr>
        <w:drawing>
          <wp:inline distT="0" distB="0" distL="0" distR="0" wp14:anchorId="773D2D7E" wp14:editId="46CB6B2A">
            <wp:extent cx="3889499" cy="3240000"/>
            <wp:effectExtent l="0" t="0" r="0" b="0"/>
            <wp:docPr id="145619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9422" name=""/>
                    <pic:cNvPicPr/>
                  </pic:nvPicPr>
                  <pic:blipFill>
                    <a:blip r:embed="rId32"/>
                    <a:stretch>
                      <a:fillRect/>
                    </a:stretch>
                  </pic:blipFill>
                  <pic:spPr>
                    <a:xfrm>
                      <a:off x="0" y="0"/>
                      <a:ext cx="3889499" cy="3240000"/>
                    </a:xfrm>
                    <a:prstGeom prst="rect">
                      <a:avLst/>
                    </a:prstGeom>
                  </pic:spPr>
                </pic:pic>
              </a:graphicData>
            </a:graphic>
          </wp:inline>
        </w:drawing>
      </w:r>
    </w:p>
    <w:p w14:paraId="22E11D32" w14:textId="6722D035" w:rsidR="001E71EC" w:rsidRDefault="00860E26" w:rsidP="00565018">
      <w:pPr>
        <w:jc w:val="center"/>
        <w:rPr>
          <w:rFonts w:ascii="宋体" w:hAnsi="宋体" w:hint="eastAsia"/>
          <w:sz w:val="28"/>
          <w:szCs w:val="28"/>
        </w:rPr>
      </w:pPr>
      <w:r>
        <w:rPr>
          <w:noProof/>
        </w:rPr>
        <w:drawing>
          <wp:inline distT="0" distB="0" distL="0" distR="0" wp14:anchorId="07A92DF2" wp14:editId="1C5700F4">
            <wp:extent cx="4156849" cy="540000"/>
            <wp:effectExtent l="0" t="0" r="0" b="0"/>
            <wp:docPr id="1987297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97164" name=""/>
                    <pic:cNvPicPr/>
                  </pic:nvPicPr>
                  <pic:blipFill>
                    <a:blip r:embed="rId33"/>
                    <a:stretch>
                      <a:fillRect/>
                    </a:stretch>
                  </pic:blipFill>
                  <pic:spPr>
                    <a:xfrm>
                      <a:off x="0" y="0"/>
                      <a:ext cx="4156849" cy="540000"/>
                    </a:xfrm>
                    <a:prstGeom prst="rect">
                      <a:avLst/>
                    </a:prstGeom>
                  </pic:spPr>
                </pic:pic>
              </a:graphicData>
            </a:graphic>
          </wp:inline>
        </w:drawing>
      </w:r>
    </w:p>
    <w:p w14:paraId="5080BB0C" w14:textId="77777777" w:rsidR="004550BB" w:rsidRDefault="00F879D5" w:rsidP="00D17133">
      <w:r>
        <w:rPr>
          <w:rFonts w:ascii="Arial" w:hAnsi="Arial" w:cs="Arial"/>
        </w:rPr>
        <w:t>1</w:t>
      </w:r>
      <w:r>
        <w:rPr>
          <w:rFonts w:ascii="Arial" w:hAnsi="Arial" w:cs="Arial"/>
        </w:rPr>
        <w:t>、求系统静态放大矩阵</w:t>
      </w:r>
      <w:r>
        <w:rPr>
          <w:rFonts w:ascii="Arial" w:hAnsi="Arial" w:cs="Arial"/>
        </w:rPr>
        <w:t xml:space="preserve"> K </w:t>
      </w:r>
      <w:r>
        <w:rPr>
          <w:rFonts w:ascii="Arial" w:hAnsi="Arial" w:cs="Arial"/>
        </w:rPr>
        <w:t>和相对增益矩阵</w:t>
      </w:r>
      <w:r>
        <w:rPr>
          <w:rFonts w:ascii="Arial" w:hAnsi="Arial" w:cs="Arial"/>
        </w:rPr>
        <w:t xml:space="preserve"> A:</w:t>
      </w:r>
    </w:p>
    <w:p w14:paraId="56965FB6" w14:textId="2F161AE7" w:rsidR="004550BB" w:rsidRDefault="00F879D5" w:rsidP="00D17133">
      <w:pPr>
        <w:rPr>
          <w:rFonts w:hint="eastAsia"/>
        </w:rPr>
      </w:pPr>
      <w:r>
        <w:rPr>
          <w:rFonts w:ascii="Arial" w:hAnsi="Arial" w:cs="Arial"/>
        </w:rPr>
        <w:t>2</w:t>
      </w:r>
      <w:r>
        <w:rPr>
          <w:rFonts w:ascii="Arial" w:hAnsi="Arial" w:cs="Arial"/>
        </w:rPr>
        <w:t>、对全耦合系统进行仿真，分别在两个输入</w:t>
      </w:r>
      <w:proofErr w:type="gramStart"/>
      <w:r>
        <w:rPr>
          <w:rFonts w:ascii="Arial" w:hAnsi="Arial" w:cs="Arial"/>
        </w:rPr>
        <w:t>施加阶跃信号</w:t>
      </w:r>
      <w:proofErr w:type="gramEnd"/>
      <w:r>
        <w:rPr>
          <w:rFonts w:ascii="Arial" w:hAnsi="Arial" w:cs="Arial"/>
        </w:rPr>
        <w:t>，后同时</w:t>
      </w:r>
      <w:proofErr w:type="gramStart"/>
      <w:r>
        <w:rPr>
          <w:rFonts w:ascii="Arial" w:hAnsi="Arial" w:cs="Arial"/>
        </w:rPr>
        <w:t>施加阶跃信号</w:t>
      </w:r>
      <w:proofErr w:type="gramEnd"/>
    </w:p>
    <w:p w14:paraId="6C548A51" w14:textId="6873FE0D" w:rsidR="00894AD5" w:rsidRPr="004550BB" w:rsidRDefault="00F879D5" w:rsidP="004550BB">
      <w:pPr>
        <w:rPr>
          <w:rFonts w:ascii="宋体" w:hAnsi="宋体" w:hint="eastAsia"/>
          <w:sz w:val="28"/>
          <w:szCs w:val="28"/>
        </w:rPr>
      </w:pPr>
      <w:r>
        <w:rPr>
          <w:rFonts w:ascii="Arial" w:hAnsi="Arial" w:cs="Arial"/>
        </w:rPr>
        <w:t>3</w:t>
      </w:r>
      <w:r>
        <w:rPr>
          <w:rFonts w:ascii="Arial" w:hAnsi="Arial" w:cs="Arial"/>
        </w:rPr>
        <w:t>、设计前馈解耦补偿控制器，对解耦后的系统进行仿真</w:t>
      </w:r>
    </w:p>
    <w:p w14:paraId="024B4721" w14:textId="77777777" w:rsidR="00894AD5" w:rsidRDefault="00894AD5" w:rsidP="001C0CC8">
      <w:pPr>
        <w:numPr>
          <w:ilvl w:val="0"/>
          <w:numId w:val="5"/>
        </w:numPr>
        <w:jc w:val="left"/>
        <w:rPr>
          <w:rFonts w:ascii="宋体" w:hAnsi="宋体"/>
          <w:sz w:val="28"/>
          <w:szCs w:val="28"/>
        </w:rPr>
      </w:pPr>
      <w:r>
        <w:rPr>
          <w:rFonts w:ascii="宋体" w:hAnsi="宋体"/>
          <w:sz w:val="28"/>
          <w:szCs w:val="28"/>
        </w:rPr>
        <w:lastRenderedPageBreak/>
        <w:t>实验结果及分析</w:t>
      </w:r>
    </w:p>
    <w:p w14:paraId="1CF480A7" w14:textId="77777777" w:rsidR="00894AD5" w:rsidRDefault="00894AD5" w:rsidP="00894AD5">
      <w:pPr>
        <w:jc w:val="left"/>
        <w:rPr>
          <w:rFonts w:ascii="宋体" w:hAnsi="宋体"/>
          <w:sz w:val="22"/>
          <w:szCs w:val="22"/>
        </w:rPr>
      </w:pPr>
      <w:r>
        <w:rPr>
          <w:rFonts w:ascii="宋体" w:hAnsi="宋体" w:hint="eastAsia"/>
          <w:sz w:val="22"/>
          <w:szCs w:val="22"/>
        </w:rPr>
        <w:t>（实验原始数据、实验曲线及其分析）</w:t>
      </w:r>
    </w:p>
    <w:p w14:paraId="1D22E0C8" w14:textId="33B21F17" w:rsidR="002C0428" w:rsidRDefault="002C0428" w:rsidP="00355253">
      <w:pPr>
        <w:jc w:val="center"/>
        <w:rPr>
          <w:rFonts w:ascii="宋体" w:hAnsi="宋体" w:hint="eastAsia"/>
          <w:sz w:val="28"/>
          <w:szCs w:val="28"/>
        </w:rPr>
      </w:pPr>
      <w:r w:rsidRPr="00355253">
        <w:rPr>
          <w:rFonts w:ascii="宋体" w:hAnsi="宋体"/>
          <w:sz w:val="28"/>
          <w:szCs w:val="28"/>
        </w:rPr>
        <w:t>计算系统的相对增益矩阵A</w:t>
      </w:r>
    </w:p>
    <w:p w14:paraId="124E3F4D" w14:textId="19EC6672" w:rsidR="00B41178" w:rsidRDefault="001C5CC7" w:rsidP="006F0F1F">
      <w:pPr>
        <w:jc w:val="center"/>
        <w:rPr>
          <w:rFonts w:ascii="宋体" w:hAnsi="宋体"/>
          <w:sz w:val="28"/>
          <w:szCs w:val="28"/>
        </w:rPr>
      </w:pPr>
      <w:r w:rsidRPr="00BF7069">
        <w:rPr>
          <w:rFonts w:ascii="宋体" w:hAnsi="宋体"/>
          <w:sz w:val="28"/>
          <w:szCs w:val="28"/>
        </w:rPr>
        <w:drawing>
          <wp:inline distT="0" distB="0" distL="0" distR="0" wp14:anchorId="5AD4FF7E" wp14:editId="385A6428">
            <wp:extent cx="1876190" cy="1419048"/>
            <wp:effectExtent l="0" t="0" r="0" b="0"/>
            <wp:docPr id="63554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4720" name=""/>
                    <pic:cNvPicPr/>
                  </pic:nvPicPr>
                  <pic:blipFill>
                    <a:blip r:embed="rId34"/>
                    <a:stretch>
                      <a:fillRect/>
                    </a:stretch>
                  </pic:blipFill>
                  <pic:spPr>
                    <a:xfrm>
                      <a:off x="0" y="0"/>
                      <a:ext cx="1876190" cy="1419048"/>
                    </a:xfrm>
                    <a:prstGeom prst="rect">
                      <a:avLst/>
                    </a:prstGeom>
                  </pic:spPr>
                </pic:pic>
              </a:graphicData>
            </a:graphic>
          </wp:inline>
        </w:drawing>
      </w:r>
    </w:p>
    <w:p w14:paraId="167E2BF2" w14:textId="04E11828" w:rsidR="004B06B3" w:rsidRDefault="00985CFC" w:rsidP="00BF7069">
      <w:pPr>
        <w:jc w:val="left"/>
        <w:rPr>
          <w:rFonts w:ascii="宋体" w:hAnsi="宋体" w:hint="eastAsia"/>
          <w:sz w:val="28"/>
          <w:szCs w:val="28"/>
        </w:rPr>
      </w:pPr>
      <w:r>
        <w:rPr>
          <w:rFonts w:ascii="宋体" w:hAnsi="宋体" w:hint="eastAsia"/>
          <w:sz w:val="28"/>
          <w:szCs w:val="28"/>
        </w:rPr>
        <w:t>全耦合系统</w:t>
      </w:r>
    </w:p>
    <w:p w14:paraId="294FDB41" w14:textId="33A2B233" w:rsidR="00894AD5" w:rsidRDefault="00CC5930" w:rsidP="001249B8">
      <w:pPr>
        <w:jc w:val="center"/>
        <w:rPr>
          <w:rFonts w:ascii="宋体" w:hAnsi="宋体" w:hint="eastAsia"/>
          <w:sz w:val="28"/>
          <w:szCs w:val="28"/>
        </w:rPr>
      </w:pPr>
      <w:r w:rsidRPr="00BF7069">
        <w:rPr>
          <w:rFonts w:ascii="宋体" w:hAnsi="宋体"/>
          <w:sz w:val="28"/>
          <w:szCs w:val="28"/>
        </w:rPr>
        <w:drawing>
          <wp:inline distT="0" distB="0" distL="0" distR="0" wp14:anchorId="033C20C3" wp14:editId="0447A4B5">
            <wp:extent cx="4667749" cy="1800000"/>
            <wp:effectExtent l="0" t="0" r="0" b="0"/>
            <wp:docPr id="1333737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37166" name=""/>
                    <pic:cNvPicPr/>
                  </pic:nvPicPr>
                  <pic:blipFill>
                    <a:blip r:embed="rId35"/>
                    <a:stretch>
                      <a:fillRect/>
                    </a:stretch>
                  </pic:blipFill>
                  <pic:spPr>
                    <a:xfrm>
                      <a:off x="0" y="0"/>
                      <a:ext cx="4667749" cy="1800000"/>
                    </a:xfrm>
                    <a:prstGeom prst="rect">
                      <a:avLst/>
                    </a:prstGeom>
                  </pic:spPr>
                </pic:pic>
              </a:graphicData>
            </a:graphic>
          </wp:inline>
        </w:drawing>
      </w:r>
    </w:p>
    <w:p w14:paraId="7A61D84F" w14:textId="727C6E15" w:rsidR="0065504E" w:rsidRPr="00BF7069" w:rsidRDefault="0065504E" w:rsidP="00894AD5">
      <w:pPr>
        <w:jc w:val="left"/>
        <w:rPr>
          <w:rFonts w:ascii="宋体" w:hAnsi="宋体"/>
          <w:sz w:val="28"/>
          <w:szCs w:val="28"/>
        </w:rPr>
      </w:pPr>
      <w:r>
        <w:rPr>
          <w:rFonts w:ascii="宋体" w:hAnsi="宋体" w:hint="eastAsia"/>
          <w:sz w:val="28"/>
          <w:szCs w:val="28"/>
        </w:rPr>
        <w:t>U</w:t>
      </w:r>
      <w:r>
        <w:rPr>
          <w:rFonts w:ascii="宋体" w:hAnsi="宋体"/>
          <w:sz w:val="28"/>
          <w:szCs w:val="28"/>
        </w:rPr>
        <w:t>1</w:t>
      </w:r>
      <w:r>
        <w:rPr>
          <w:rFonts w:ascii="宋体" w:hAnsi="宋体" w:hint="eastAsia"/>
          <w:sz w:val="28"/>
          <w:szCs w:val="28"/>
        </w:rPr>
        <w:t>阶跃</w:t>
      </w:r>
    </w:p>
    <w:p w14:paraId="34F6FBF2" w14:textId="43BF5A73" w:rsidR="00E33BCA" w:rsidRDefault="00E33BCA" w:rsidP="001249B8">
      <w:pPr>
        <w:jc w:val="center"/>
        <w:rPr>
          <w:rFonts w:ascii="宋体" w:hAnsi="宋体" w:hint="eastAsia"/>
          <w:sz w:val="28"/>
          <w:szCs w:val="28"/>
        </w:rPr>
      </w:pPr>
      <w:r w:rsidRPr="00BF7069">
        <w:rPr>
          <w:rFonts w:ascii="宋体" w:hAnsi="宋体"/>
          <w:sz w:val="28"/>
          <w:szCs w:val="28"/>
        </w:rPr>
        <w:drawing>
          <wp:inline distT="0" distB="0" distL="0" distR="0" wp14:anchorId="5EF9F097" wp14:editId="34D5E909">
            <wp:extent cx="3425155" cy="2880000"/>
            <wp:effectExtent l="0" t="0" r="4445" b="0"/>
            <wp:docPr id="17147184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5155" cy="2880000"/>
                    </a:xfrm>
                    <a:prstGeom prst="rect">
                      <a:avLst/>
                    </a:prstGeom>
                    <a:noFill/>
                    <a:ln>
                      <a:noFill/>
                    </a:ln>
                  </pic:spPr>
                </pic:pic>
              </a:graphicData>
            </a:graphic>
          </wp:inline>
        </w:drawing>
      </w:r>
    </w:p>
    <w:p w14:paraId="24E3F8CD" w14:textId="77777777" w:rsidR="007E452F" w:rsidRDefault="007E452F" w:rsidP="00894AD5">
      <w:pPr>
        <w:jc w:val="left"/>
        <w:rPr>
          <w:rFonts w:ascii="宋体" w:hAnsi="宋体"/>
          <w:sz w:val="28"/>
          <w:szCs w:val="28"/>
        </w:rPr>
      </w:pPr>
    </w:p>
    <w:p w14:paraId="13E5DB6C" w14:textId="6EE01073" w:rsidR="00894AD5" w:rsidRPr="00BF7069" w:rsidRDefault="0065504E" w:rsidP="00894AD5">
      <w:pPr>
        <w:jc w:val="left"/>
        <w:rPr>
          <w:rFonts w:ascii="宋体" w:hAnsi="宋体" w:hint="eastAsia"/>
          <w:sz w:val="28"/>
          <w:szCs w:val="28"/>
        </w:rPr>
      </w:pPr>
      <w:r>
        <w:rPr>
          <w:rFonts w:ascii="宋体" w:hAnsi="宋体" w:hint="eastAsia"/>
          <w:sz w:val="28"/>
          <w:szCs w:val="28"/>
        </w:rPr>
        <w:lastRenderedPageBreak/>
        <w:t>U</w:t>
      </w:r>
      <w:r>
        <w:rPr>
          <w:rFonts w:ascii="宋体" w:hAnsi="宋体"/>
          <w:sz w:val="28"/>
          <w:szCs w:val="28"/>
        </w:rPr>
        <w:t>2</w:t>
      </w:r>
      <w:r>
        <w:rPr>
          <w:rFonts w:ascii="宋体" w:hAnsi="宋体" w:hint="eastAsia"/>
          <w:sz w:val="28"/>
          <w:szCs w:val="28"/>
        </w:rPr>
        <w:t>阶跃</w:t>
      </w:r>
    </w:p>
    <w:p w14:paraId="741F7B99" w14:textId="6ACA8A47" w:rsidR="00894AD5" w:rsidRDefault="00E33BCA" w:rsidP="001249B8">
      <w:pPr>
        <w:jc w:val="center"/>
        <w:rPr>
          <w:rFonts w:ascii="宋体" w:hAnsi="宋体"/>
          <w:sz w:val="28"/>
          <w:szCs w:val="28"/>
        </w:rPr>
      </w:pPr>
      <w:r w:rsidRPr="00BF7069">
        <w:rPr>
          <w:rFonts w:ascii="宋体" w:hAnsi="宋体"/>
          <w:sz w:val="28"/>
          <w:szCs w:val="28"/>
        </w:rPr>
        <w:drawing>
          <wp:inline distT="0" distB="0" distL="0" distR="0" wp14:anchorId="7B816D06" wp14:editId="20FEC0B6">
            <wp:extent cx="3425155" cy="2880000"/>
            <wp:effectExtent l="0" t="0" r="4445" b="0"/>
            <wp:docPr id="8015835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5155" cy="2880000"/>
                    </a:xfrm>
                    <a:prstGeom prst="rect">
                      <a:avLst/>
                    </a:prstGeom>
                    <a:noFill/>
                    <a:ln>
                      <a:noFill/>
                    </a:ln>
                  </pic:spPr>
                </pic:pic>
              </a:graphicData>
            </a:graphic>
          </wp:inline>
        </w:drawing>
      </w:r>
    </w:p>
    <w:p w14:paraId="71CFD999" w14:textId="039B28E5" w:rsidR="00894AD5" w:rsidRPr="00BF7069" w:rsidRDefault="00171B10">
      <w:pPr>
        <w:jc w:val="left"/>
        <w:rPr>
          <w:rFonts w:ascii="宋体" w:hAnsi="宋体" w:hint="eastAsia"/>
          <w:sz w:val="28"/>
          <w:szCs w:val="28"/>
        </w:rPr>
      </w:pPr>
      <w:r>
        <w:rPr>
          <w:rFonts w:ascii="宋体" w:hAnsi="宋体" w:hint="eastAsia"/>
          <w:sz w:val="28"/>
          <w:szCs w:val="28"/>
        </w:rPr>
        <w:t>U</w:t>
      </w:r>
      <w:r>
        <w:rPr>
          <w:rFonts w:ascii="宋体" w:hAnsi="宋体"/>
          <w:sz w:val="28"/>
          <w:szCs w:val="28"/>
        </w:rPr>
        <w:t>1</w:t>
      </w:r>
      <w:r>
        <w:rPr>
          <w:rFonts w:ascii="宋体" w:hAnsi="宋体" w:hint="eastAsia"/>
          <w:sz w:val="28"/>
          <w:szCs w:val="28"/>
        </w:rPr>
        <w:t>、</w:t>
      </w:r>
      <w:r>
        <w:rPr>
          <w:rFonts w:ascii="宋体" w:hAnsi="宋体" w:hint="eastAsia"/>
          <w:sz w:val="28"/>
          <w:szCs w:val="28"/>
        </w:rPr>
        <w:t>U</w:t>
      </w:r>
      <w:r>
        <w:rPr>
          <w:rFonts w:ascii="宋体" w:hAnsi="宋体"/>
          <w:sz w:val="28"/>
          <w:szCs w:val="28"/>
        </w:rPr>
        <w:t>2</w:t>
      </w:r>
      <w:r>
        <w:rPr>
          <w:rFonts w:ascii="宋体" w:hAnsi="宋体" w:hint="eastAsia"/>
          <w:sz w:val="28"/>
          <w:szCs w:val="28"/>
        </w:rPr>
        <w:t>阶跃</w:t>
      </w:r>
    </w:p>
    <w:p w14:paraId="6DE9AD3D" w14:textId="40887487" w:rsidR="00E33BCA" w:rsidRPr="00BF7069" w:rsidRDefault="00E33BCA" w:rsidP="001249B8">
      <w:pPr>
        <w:jc w:val="center"/>
        <w:rPr>
          <w:rFonts w:ascii="宋体" w:hAnsi="宋体"/>
          <w:sz w:val="28"/>
          <w:szCs w:val="28"/>
        </w:rPr>
      </w:pPr>
      <w:r w:rsidRPr="00BF7069">
        <w:rPr>
          <w:rFonts w:ascii="宋体" w:hAnsi="宋体"/>
          <w:sz w:val="28"/>
          <w:szCs w:val="28"/>
        </w:rPr>
        <w:drawing>
          <wp:inline distT="0" distB="0" distL="0" distR="0" wp14:anchorId="3D97D6BB" wp14:editId="774D83A5">
            <wp:extent cx="3425155" cy="2880000"/>
            <wp:effectExtent l="0" t="0" r="4445" b="0"/>
            <wp:docPr id="2664624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5155" cy="2880000"/>
                    </a:xfrm>
                    <a:prstGeom prst="rect">
                      <a:avLst/>
                    </a:prstGeom>
                    <a:noFill/>
                    <a:ln>
                      <a:noFill/>
                    </a:ln>
                  </pic:spPr>
                </pic:pic>
              </a:graphicData>
            </a:graphic>
          </wp:inline>
        </w:drawing>
      </w:r>
    </w:p>
    <w:p w14:paraId="1EAA163A" w14:textId="77777777" w:rsidR="00E33BCA" w:rsidRPr="00BF7069" w:rsidRDefault="00E33BCA">
      <w:pPr>
        <w:jc w:val="left"/>
        <w:rPr>
          <w:rFonts w:ascii="宋体" w:hAnsi="宋体"/>
          <w:sz w:val="28"/>
          <w:szCs w:val="28"/>
        </w:rPr>
      </w:pPr>
    </w:p>
    <w:p w14:paraId="4DA3B7CB" w14:textId="77777777" w:rsidR="006C55F5" w:rsidRPr="00BF7069" w:rsidRDefault="006C55F5">
      <w:pPr>
        <w:jc w:val="left"/>
        <w:rPr>
          <w:rFonts w:ascii="宋体" w:hAnsi="宋体"/>
          <w:sz w:val="28"/>
          <w:szCs w:val="28"/>
        </w:rPr>
      </w:pPr>
    </w:p>
    <w:p w14:paraId="40CAE2AB" w14:textId="77777777" w:rsidR="006C55F5" w:rsidRPr="00BF7069" w:rsidRDefault="006C55F5">
      <w:pPr>
        <w:jc w:val="left"/>
        <w:rPr>
          <w:rFonts w:ascii="宋体" w:hAnsi="宋体"/>
          <w:sz w:val="28"/>
          <w:szCs w:val="28"/>
        </w:rPr>
      </w:pPr>
    </w:p>
    <w:p w14:paraId="726FAB3F" w14:textId="77777777" w:rsidR="006C55F5" w:rsidRPr="00BF7069" w:rsidRDefault="006C55F5">
      <w:pPr>
        <w:jc w:val="left"/>
        <w:rPr>
          <w:rFonts w:ascii="宋体" w:hAnsi="宋体"/>
          <w:sz w:val="28"/>
          <w:szCs w:val="28"/>
        </w:rPr>
      </w:pPr>
    </w:p>
    <w:p w14:paraId="3EF324FB" w14:textId="77777777" w:rsidR="006C55F5" w:rsidRPr="00BF7069" w:rsidRDefault="006C55F5">
      <w:pPr>
        <w:jc w:val="left"/>
        <w:rPr>
          <w:rFonts w:ascii="宋体" w:hAnsi="宋体" w:hint="eastAsia"/>
          <w:sz w:val="28"/>
          <w:szCs w:val="28"/>
        </w:rPr>
      </w:pPr>
    </w:p>
    <w:p w14:paraId="644EA6DB" w14:textId="374AC71F" w:rsidR="00454F0C" w:rsidRPr="00BF7069" w:rsidRDefault="00E86FE6" w:rsidP="00BF7069">
      <w:pPr>
        <w:jc w:val="left"/>
        <w:rPr>
          <w:rFonts w:ascii="宋体" w:hAnsi="宋体"/>
          <w:sz w:val="28"/>
          <w:szCs w:val="28"/>
        </w:rPr>
      </w:pPr>
      <w:r>
        <w:rPr>
          <w:rFonts w:ascii="宋体" w:hAnsi="宋体" w:hint="eastAsia"/>
          <w:sz w:val="28"/>
          <w:szCs w:val="28"/>
        </w:rPr>
        <w:lastRenderedPageBreak/>
        <w:t>解</w:t>
      </w:r>
      <w:r w:rsidR="00454F0C">
        <w:rPr>
          <w:rFonts w:ascii="宋体" w:hAnsi="宋体" w:hint="eastAsia"/>
          <w:sz w:val="28"/>
          <w:szCs w:val="28"/>
        </w:rPr>
        <w:t>耦系统</w:t>
      </w:r>
    </w:p>
    <w:p w14:paraId="2F8389EA" w14:textId="10DE9225" w:rsidR="00454F0C" w:rsidRPr="006C55F5" w:rsidRDefault="00454F0C" w:rsidP="001249B8">
      <w:pPr>
        <w:jc w:val="center"/>
        <w:rPr>
          <w:rFonts w:ascii="宋体" w:hAnsi="宋体" w:hint="eastAsia"/>
          <w:sz w:val="28"/>
          <w:szCs w:val="28"/>
        </w:rPr>
      </w:pPr>
      <w:r w:rsidRPr="00BF7069">
        <w:rPr>
          <w:rFonts w:ascii="宋体" w:hAnsi="宋体"/>
          <w:sz w:val="28"/>
          <w:szCs w:val="28"/>
        </w:rPr>
        <w:drawing>
          <wp:inline distT="0" distB="0" distL="0" distR="0" wp14:anchorId="6E55305F" wp14:editId="552D9A81">
            <wp:extent cx="5180009" cy="1440000"/>
            <wp:effectExtent l="0" t="0" r="1905" b="8255"/>
            <wp:docPr id="1613450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50904" name=""/>
                    <pic:cNvPicPr/>
                  </pic:nvPicPr>
                  <pic:blipFill>
                    <a:blip r:embed="rId39"/>
                    <a:stretch>
                      <a:fillRect/>
                    </a:stretch>
                  </pic:blipFill>
                  <pic:spPr>
                    <a:xfrm>
                      <a:off x="0" y="0"/>
                      <a:ext cx="5180009" cy="1440000"/>
                    </a:xfrm>
                    <a:prstGeom prst="rect">
                      <a:avLst/>
                    </a:prstGeom>
                  </pic:spPr>
                </pic:pic>
              </a:graphicData>
            </a:graphic>
          </wp:inline>
        </w:drawing>
      </w:r>
    </w:p>
    <w:p w14:paraId="32EC53F7" w14:textId="37CCC4FE" w:rsidR="00E33BCA" w:rsidRPr="00BF7069" w:rsidRDefault="00BE6F57">
      <w:pPr>
        <w:jc w:val="left"/>
        <w:rPr>
          <w:rFonts w:ascii="宋体" w:hAnsi="宋体" w:hint="eastAsia"/>
          <w:sz w:val="28"/>
          <w:szCs w:val="28"/>
        </w:rPr>
      </w:pPr>
      <w:r>
        <w:rPr>
          <w:rFonts w:ascii="宋体" w:hAnsi="宋体" w:hint="eastAsia"/>
          <w:sz w:val="28"/>
          <w:szCs w:val="28"/>
        </w:rPr>
        <w:t>U</w:t>
      </w:r>
      <w:r>
        <w:rPr>
          <w:rFonts w:ascii="宋体" w:hAnsi="宋体"/>
          <w:sz w:val="28"/>
          <w:szCs w:val="28"/>
        </w:rPr>
        <w:t>1</w:t>
      </w:r>
      <w:r>
        <w:rPr>
          <w:rFonts w:ascii="宋体" w:hAnsi="宋体" w:hint="eastAsia"/>
          <w:sz w:val="28"/>
          <w:szCs w:val="28"/>
        </w:rPr>
        <w:t>阶跃</w:t>
      </w:r>
    </w:p>
    <w:p w14:paraId="5E418449" w14:textId="45994A91" w:rsidR="00E33BCA" w:rsidRPr="00BF7069" w:rsidRDefault="00E33BCA" w:rsidP="001249B8">
      <w:pPr>
        <w:jc w:val="center"/>
        <w:rPr>
          <w:rFonts w:ascii="宋体" w:hAnsi="宋体" w:hint="eastAsia"/>
          <w:sz w:val="28"/>
          <w:szCs w:val="28"/>
        </w:rPr>
      </w:pPr>
      <w:r w:rsidRPr="00BF7069">
        <w:rPr>
          <w:rFonts w:ascii="宋体" w:hAnsi="宋体"/>
          <w:sz w:val="28"/>
          <w:szCs w:val="28"/>
        </w:rPr>
        <w:drawing>
          <wp:inline distT="0" distB="0" distL="0" distR="0" wp14:anchorId="4B0CE843" wp14:editId="12AF3FAE">
            <wp:extent cx="3425155" cy="2880000"/>
            <wp:effectExtent l="0" t="0" r="4445" b="0"/>
            <wp:docPr id="187858658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5155" cy="2880000"/>
                    </a:xfrm>
                    <a:prstGeom prst="rect">
                      <a:avLst/>
                    </a:prstGeom>
                    <a:noFill/>
                    <a:ln>
                      <a:noFill/>
                    </a:ln>
                  </pic:spPr>
                </pic:pic>
              </a:graphicData>
            </a:graphic>
          </wp:inline>
        </w:drawing>
      </w:r>
    </w:p>
    <w:p w14:paraId="070ED07F" w14:textId="24CE6E33" w:rsidR="00DC5115" w:rsidRPr="00BF7069" w:rsidRDefault="00DC5115">
      <w:pPr>
        <w:jc w:val="left"/>
        <w:rPr>
          <w:rFonts w:ascii="宋体" w:hAnsi="宋体" w:hint="eastAsia"/>
          <w:sz w:val="28"/>
          <w:szCs w:val="28"/>
        </w:rPr>
      </w:pPr>
      <w:r>
        <w:rPr>
          <w:rFonts w:ascii="宋体" w:hAnsi="宋体" w:hint="eastAsia"/>
          <w:sz w:val="28"/>
          <w:szCs w:val="28"/>
        </w:rPr>
        <w:t>U</w:t>
      </w:r>
      <w:r w:rsidR="00517426">
        <w:rPr>
          <w:rFonts w:ascii="宋体" w:hAnsi="宋体"/>
          <w:sz w:val="28"/>
          <w:szCs w:val="28"/>
        </w:rPr>
        <w:t>2</w:t>
      </w:r>
      <w:r>
        <w:rPr>
          <w:rFonts w:ascii="宋体" w:hAnsi="宋体" w:hint="eastAsia"/>
          <w:sz w:val="28"/>
          <w:szCs w:val="28"/>
        </w:rPr>
        <w:t>阶跃</w:t>
      </w:r>
    </w:p>
    <w:p w14:paraId="5A3A5794" w14:textId="6665780C" w:rsidR="00E33BCA" w:rsidRPr="00BF7069" w:rsidRDefault="00E33BCA" w:rsidP="001249B8">
      <w:pPr>
        <w:jc w:val="center"/>
        <w:rPr>
          <w:rFonts w:ascii="宋体" w:hAnsi="宋体"/>
          <w:sz w:val="28"/>
          <w:szCs w:val="28"/>
        </w:rPr>
      </w:pPr>
      <w:r w:rsidRPr="00BF7069">
        <w:rPr>
          <w:rFonts w:ascii="宋体" w:hAnsi="宋体"/>
          <w:sz w:val="28"/>
          <w:szCs w:val="28"/>
        </w:rPr>
        <w:drawing>
          <wp:inline distT="0" distB="0" distL="0" distR="0" wp14:anchorId="1D65A525" wp14:editId="2E9F4AC6">
            <wp:extent cx="3425155" cy="2880000"/>
            <wp:effectExtent l="0" t="0" r="4445" b="0"/>
            <wp:docPr id="58865436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5155" cy="2880000"/>
                    </a:xfrm>
                    <a:prstGeom prst="rect">
                      <a:avLst/>
                    </a:prstGeom>
                    <a:noFill/>
                    <a:ln>
                      <a:noFill/>
                    </a:ln>
                  </pic:spPr>
                </pic:pic>
              </a:graphicData>
            </a:graphic>
          </wp:inline>
        </w:drawing>
      </w:r>
    </w:p>
    <w:p w14:paraId="6663E4E5" w14:textId="1E6665FC" w:rsidR="00E33BCA" w:rsidRPr="00BF7069" w:rsidRDefault="00BE6A39">
      <w:pPr>
        <w:jc w:val="left"/>
        <w:rPr>
          <w:rFonts w:ascii="宋体" w:hAnsi="宋体" w:hint="eastAsia"/>
          <w:sz w:val="28"/>
          <w:szCs w:val="28"/>
        </w:rPr>
      </w:pPr>
      <w:r>
        <w:rPr>
          <w:rFonts w:ascii="宋体" w:hAnsi="宋体" w:hint="eastAsia"/>
          <w:sz w:val="28"/>
          <w:szCs w:val="28"/>
        </w:rPr>
        <w:lastRenderedPageBreak/>
        <w:t>U</w:t>
      </w:r>
      <w:r>
        <w:rPr>
          <w:rFonts w:ascii="宋体" w:hAnsi="宋体"/>
          <w:sz w:val="28"/>
          <w:szCs w:val="28"/>
        </w:rPr>
        <w:t>1</w:t>
      </w:r>
      <w:r>
        <w:rPr>
          <w:rFonts w:ascii="宋体" w:hAnsi="宋体" w:hint="eastAsia"/>
          <w:sz w:val="28"/>
          <w:szCs w:val="28"/>
        </w:rPr>
        <w:t>、</w:t>
      </w:r>
      <w:r>
        <w:rPr>
          <w:rFonts w:ascii="宋体" w:hAnsi="宋体" w:hint="eastAsia"/>
          <w:sz w:val="28"/>
          <w:szCs w:val="28"/>
        </w:rPr>
        <w:t>U</w:t>
      </w:r>
      <w:r>
        <w:rPr>
          <w:rFonts w:ascii="宋体" w:hAnsi="宋体"/>
          <w:sz w:val="28"/>
          <w:szCs w:val="28"/>
        </w:rPr>
        <w:t>2</w:t>
      </w:r>
      <w:r>
        <w:rPr>
          <w:rFonts w:ascii="宋体" w:hAnsi="宋体" w:hint="eastAsia"/>
          <w:sz w:val="28"/>
          <w:szCs w:val="28"/>
        </w:rPr>
        <w:t>阶跃</w:t>
      </w:r>
    </w:p>
    <w:p w14:paraId="3C405CF9" w14:textId="295D75C0" w:rsidR="00E33BCA" w:rsidRPr="00BF7069" w:rsidRDefault="00E33BCA" w:rsidP="001249B8">
      <w:pPr>
        <w:jc w:val="center"/>
        <w:rPr>
          <w:rFonts w:ascii="宋体" w:hAnsi="宋体"/>
          <w:sz w:val="28"/>
          <w:szCs w:val="28"/>
        </w:rPr>
      </w:pPr>
      <w:r w:rsidRPr="00BF7069">
        <w:rPr>
          <w:rFonts w:ascii="宋体" w:hAnsi="宋体"/>
          <w:sz w:val="28"/>
          <w:szCs w:val="28"/>
        </w:rPr>
        <w:drawing>
          <wp:inline distT="0" distB="0" distL="0" distR="0" wp14:anchorId="40D35DBD" wp14:editId="74C91888">
            <wp:extent cx="3425155" cy="2880000"/>
            <wp:effectExtent l="0" t="0" r="4445" b="0"/>
            <wp:docPr id="3307230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5155" cy="2880000"/>
                    </a:xfrm>
                    <a:prstGeom prst="rect">
                      <a:avLst/>
                    </a:prstGeom>
                    <a:noFill/>
                    <a:ln>
                      <a:noFill/>
                    </a:ln>
                  </pic:spPr>
                </pic:pic>
              </a:graphicData>
            </a:graphic>
          </wp:inline>
        </w:drawing>
      </w:r>
    </w:p>
    <w:p w14:paraId="4D646CCF" w14:textId="77777777" w:rsidR="003B7AB6" w:rsidRDefault="003B7AB6" w:rsidP="00BF7069">
      <w:pPr>
        <w:jc w:val="left"/>
        <w:rPr>
          <w:rFonts w:ascii="宋体" w:hAnsi="宋体"/>
          <w:sz w:val="28"/>
          <w:szCs w:val="28"/>
        </w:rPr>
      </w:pPr>
    </w:p>
    <w:p w14:paraId="2B187454" w14:textId="7A63453F" w:rsidR="008F2178" w:rsidRPr="00BF7069" w:rsidRDefault="008F2178" w:rsidP="00BF7069">
      <w:pPr>
        <w:jc w:val="left"/>
        <w:rPr>
          <w:rFonts w:ascii="宋体" w:hAnsi="宋体"/>
          <w:sz w:val="28"/>
          <w:szCs w:val="28"/>
        </w:rPr>
      </w:pPr>
      <w:r w:rsidRPr="00BF7069">
        <w:rPr>
          <w:rFonts w:ascii="宋体" w:hAnsi="宋体"/>
          <w:sz w:val="28"/>
          <w:szCs w:val="28"/>
        </w:rPr>
        <w:t>完成了解耦补偿器的设计，使解耦补偿器与被控对象组成的广义</w:t>
      </w:r>
    </w:p>
    <w:p w14:paraId="13B31DBB" w14:textId="77777777" w:rsidR="008F2178" w:rsidRPr="00BF7069" w:rsidRDefault="008F2178" w:rsidP="00BF7069">
      <w:pPr>
        <w:jc w:val="left"/>
        <w:rPr>
          <w:rFonts w:ascii="宋体" w:hAnsi="宋体"/>
          <w:sz w:val="28"/>
          <w:szCs w:val="28"/>
        </w:rPr>
      </w:pPr>
      <w:r w:rsidRPr="00BF7069">
        <w:rPr>
          <w:rFonts w:ascii="宋体" w:hAnsi="宋体"/>
          <w:sz w:val="28"/>
          <w:szCs w:val="28"/>
        </w:rPr>
        <w:t>系统的传递函数矩阵为对角阵，从而把一个由耦合影响的多变量系统化为多个无耦合的单变量系统。</w:t>
      </w:r>
    </w:p>
    <w:p w14:paraId="5B46E28B" w14:textId="77777777" w:rsidR="00D679C4" w:rsidRDefault="00D679C4" w:rsidP="00BF7069">
      <w:pPr>
        <w:jc w:val="left"/>
        <w:rPr>
          <w:rFonts w:ascii="宋体" w:hAnsi="宋体"/>
          <w:sz w:val="28"/>
          <w:szCs w:val="28"/>
        </w:rPr>
      </w:pPr>
    </w:p>
    <w:p w14:paraId="4E668025" w14:textId="753B3839" w:rsidR="008F2178" w:rsidRPr="00BF7069" w:rsidRDefault="008F2178" w:rsidP="00BF7069">
      <w:pPr>
        <w:jc w:val="left"/>
        <w:rPr>
          <w:rFonts w:ascii="宋体" w:hAnsi="宋体"/>
          <w:sz w:val="28"/>
          <w:szCs w:val="28"/>
        </w:rPr>
      </w:pPr>
      <w:r w:rsidRPr="00BF7069">
        <w:rPr>
          <w:rFonts w:ascii="宋体" w:hAnsi="宋体"/>
          <w:sz w:val="28"/>
          <w:szCs w:val="28"/>
        </w:rPr>
        <w:t>如果模型估计有误差，</w:t>
      </w:r>
      <w:r w:rsidR="00D679C4">
        <w:rPr>
          <w:rFonts w:ascii="宋体" w:hAnsi="宋体" w:hint="eastAsia"/>
          <w:sz w:val="28"/>
          <w:szCs w:val="28"/>
        </w:rPr>
        <w:t>则</w:t>
      </w:r>
      <w:r w:rsidRPr="00BF7069">
        <w:rPr>
          <w:rFonts w:ascii="宋体" w:hAnsi="宋体"/>
          <w:sz w:val="28"/>
          <w:szCs w:val="28"/>
        </w:rPr>
        <w:t>前馈不能完全补偿进行解耦，仍存在耦合现象</w:t>
      </w:r>
      <w:r w:rsidRPr="00BF7069">
        <w:rPr>
          <w:rFonts w:ascii="宋体" w:hAnsi="宋体" w:hint="eastAsia"/>
          <w:sz w:val="28"/>
          <w:szCs w:val="28"/>
        </w:rPr>
        <w:t>。</w:t>
      </w:r>
    </w:p>
    <w:sectPr w:rsidR="008F2178" w:rsidRPr="00BF70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default"/>
    <w:sig w:usb0="00000000" w:usb1="0000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B3013"/>
    <w:multiLevelType w:val="hybridMultilevel"/>
    <w:tmpl w:val="DB0AA0CE"/>
    <w:lvl w:ilvl="0" w:tplc="A8B6D89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EB71095"/>
    <w:multiLevelType w:val="hybridMultilevel"/>
    <w:tmpl w:val="5D16A890"/>
    <w:lvl w:ilvl="0" w:tplc="3524EE8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24E3C03"/>
    <w:multiLevelType w:val="hybridMultilevel"/>
    <w:tmpl w:val="DADA9482"/>
    <w:lvl w:ilvl="0" w:tplc="555AB65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35432EC"/>
    <w:multiLevelType w:val="multilevel"/>
    <w:tmpl w:val="435432EC"/>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7285A"/>
    <w:multiLevelType w:val="hybridMultilevel"/>
    <w:tmpl w:val="0E961388"/>
    <w:lvl w:ilvl="0" w:tplc="9C62D24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2282C60"/>
    <w:multiLevelType w:val="hybridMultilevel"/>
    <w:tmpl w:val="5ECA096C"/>
    <w:lvl w:ilvl="0" w:tplc="8340A04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03100970">
    <w:abstractNumId w:val="3"/>
  </w:num>
  <w:num w:numId="2" w16cid:durableId="2097246602">
    <w:abstractNumId w:val="1"/>
  </w:num>
  <w:num w:numId="3" w16cid:durableId="1031032727">
    <w:abstractNumId w:val="2"/>
  </w:num>
  <w:num w:numId="4" w16cid:durableId="1915894002">
    <w:abstractNumId w:val="0"/>
  </w:num>
  <w:num w:numId="5" w16cid:durableId="339088253">
    <w:abstractNumId w:val="4"/>
  </w:num>
  <w:num w:numId="6" w16cid:durableId="21250354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FiMzE2MzE3MWYzYzkxNjM2NzhkMmQwMGVmN2FkMDQifQ=="/>
  </w:docVars>
  <w:rsids>
    <w:rsidRoot w:val="3BFF01B7"/>
    <w:rsid w:val="00005EF9"/>
    <w:rsid w:val="000076BC"/>
    <w:rsid w:val="00014611"/>
    <w:rsid w:val="000252B2"/>
    <w:rsid w:val="00027610"/>
    <w:rsid w:val="000300A0"/>
    <w:rsid w:val="000369A3"/>
    <w:rsid w:val="00042E79"/>
    <w:rsid w:val="0004461E"/>
    <w:rsid w:val="0005292B"/>
    <w:rsid w:val="00071008"/>
    <w:rsid w:val="00091E8A"/>
    <w:rsid w:val="00096FBB"/>
    <w:rsid w:val="000A0092"/>
    <w:rsid w:val="000A1130"/>
    <w:rsid w:val="000A761B"/>
    <w:rsid w:val="000B59B2"/>
    <w:rsid w:val="000B7A75"/>
    <w:rsid w:val="000C2333"/>
    <w:rsid w:val="000C4CC9"/>
    <w:rsid w:val="000D2640"/>
    <w:rsid w:val="000D5466"/>
    <w:rsid w:val="000E238E"/>
    <w:rsid w:val="000E7E93"/>
    <w:rsid w:val="000F3BAB"/>
    <w:rsid w:val="000F4B0A"/>
    <w:rsid w:val="00104B68"/>
    <w:rsid w:val="001139E5"/>
    <w:rsid w:val="00120BFD"/>
    <w:rsid w:val="001249B8"/>
    <w:rsid w:val="00144685"/>
    <w:rsid w:val="00151286"/>
    <w:rsid w:val="001541F1"/>
    <w:rsid w:val="001624E5"/>
    <w:rsid w:val="00167B42"/>
    <w:rsid w:val="001707D7"/>
    <w:rsid w:val="00171281"/>
    <w:rsid w:val="00171B10"/>
    <w:rsid w:val="001723C2"/>
    <w:rsid w:val="001729D5"/>
    <w:rsid w:val="001854DF"/>
    <w:rsid w:val="0018627D"/>
    <w:rsid w:val="001A0319"/>
    <w:rsid w:val="001A1445"/>
    <w:rsid w:val="001A1B11"/>
    <w:rsid w:val="001A5AA2"/>
    <w:rsid w:val="001A6A10"/>
    <w:rsid w:val="001C0CC8"/>
    <w:rsid w:val="001C1F9F"/>
    <w:rsid w:val="001C4991"/>
    <w:rsid w:val="001C5CC7"/>
    <w:rsid w:val="001E71EC"/>
    <w:rsid w:val="001E7F19"/>
    <w:rsid w:val="002143EA"/>
    <w:rsid w:val="0022785C"/>
    <w:rsid w:val="00230A87"/>
    <w:rsid w:val="00230DE3"/>
    <w:rsid w:val="00235DEC"/>
    <w:rsid w:val="00243101"/>
    <w:rsid w:val="00247818"/>
    <w:rsid w:val="00264DE3"/>
    <w:rsid w:val="00266B5D"/>
    <w:rsid w:val="00297C55"/>
    <w:rsid w:val="002A439B"/>
    <w:rsid w:val="002A4EB7"/>
    <w:rsid w:val="002B3098"/>
    <w:rsid w:val="002C01AD"/>
    <w:rsid w:val="002C0428"/>
    <w:rsid w:val="002C18A4"/>
    <w:rsid w:val="002C58FA"/>
    <w:rsid w:val="002E73E3"/>
    <w:rsid w:val="002F3B07"/>
    <w:rsid w:val="00311C99"/>
    <w:rsid w:val="003263E3"/>
    <w:rsid w:val="00333914"/>
    <w:rsid w:val="00355253"/>
    <w:rsid w:val="003613B7"/>
    <w:rsid w:val="0037311C"/>
    <w:rsid w:val="00374338"/>
    <w:rsid w:val="00384031"/>
    <w:rsid w:val="00384F2F"/>
    <w:rsid w:val="00396C1C"/>
    <w:rsid w:val="003A02E6"/>
    <w:rsid w:val="003A2774"/>
    <w:rsid w:val="003A683F"/>
    <w:rsid w:val="003B7AB6"/>
    <w:rsid w:val="003C7C74"/>
    <w:rsid w:val="003D223E"/>
    <w:rsid w:val="003E1ED5"/>
    <w:rsid w:val="003E663C"/>
    <w:rsid w:val="003E7113"/>
    <w:rsid w:val="00405951"/>
    <w:rsid w:val="00416D04"/>
    <w:rsid w:val="00430161"/>
    <w:rsid w:val="00430349"/>
    <w:rsid w:val="004332B3"/>
    <w:rsid w:val="00434722"/>
    <w:rsid w:val="00454F0C"/>
    <w:rsid w:val="004550BB"/>
    <w:rsid w:val="00455C6A"/>
    <w:rsid w:val="00482BD1"/>
    <w:rsid w:val="004B06B3"/>
    <w:rsid w:val="004B420A"/>
    <w:rsid w:val="004C2FFA"/>
    <w:rsid w:val="004C5F6C"/>
    <w:rsid w:val="004D7926"/>
    <w:rsid w:val="004E080E"/>
    <w:rsid w:val="004E2C44"/>
    <w:rsid w:val="004E3AFA"/>
    <w:rsid w:val="004E5D08"/>
    <w:rsid w:val="004F3C09"/>
    <w:rsid w:val="00501E77"/>
    <w:rsid w:val="005167F4"/>
    <w:rsid w:val="00517426"/>
    <w:rsid w:val="00524271"/>
    <w:rsid w:val="00530250"/>
    <w:rsid w:val="00536286"/>
    <w:rsid w:val="005417CC"/>
    <w:rsid w:val="0054520B"/>
    <w:rsid w:val="0054777D"/>
    <w:rsid w:val="005564A4"/>
    <w:rsid w:val="0056045B"/>
    <w:rsid w:val="00561E20"/>
    <w:rsid w:val="00565018"/>
    <w:rsid w:val="00580F22"/>
    <w:rsid w:val="00584470"/>
    <w:rsid w:val="005911E3"/>
    <w:rsid w:val="005916C0"/>
    <w:rsid w:val="00592CC4"/>
    <w:rsid w:val="005B16B5"/>
    <w:rsid w:val="005E2014"/>
    <w:rsid w:val="005E45D4"/>
    <w:rsid w:val="005F7B52"/>
    <w:rsid w:val="0065504E"/>
    <w:rsid w:val="006640DB"/>
    <w:rsid w:val="00666F5A"/>
    <w:rsid w:val="00671D27"/>
    <w:rsid w:val="006C55F5"/>
    <w:rsid w:val="006E218A"/>
    <w:rsid w:val="006F0F1F"/>
    <w:rsid w:val="007058BF"/>
    <w:rsid w:val="007210E0"/>
    <w:rsid w:val="00723B80"/>
    <w:rsid w:val="007404FD"/>
    <w:rsid w:val="0075298A"/>
    <w:rsid w:val="00753E4F"/>
    <w:rsid w:val="00760CD3"/>
    <w:rsid w:val="00761AEF"/>
    <w:rsid w:val="00773A66"/>
    <w:rsid w:val="007906EC"/>
    <w:rsid w:val="007A228B"/>
    <w:rsid w:val="007B467B"/>
    <w:rsid w:val="007B6A95"/>
    <w:rsid w:val="007D0745"/>
    <w:rsid w:val="007D2821"/>
    <w:rsid w:val="007E2D64"/>
    <w:rsid w:val="007E452F"/>
    <w:rsid w:val="007F4751"/>
    <w:rsid w:val="007F74A9"/>
    <w:rsid w:val="00813667"/>
    <w:rsid w:val="00815518"/>
    <w:rsid w:val="0082030C"/>
    <w:rsid w:val="008232C4"/>
    <w:rsid w:val="0083148F"/>
    <w:rsid w:val="00860E26"/>
    <w:rsid w:val="00871CB0"/>
    <w:rsid w:val="00875D89"/>
    <w:rsid w:val="00890229"/>
    <w:rsid w:val="00891BC1"/>
    <w:rsid w:val="00894AD5"/>
    <w:rsid w:val="008952A1"/>
    <w:rsid w:val="008A42DC"/>
    <w:rsid w:val="008A60EA"/>
    <w:rsid w:val="008D5C87"/>
    <w:rsid w:val="008E1101"/>
    <w:rsid w:val="008F10AB"/>
    <w:rsid w:val="008F2178"/>
    <w:rsid w:val="008F3135"/>
    <w:rsid w:val="008F3469"/>
    <w:rsid w:val="008F5016"/>
    <w:rsid w:val="00905097"/>
    <w:rsid w:val="00935300"/>
    <w:rsid w:val="00945DE0"/>
    <w:rsid w:val="009460ED"/>
    <w:rsid w:val="00947092"/>
    <w:rsid w:val="00952193"/>
    <w:rsid w:val="0095690E"/>
    <w:rsid w:val="00985CFC"/>
    <w:rsid w:val="00990845"/>
    <w:rsid w:val="00992693"/>
    <w:rsid w:val="009A5088"/>
    <w:rsid w:val="009C09F6"/>
    <w:rsid w:val="009E5F09"/>
    <w:rsid w:val="00A002B1"/>
    <w:rsid w:val="00A1288C"/>
    <w:rsid w:val="00A265A2"/>
    <w:rsid w:val="00A314DF"/>
    <w:rsid w:val="00A4012F"/>
    <w:rsid w:val="00A62F10"/>
    <w:rsid w:val="00A849C3"/>
    <w:rsid w:val="00A9107C"/>
    <w:rsid w:val="00A9118E"/>
    <w:rsid w:val="00A95B0E"/>
    <w:rsid w:val="00AB1667"/>
    <w:rsid w:val="00AE13D9"/>
    <w:rsid w:val="00AE2E02"/>
    <w:rsid w:val="00AE5BCE"/>
    <w:rsid w:val="00AE7783"/>
    <w:rsid w:val="00AF3346"/>
    <w:rsid w:val="00AF6270"/>
    <w:rsid w:val="00B0437D"/>
    <w:rsid w:val="00B27E93"/>
    <w:rsid w:val="00B33D16"/>
    <w:rsid w:val="00B41178"/>
    <w:rsid w:val="00B5527A"/>
    <w:rsid w:val="00B63126"/>
    <w:rsid w:val="00B71E16"/>
    <w:rsid w:val="00B866BB"/>
    <w:rsid w:val="00B90928"/>
    <w:rsid w:val="00BA1D8E"/>
    <w:rsid w:val="00BA2AC3"/>
    <w:rsid w:val="00BB33A3"/>
    <w:rsid w:val="00BB7139"/>
    <w:rsid w:val="00BC5C38"/>
    <w:rsid w:val="00BE67A3"/>
    <w:rsid w:val="00BE6A39"/>
    <w:rsid w:val="00BE6C8F"/>
    <w:rsid w:val="00BE6F57"/>
    <w:rsid w:val="00BF5C01"/>
    <w:rsid w:val="00BF7069"/>
    <w:rsid w:val="00C02547"/>
    <w:rsid w:val="00C07DC9"/>
    <w:rsid w:val="00C12EB6"/>
    <w:rsid w:val="00C23A37"/>
    <w:rsid w:val="00C760DA"/>
    <w:rsid w:val="00C86AB7"/>
    <w:rsid w:val="00CA22C1"/>
    <w:rsid w:val="00CA3313"/>
    <w:rsid w:val="00CC4740"/>
    <w:rsid w:val="00CC5930"/>
    <w:rsid w:val="00CD030B"/>
    <w:rsid w:val="00CF12DF"/>
    <w:rsid w:val="00CF5ABC"/>
    <w:rsid w:val="00D06388"/>
    <w:rsid w:val="00D17133"/>
    <w:rsid w:val="00D23974"/>
    <w:rsid w:val="00D30CBF"/>
    <w:rsid w:val="00D46641"/>
    <w:rsid w:val="00D608D4"/>
    <w:rsid w:val="00D679C4"/>
    <w:rsid w:val="00D84B15"/>
    <w:rsid w:val="00D94D4F"/>
    <w:rsid w:val="00DB057C"/>
    <w:rsid w:val="00DB73AA"/>
    <w:rsid w:val="00DC5115"/>
    <w:rsid w:val="00DC6BCE"/>
    <w:rsid w:val="00DD2857"/>
    <w:rsid w:val="00DD47EE"/>
    <w:rsid w:val="00DE2A6C"/>
    <w:rsid w:val="00DF2750"/>
    <w:rsid w:val="00DF35CF"/>
    <w:rsid w:val="00DF4FA8"/>
    <w:rsid w:val="00E052CB"/>
    <w:rsid w:val="00E24BD3"/>
    <w:rsid w:val="00E26C01"/>
    <w:rsid w:val="00E33BCA"/>
    <w:rsid w:val="00E364CB"/>
    <w:rsid w:val="00E8583C"/>
    <w:rsid w:val="00E86FE6"/>
    <w:rsid w:val="00E914E9"/>
    <w:rsid w:val="00E9411E"/>
    <w:rsid w:val="00ED33DD"/>
    <w:rsid w:val="00ED63DF"/>
    <w:rsid w:val="00F22560"/>
    <w:rsid w:val="00F37BA8"/>
    <w:rsid w:val="00F414B7"/>
    <w:rsid w:val="00F45B91"/>
    <w:rsid w:val="00F5331F"/>
    <w:rsid w:val="00F5442C"/>
    <w:rsid w:val="00F55576"/>
    <w:rsid w:val="00F556F9"/>
    <w:rsid w:val="00F56B31"/>
    <w:rsid w:val="00F710B8"/>
    <w:rsid w:val="00F72BFF"/>
    <w:rsid w:val="00F81D0D"/>
    <w:rsid w:val="00F879D5"/>
    <w:rsid w:val="00F90FA5"/>
    <w:rsid w:val="00F935C5"/>
    <w:rsid w:val="00FA5AD2"/>
    <w:rsid w:val="00FA5FFD"/>
    <w:rsid w:val="00FA7DA9"/>
    <w:rsid w:val="00FB61C3"/>
    <w:rsid w:val="00FC15FC"/>
    <w:rsid w:val="00FD64C6"/>
    <w:rsid w:val="00FF4521"/>
    <w:rsid w:val="00FF7ED4"/>
    <w:rsid w:val="14530022"/>
    <w:rsid w:val="2F1717C6"/>
    <w:rsid w:val="3BFF01B7"/>
    <w:rsid w:val="65D04DF0"/>
    <w:rsid w:val="6F98512D"/>
    <w:rsid w:val="722C0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6C890D"/>
  <w15:docId w15:val="{0E3B014D-6C58-4271-A6E7-3E5661DE3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qFormat="1"/>
    <w:lsdException w:name="Subtitle" w:qFormat="1"/>
    <w:lsdException w:name="Body Text First Indent"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5504E"/>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spacing w:after="120"/>
    </w:pPr>
  </w:style>
  <w:style w:type="paragraph" w:styleId="a5">
    <w:name w:val="Body Text First Indent"/>
    <w:basedOn w:val="a3"/>
    <w:link w:val="a6"/>
    <w:qFormat/>
    <w:pPr>
      <w:spacing w:line="320" w:lineRule="atLeast"/>
      <w:ind w:firstLine="420"/>
    </w:pPr>
    <w:rPr>
      <w:rFonts w:ascii="Times New Roman" w:eastAsia="宋体" w:hAnsi="Times New Roman" w:cs="Times New Roman"/>
      <w:szCs w:val="20"/>
    </w:rPr>
  </w:style>
  <w:style w:type="character" w:customStyle="1" w:styleId="a4">
    <w:name w:val="正文文本 字符"/>
    <w:basedOn w:val="a0"/>
    <w:link w:val="a3"/>
    <w:qFormat/>
    <w:rPr>
      <w:kern w:val="2"/>
      <w:sz w:val="21"/>
      <w:szCs w:val="24"/>
    </w:rPr>
  </w:style>
  <w:style w:type="character" w:customStyle="1" w:styleId="a6">
    <w:name w:val="正文文本首行缩进 字符"/>
    <w:basedOn w:val="a4"/>
    <w:link w:val="a5"/>
    <w:qFormat/>
    <w:rPr>
      <w:rFonts w:ascii="Times New Roman" w:eastAsia="宋体" w:hAnsi="Times New Roman" w:cs="Times New Roman"/>
      <w:kern w:val="2"/>
      <w:sz w:val="21"/>
      <w:szCs w:val="24"/>
    </w:rPr>
  </w:style>
  <w:style w:type="paragraph" w:styleId="a7">
    <w:name w:val="List Paragraph"/>
    <w:basedOn w:val="a"/>
    <w:uiPriority w:val="99"/>
    <w:pPr>
      <w:ind w:firstLineChars="200" w:firstLine="420"/>
    </w:pPr>
  </w:style>
  <w:style w:type="character" w:styleId="a8">
    <w:name w:val="Placeholder Text"/>
    <w:basedOn w:val="a0"/>
    <w:uiPriority w:val="99"/>
    <w:unhideWhenUsed/>
    <w:rsid w:val="005167F4"/>
    <w:rPr>
      <w:color w:val="808080"/>
    </w:rPr>
  </w:style>
  <w:style w:type="character" w:styleId="a9">
    <w:name w:val="Hyperlink"/>
    <w:basedOn w:val="a0"/>
    <w:uiPriority w:val="99"/>
    <w:unhideWhenUsed/>
    <w:rsid w:val="00455C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blog.csdn.net/m0_37862527/article/details/93936876" TargetMode="External"/><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zhihu.com/topic/20026563/hot"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C135B-4440-445A-99B5-DABEF8462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33</Pages>
  <Words>1408</Words>
  <Characters>8026</Characters>
  <Application>Microsoft Office Word</Application>
  <DocSecurity>0</DocSecurity>
  <Lines>66</Lines>
  <Paragraphs>18</Paragraphs>
  <ScaleCrop>false</ScaleCrop>
  <Company/>
  <LinksUpToDate>false</LinksUpToDate>
  <CharactersWithSpaces>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haoxiaofei</dc:creator>
  <cp:lastModifiedBy>黄 继凡</cp:lastModifiedBy>
  <cp:revision>349</cp:revision>
  <dcterms:created xsi:type="dcterms:W3CDTF">2020-09-02T01:31:00Z</dcterms:created>
  <dcterms:modified xsi:type="dcterms:W3CDTF">2023-06-08T06:09:00Z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A11D0A27D5904A2F85DA9E811DE80881</vt:lpwstr>
  </property>
</Properties>
</file>