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B08D4">
      <w:pPr>
        <w:pStyle w:val="6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双足机器人MPC步态控制与越障实验</w:t>
      </w:r>
    </w:p>
    <w:p w14:paraId="6ADE880D">
      <w:pPr>
        <w:pStyle w:val="2"/>
        <w:rPr>
          <w:rFonts w:ascii="Cambria" w:hAnsi="Cambria" w:eastAsia="宋体" w:cs="Times New Roman"/>
        </w:rPr>
      </w:pPr>
      <w:bookmarkStart w:id="0" w:name="二_实验目的"/>
      <w:r>
        <w:rPr>
          <w:rFonts w:ascii="Cambria" w:hAnsi="Cambria" w:eastAsia="宋体" w:cs="Times New Roman"/>
        </w:rPr>
        <w:t>一、实验目的</w:t>
      </w:r>
      <w:bookmarkEnd w:id="0"/>
    </w:p>
    <w:p w14:paraId="05EC689B">
      <w:pPr>
        <w:numPr>
          <w:ilvl w:val="0"/>
          <w:numId w:val="1"/>
        </w:numPr>
        <w:spacing w:line="240" w:lineRule="atLeast"/>
        <w:rPr>
          <w:rFonts w:ascii="Cambria" w:hAnsi="Cambria" w:eastAsia="宋体"/>
        </w:rPr>
      </w:pPr>
      <w:bookmarkStart w:id="1" w:name="三_实验环境"/>
      <w:r>
        <w:rPr>
          <w:rFonts w:ascii="Cambria" w:hAnsi="Cambria" w:eastAsia="宋体" w:cs="Georgia"/>
        </w:rPr>
        <w:t>熟悉ROS与Gazebo机器人仿真平台的使用方法。</w:t>
      </w:r>
    </w:p>
    <w:p w14:paraId="111F9079">
      <w:pPr>
        <w:numPr>
          <w:ilvl w:val="0"/>
          <w:numId w:val="1"/>
        </w:numPr>
        <w:spacing w:line="240" w:lineRule="atLeast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理解双足机器人步态控制的基本原理。</w:t>
      </w:r>
    </w:p>
    <w:p w14:paraId="3B374045">
      <w:pPr>
        <w:numPr>
          <w:ilvl w:val="0"/>
          <w:numId w:val="1"/>
        </w:numPr>
        <w:spacing w:line="240" w:lineRule="atLeast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掌握Gazebo环境中障碍物（台阶）的创建方法。</w:t>
      </w:r>
    </w:p>
    <w:p w14:paraId="51A95CFA">
      <w:pPr>
        <w:numPr>
          <w:ilvl w:val="0"/>
          <w:numId w:val="1"/>
        </w:numPr>
        <w:spacing w:line="240" w:lineRule="atLeast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理解抬腿高度和步长对机器人运动性能的影响。</w:t>
      </w:r>
    </w:p>
    <w:p w14:paraId="6960BF5B">
      <w:pPr>
        <w:numPr>
          <w:ilvl w:val="0"/>
          <w:numId w:val="1"/>
        </w:numPr>
        <w:spacing w:line="240" w:lineRule="atLeast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学习通过参数调整提高机器人越障能力。</w:t>
      </w:r>
    </w:p>
    <w:p w14:paraId="2AB56B1B">
      <w:pPr>
        <w:pStyle w:val="2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二、实验环境</w:t>
      </w:r>
      <w:bookmarkEnd w:id="1"/>
    </w:p>
    <w:p w14:paraId="7F492CCC">
      <w:pPr>
        <w:spacing w:after="220"/>
        <w:ind w:left="360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Ubuntu 20.04</w:t>
      </w:r>
    </w:p>
    <w:p w14:paraId="12646D31">
      <w:pPr>
        <w:spacing w:after="220"/>
        <w:ind w:left="360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ROS  Noetic</w:t>
      </w:r>
    </w:p>
    <w:p w14:paraId="72687281">
      <w:pPr>
        <w:spacing w:after="220"/>
        <w:ind w:left="360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Gazebo 11</w:t>
      </w:r>
    </w:p>
    <w:p w14:paraId="0F536606">
      <w:pPr>
        <w:pStyle w:val="2"/>
        <w:rPr>
          <w:rFonts w:ascii="Cambria" w:hAnsi="Cambria" w:eastAsia="宋体" w:cs="Times New Roman"/>
        </w:rPr>
      </w:pPr>
      <w:bookmarkStart w:id="2" w:name="四_实验原理"/>
      <w:r>
        <w:rPr>
          <w:rFonts w:ascii="Cambria" w:hAnsi="Cambria" w:eastAsia="宋体" w:cs="Times New Roman"/>
        </w:rPr>
        <w:t>三、实验原理</w:t>
      </w:r>
      <w:bookmarkEnd w:id="2"/>
    </w:p>
    <w:p w14:paraId="26AA1FD2">
      <w:pPr>
        <w:pStyle w:val="3"/>
        <w:rPr>
          <w:rFonts w:ascii="Cambria" w:hAnsi="Cambria" w:eastAsia="宋体" w:cs="Times New Roman"/>
        </w:rPr>
      </w:pPr>
      <w:bookmarkStart w:id="3" w:name="bm_1_cartpole_倒立摆系统"/>
      <w:r>
        <w:rPr>
          <w:rFonts w:ascii="Cambria" w:hAnsi="Cambria" w:eastAsia="宋体" w:cs="Times New Roman"/>
        </w:rPr>
        <w:t xml:space="preserve">1. </w:t>
      </w:r>
      <w:bookmarkEnd w:id="3"/>
      <w:r>
        <w:rPr>
          <w:rFonts w:ascii="Cambria" w:hAnsi="Cambria" w:eastAsia="宋体" w:cs="Times New Roman"/>
        </w:rPr>
        <w:t>双足机器人控制框架</w:t>
      </w:r>
    </w:p>
    <w:p w14:paraId="56ACA121">
      <w:pPr>
        <w:spacing w:after="220"/>
        <w:ind w:firstLine="440" w:firstLineChars="200"/>
        <w:rPr>
          <w:rFonts w:ascii="Cambria" w:hAnsi="Cambria" w:eastAsia="宋体" w:cs="Georgia"/>
        </w:rPr>
      </w:pPr>
      <w:bookmarkStart w:id="4" w:name="bm_2_系统状态变量"/>
      <w:r>
        <w:rPr>
          <w:rFonts w:ascii="Cambria" w:hAnsi="Cambria" w:eastAsia="宋体" w:cs="Georgia"/>
        </w:rPr>
        <w:t>本实验采用基于MPC（Model Predictive Control，模型预测控制）的双足机器人控制框架。使用开源模型：</w:t>
      </w:r>
      <w:r>
        <w:fldChar w:fldCharType="begin"/>
      </w:r>
      <w:r>
        <w:instrText xml:space="preserve">HYPERLINK "https://github.com/DRCL-USC/Hector_Simulation"</w:instrText>
      </w:r>
      <w:r>
        <w:rPr>
          <w:rFonts w:hint="eastAsia"/>
        </w:rPr>
        <w:fldChar w:fldCharType="separate"/>
      </w:r>
      <w:r>
        <w:rPr>
          <w:rStyle w:val="11"/>
          <w:rFonts w:ascii="Cambria" w:hAnsi="Cambria" w:eastAsia="宋体" w:cs="Georgia"/>
        </w:rPr>
        <w:t>https://github.com/DRCL-USC/Hector_Simulation</w:t>
      </w:r>
      <w:r>
        <w:rPr>
          <w:rStyle w:val="11"/>
          <w:rFonts w:ascii="Cambria" w:hAnsi="Cambria" w:eastAsia="宋体" w:cs="Georgia"/>
        </w:rPr>
        <w:fldChar w:fldCharType="end"/>
      </w:r>
    </w:p>
    <w:p w14:paraId="21C508A5">
      <w:pPr>
        <w:spacing w:after="220"/>
        <w:rPr>
          <w:rFonts w:ascii="Cambria" w:hAnsi="Cambria" w:eastAsia="宋体"/>
        </w:rPr>
      </w:pPr>
      <w:r>
        <w:rPr>
          <w:rFonts w:ascii="Cambria" w:hAnsi="Cambria"/>
        </w:rPr>
        <w:drawing>
          <wp:inline distT="0" distB="0" distL="0" distR="0">
            <wp:extent cx="3716655" cy="20904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826" cy="209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6920">
      <w:pPr>
        <w:spacing w:after="220"/>
        <w:rPr>
          <w:rFonts w:ascii="Cambria" w:hAnsi="Cambria" w:eastAsia="宋体"/>
        </w:rPr>
      </w:pPr>
      <w:r>
        <w:rPr>
          <w:rFonts w:hint="eastAsia" w:ascii="Cambria" w:hAnsi="Cambria" w:eastAsia="宋体"/>
        </w:rPr>
        <w:t>代码框图如下：</w:t>
      </w:r>
    </w:p>
    <w:bookmarkEnd w:id="4"/>
    <w:p w14:paraId="5C0661B3">
      <w:pPr>
        <w:rPr>
          <w:rFonts w:ascii="Cambria" w:hAnsi="Cambria" w:eastAsia="宋体" w:cs="Times New Roman"/>
        </w:rPr>
      </w:pPr>
      <w:bookmarkStart w:id="5" w:name="bm_3_模型预测控制_mpc"/>
      <w:r>
        <w:drawing>
          <wp:inline distT="0" distB="0" distL="0" distR="0">
            <wp:extent cx="5486400" cy="29413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08CEF4E3">
      <w:pPr>
        <w:pStyle w:val="3"/>
        <w:rPr>
          <w:rFonts w:hint="eastAsia"/>
        </w:rPr>
      </w:pPr>
      <w:bookmarkStart w:id="6" w:name="五_ros_系统结构"/>
      <w:r>
        <w:rPr>
          <w:rFonts w:hint="eastAsia"/>
        </w:rPr>
        <w:t>2.抬腿高度和步长</w:t>
      </w:r>
    </w:p>
    <w:p w14:paraId="06954D2F">
      <w:pPr>
        <w:spacing w:after="220"/>
        <w:ind w:firstLine="440" w:firstLineChars="200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机器人摆动腿运动过程中需要抬离地面</w:t>
      </w:r>
      <w:r>
        <w:rPr>
          <w:rFonts w:hint="eastAsia" w:ascii="Cambria" w:hAnsi="Cambria" w:eastAsia="宋体" w:cs="Georgia"/>
        </w:rPr>
        <w:t>,</w:t>
      </w:r>
      <w:r>
        <w:rPr>
          <w:rFonts w:ascii="Cambria" w:hAnsi="Cambria" w:eastAsia="宋体" w:cs="Georgia"/>
        </w:rPr>
        <w:t>抬腿高度过低容易碰撞障碍物</w:t>
      </w:r>
      <w:r>
        <w:rPr>
          <w:rFonts w:hint="eastAsia" w:ascii="Cambria" w:hAnsi="Cambria" w:eastAsia="宋体" w:cs="Georgia"/>
        </w:rPr>
        <w:t>,</w:t>
      </w:r>
      <w:r>
        <w:rPr>
          <w:rFonts w:ascii="Cambria" w:hAnsi="Cambria" w:eastAsia="宋体" w:cs="Georgia"/>
        </w:rPr>
        <w:t>抬腿高度过高会导致机器人身体晃动增大。</w:t>
      </w:r>
    </w:p>
    <w:p w14:paraId="2723D646">
      <w:pPr>
        <w:spacing w:after="220"/>
        <w:ind w:firstLine="440" w:firstLineChars="200"/>
        <w:rPr>
          <w:rFonts w:ascii="Cambria" w:hAnsi="Cambria" w:eastAsia="宋体" w:cs="Times New Roman"/>
        </w:rPr>
      </w:pPr>
      <w:r>
        <w:rPr>
          <w:rFonts w:ascii="Cambria" w:hAnsi="Cambria" w:eastAsia="宋体" w:cs="Georgia"/>
        </w:rPr>
        <w:t>机器人每一步向前跨出的距离称为步长。步长过小：</w:t>
      </w:r>
      <w:r>
        <w:rPr>
          <w:rStyle w:val="12"/>
          <w:rFonts w:ascii="Cambria" w:hAnsi="Cambria" w:eastAsia="宋体" w:cs="Consolas"/>
        </w:rPr>
        <w:t>跨越能力不足</w:t>
      </w:r>
      <w:r>
        <w:rPr>
          <w:rStyle w:val="12"/>
          <w:rFonts w:hint="eastAsia" w:ascii="Cambria" w:hAnsi="Cambria" w:eastAsia="宋体" w:cs="Consolas"/>
        </w:rPr>
        <w:t>,</w:t>
      </w:r>
      <w:r>
        <w:rPr>
          <w:rFonts w:ascii="Cambria" w:hAnsi="Cambria" w:eastAsia="宋体" w:cs="Georgia"/>
        </w:rPr>
        <w:t>步长过大：</w:t>
      </w:r>
      <w:r>
        <w:rPr>
          <w:rStyle w:val="12"/>
          <w:rFonts w:ascii="Cambria" w:hAnsi="Cambria" w:eastAsia="宋体" w:cs="Consolas"/>
        </w:rPr>
        <w:t>容易失稳甚至摔倒</w:t>
      </w:r>
    </w:p>
    <w:p w14:paraId="0DA17999">
      <w:pPr>
        <w:pStyle w:val="2"/>
        <w:rPr>
          <w:rFonts w:hint="eastAsia"/>
        </w:rPr>
      </w:pPr>
      <w:r>
        <w:t>四、</w:t>
      </w:r>
      <w:bookmarkEnd w:id="6"/>
      <w:r>
        <w:t>环境搭建(Part I)</w:t>
      </w:r>
    </w:p>
    <w:p w14:paraId="11809442">
      <w:pPr>
        <w:pStyle w:val="3"/>
        <w:numPr>
          <w:ilvl w:val="0"/>
          <w:numId w:val="2"/>
        </w:numPr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安装依赖库</w:t>
      </w:r>
    </w:p>
    <w:p w14:paraId="7B7E7798">
      <w:pPr>
        <w:rPr>
          <w:rFonts w:hint="eastAsia"/>
        </w:rPr>
      </w:pPr>
      <w:r>
        <w:rPr>
          <w:rFonts w:hint="eastAsia"/>
        </w:rPr>
        <w:t>打开一个终端：</w:t>
      </w:r>
    </w:p>
    <w:tbl>
      <w:tblPr>
        <w:tblStyle w:val="8"/>
        <w:tblpPr w:leftFromText="180" w:rightFromText="180" w:vertAnchor="text" w:horzAnchor="margin" w:tblpY="16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605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3389516D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sudo apt-get install ros-noetic-controller-manager ros-noetic-ros-control ros-noetic-ros-controllers ros-noetic-joint-state-controller ros-noetic-effort-controllers ros-noetic-velocity-controllers ros-noetic-position-controllers ros-noetic-robot-controllers ros-noetic-robot-state-publisher ros-noetic-gazebo-ros-pkgs ros-noetic-gazebo-ros-control</w:t>
            </w:r>
          </w:p>
        </w:tc>
      </w:tr>
    </w:tbl>
    <w:p w14:paraId="77260475">
      <w:pPr>
        <w:pStyle w:val="3"/>
        <w:rPr>
          <w:rFonts w:ascii="Cambria" w:hAnsi="Cambria" w:eastAsia="宋体" w:cs="Times New Roman"/>
        </w:rPr>
      </w:pPr>
      <w:bookmarkStart w:id="7" w:name="bm_2_controller_节点"/>
      <w:r>
        <w:rPr>
          <w:rFonts w:ascii="Cambria" w:hAnsi="Cambria" w:eastAsia="宋体" w:cs="Times New Roman"/>
        </w:rPr>
        <w:t xml:space="preserve">2. </w:t>
      </w:r>
      <w:bookmarkEnd w:id="7"/>
      <w:r>
        <w:rPr>
          <w:rFonts w:ascii="Cambria" w:hAnsi="Cambria" w:eastAsia="宋体" w:cs="Times New Roman"/>
        </w:rPr>
        <w:t>安装LCM库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52C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5D13008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bookmarkStart w:id="8" w:name="OLE_LINK2"/>
            <w:r>
              <w:rPr>
                <w:rFonts w:ascii="Cambria" w:hAnsi="Cambria" w:cs="Times New Roman"/>
                <w:sz w:val="24"/>
                <w:szCs w:val="24"/>
              </w:rPr>
              <w:t>sudo apt install liblcm-dev</w:t>
            </w:r>
          </w:p>
        </w:tc>
      </w:tr>
      <w:bookmarkEnd w:id="8"/>
    </w:tbl>
    <w:p w14:paraId="494E2B65">
      <w:pPr>
        <w:spacing w:after="220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控制器节点，负责接收系统状态，求解MPC优化问题，并输出控制输入。</w:t>
      </w:r>
    </w:p>
    <w:p w14:paraId="51D831C5">
      <w:pPr>
        <w:pStyle w:val="3"/>
        <w:numPr>
          <w:ilvl w:val="0"/>
          <w:numId w:val="2"/>
        </w:numPr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创建工作空间</w:t>
      </w:r>
    </w:p>
    <w:p w14:paraId="3CE9BDF0">
      <w:pPr>
        <w:pStyle w:val="16"/>
        <w:ind w:left="360" w:firstLine="0" w:firstLineChars="0"/>
        <w:rPr>
          <w:rFonts w:hint="eastAsia"/>
        </w:rPr>
      </w:pPr>
      <w:r>
        <w:rPr>
          <w:rFonts w:hint="eastAsia"/>
        </w:rPr>
        <w:t>打开一个新终端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A1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EA77E32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mkdir -p ~/catkin_ws/src</w:t>
            </w:r>
          </w:p>
        </w:tc>
      </w:tr>
    </w:tbl>
    <w:p w14:paraId="7DD66657">
      <w:pPr>
        <w:spacing w:after="220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将</w:t>
      </w:r>
      <w:r>
        <w:rPr>
          <w:rFonts w:hint="eastAsia" w:ascii="Cambria" w:hAnsi="Cambria" w:eastAsia="宋体" w:cs="Times New Roman"/>
        </w:rPr>
        <w:t>Hector_simulation里的</w:t>
      </w:r>
      <w:r>
        <w:rPr>
          <w:rFonts w:hint="eastAsia" w:ascii="Cambria" w:hAnsi="Cambria" w:eastAsia="宋体" w:cs="Times New Roman"/>
          <w:b/>
          <w:bCs/>
        </w:rPr>
        <w:t>三个</w:t>
      </w:r>
      <w:r>
        <w:rPr>
          <w:rFonts w:ascii="Cambria" w:hAnsi="Cambria" w:eastAsia="宋体" w:cs="Times New Roman"/>
          <w:b/>
          <w:bCs/>
        </w:rPr>
        <w:t>功能包</w:t>
      </w:r>
      <w:r>
        <w:rPr>
          <w:rFonts w:ascii="Cambria" w:hAnsi="Cambria" w:eastAsia="宋体" w:cs="Times New Roman"/>
        </w:rPr>
        <w:t>复制到</w:t>
      </w:r>
      <w:r>
        <w:rPr>
          <w:rFonts w:ascii="Cambria" w:hAnsi="Cambria" w:cs="Times New Roman"/>
          <w:sz w:val="24"/>
          <w:szCs w:val="24"/>
        </w:rPr>
        <w:t>~/catkin_ws/src</w:t>
      </w:r>
      <w:r>
        <w:rPr>
          <w:rFonts w:hint="eastAsia" w:ascii="Cambria" w:hAnsi="Cambria" w:cs="Times New Roman"/>
          <w:sz w:val="24"/>
          <w:szCs w:val="24"/>
        </w:rPr>
        <w:t>目录下。</w:t>
      </w:r>
    </w:p>
    <w:p w14:paraId="7CB7F965">
      <w:pPr>
        <w:pStyle w:val="3"/>
        <w:rPr>
          <w:rFonts w:hint="eastAsia"/>
          <w:lang w:val="en-US"/>
        </w:rPr>
      </w:pPr>
      <w:r>
        <w:rPr>
          <w:rFonts w:hint="eastAsia"/>
          <w:lang w:val="en-US"/>
        </w:rPr>
        <w:t>4．配置环境变量并编译工作空间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142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7116453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Style w:val="12"/>
                <w:rFonts w:ascii="Cambria" w:hAnsi="Cambria" w:cs="Consolas"/>
              </w:rPr>
              <w:t>gedit ~/.bashrc</w:t>
            </w:r>
          </w:p>
        </w:tc>
      </w:tr>
    </w:tbl>
    <w:p w14:paraId="770B7BA5">
      <w:pPr>
        <w:ind w:firstLine="220" w:firstLineChars="100"/>
        <w:rPr>
          <w:rFonts w:hint="eastAsia"/>
          <w:lang w:val="en-US"/>
        </w:rPr>
      </w:pPr>
      <w:r>
        <w:rPr>
          <w:rFonts w:hint="eastAsia"/>
          <w:lang w:val="en-US"/>
        </w:rPr>
        <w:t>在文件末尾添加以下内容：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BDB6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6D3364D">
            <w:pPr>
              <w:pStyle w:val="14"/>
              <w:spacing w:line="312" w:lineRule="auto"/>
              <w:rPr>
                <w:rStyle w:val="12"/>
                <w:rFonts w:ascii="Cambria" w:hAnsi="Cambria" w:cs="Consolas"/>
              </w:rPr>
            </w:pPr>
            <w:r>
              <w:rPr>
                <w:rStyle w:val="12"/>
                <w:rFonts w:ascii="Cambria" w:hAnsi="Cambria" w:cs="Consolas"/>
              </w:rPr>
              <w:t>source /opt/ros/noetic/setup.bash</w:t>
            </w:r>
          </w:p>
          <w:p w14:paraId="3FD6E304">
            <w:pPr>
              <w:pStyle w:val="14"/>
              <w:spacing w:line="312" w:lineRule="auto"/>
              <w:rPr>
                <w:rStyle w:val="12"/>
                <w:rFonts w:ascii="Cambria" w:hAnsi="Cambria" w:cs="Consolas"/>
              </w:rPr>
            </w:pPr>
            <w:r>
              <w:rPr>
                <w:rStyle w:val="12"/>
                <w:rFonts w:ascii="Cambria" w:hAnsi="Cambria" w:cs="Consolas"/>
              </w:rPr>
              <w:t>source /usr/share/gazebo-11/setup.sh</w:t>
            </w:r>
          </w:p>
          <w:p w14:paraId="31CFEF63">
            <w:pPr>
              <w:pStyle w:val="14"/>
              <w:spacing w:line="312" w:lineRule="auto"/>
              <w:rPr>
                <w:rStyle w:val="12"/>
                <w:rFonts w:ascii="Cambria" w:hAnsi="Cambria" w:cs="Consolas"/>
              </w:rPr>
            </w:pPr>
            <w:r>
              <w:rPr>
                <w:rStyle w:val="12"/>
                <w:rFonts w:ascii="Cambria" w:hAnsi="Cambria" w:cs="Consolas"/>
              </w:rPr>
              <w:t>source ~/catkin_ws/devel/setup.bash</w:t>
            </w:r>
          </w:p>
          <w:p w14:paraId="111F8821">
            <w:pPr>
              <w:pStyle w:val="14"/>
              <w:spacing w:line="312" w:lineRule="auto"/>
              <w:rPr>
                <w:rStyle w:val="12"/>
                <w:rFonts w:ascii="Cambria" w:hAnsi="Cambria" w:cs="Consolas"/>
              </w:rPr>
            </w:pPr>
          </w:p>
          <w:p w14:paraId="01B60154">
            <w:pPr>
              <w:pStyle w:val="14"/>
              <w:spacing w:line="312" w:lineRule="auto"/>
              <w:rPr>
                <w:rStyle w:val="12"/>
                <w:rFonts w:ascii="Cambria" w:hAnsi="Cambria" w:cs="Consolas"/>
              </w:rPr>
            </w:pPr>
            <w:r>
              <w:rPr>
                <w:rStyle w:val="12"/>
                <w:rFonts w:ascii="Cambria" w:hAnsi="Cambria" w:cs="Consolas"/>
              </w:rPr>
              <w:t>export ROS_PACKAGE_PATH=~/catkin_ws:${ROS_PACKAGE_PATH}</w:t>
            </w:r>
          </w:p>
          <w:p w14:paraId="3E5DB4DB">
            <w:pPr>
              <w:pStyle w:val="14"/>
              <w:spacing w:line="312" w:lineRule="auto"/>
              <w:rPr>
                <w:rStyle w:val="12"/>
                <w:rFonts w:ascii="Cambria" w:hAnsi="Cambria" w:cs="Consolas"/>
              </w:rPr>
            </w:pPr>
            <w:r>
              <w:rPr>
                <w:rStyle w:val="12"/>
                <w:rFonts w:ascii="Cambria" w:hAnsi="Cambria" w:cs="Consolas"/>
              </w:rPr>
              <w:t>export GAZEBO_PLUGIN_PATH=~/catkin_ws/devel/lib:${GAZEBO_PLUGIN_PATH}</w:t>
            </w:r>
          </w:p>
          <w:p w14:paraId="591CAB10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Style w:val="12"/>
                <w:rFonts w:ascii="Cambria" w:hAnsi="Cambria" w:cs="Consolas"/>
              </w:rPr>
              <w:t>export LD_LIBRARY_PATH=~/catkin_ws/devel/lib:${LD_LIBRARY_PATH}</w:t>
            </w:r>
          </w:p>
        </w:tc>
      </w:tr>
    </w:tbl>
    <w:p w14:paraId="7B0A9618">
      <w:pPr>
        <w:ind w:firstLine="240"/>
        <w:rPr>
          <w:rFonts w:hint="eastAsia"/>
          <w:lang w:val="en-US"/>
        </w:rPr>
      </w:pPr>
      <w:r>
        <w:rPr>
          <w:rFonts w:hint="eastAsia"/>
          <w:lang w:val="en-US"/>
        </w:rPr>
        <w:t>保存并退出。接着编译工作空间：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929F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7ADBD02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hint="eastAsia" w:ascii="Cambria" w:hAnsi="Cambria" w:cs="Times New Roman"/>
                <w:sz w:val="24"/>
                <w:szCs w:val="24"/>
              </w:rPr>
              <w:t>cd ~/catkin_ws</w:t>
            </w:r>
          </w:p>
          <w:p w14:paraId="3FC30F2C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hint="eastAsia" w:ascii="Cambria" w:hAnsi="Cambria" w:cs="Times New Roman"/>
                <w:sz w:val="24"/>
                <w:szCs w:val="24"/>
              </w:rPr>
              <w:t>catkin_make -DCMAKE_BUILD_TYPE=Release</w:t>
            </w:r>
          </w:p>
        </w:tc>
      </w:tr>
    </w:tbl>
    <w:p w14:paraId="74DE72CA">
      <w:pPr>
        <w:pStyle w:val="3"/>
        <w:rPr>
          <w:rFonts w:hint="eastAsia"/>
          <w:lang w:val="en-US"/>
        </w:rPr>
      </w:pPr>
      <w:r>
        <w:rPr>
          <w:rFonts w:hint="eastAsia"/>
          <w:lang w:val="en-US"/>
        </w:rPr>
        <w:t>5. 启动仿真</w:t>
      </w:r>
    </w:p>
    <w:p w14:paraId="614F254F">
      <w:pPr>
        <w:rPr>
          <w:rFonts w:hint="eastAsia"/>
          <w:lang w:val="en-US"/>
        </w:rPr>
      </w:pPr>
      <w:r>
        <w:rPr>
          <w:rFonts w:hint="eastAsia"/>
          <w:b/>
          <w:bCs/>
          <w:lang w:val="en-US"/>
        </w:rPr>
        <w:t>打开新终端</w:t>
      </w:r>
      <w:r>
        <w:rPr>
          <w:rFonts w:hint="eastAsia"/>
          <w:lang w:val="en-US"/>
        </w:rPr>
        <w:t>，运行launch文件启动仿真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1C6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F2D8EA7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Style w:val="12"/>
                <w:rFonts w:ascii="Cambria" w:hAnsi="Cambria" w:cs="Consolas"/>
              </w:rPr>
              <w:t>roslaunch unitree_gazebo biped.launch</w:t>
            </w:r>
          </w:p>
        </w:tc>
      </w:tr>
    </w:tbl>
    <w:p w14:paraId="390E65D1">
      <w:pPr>
        <w:rPr>
          <w:rFonts w:hint="eastAsia"/>
          <w:lang w:val="en-US"/>
        </w:rPr>
      </w:pPr>
      <w:r>
        <w:rPr>
          <w:rFonts w:hint="eastAsia"/>
          <w:lang w:val="en-US"/>
        </w:rPr>
        <w:t>再打开</w:t>
      </w:r>
      <w:r>
        <w:rPr>
          <w:rFonts w:hint="eastAsia"/>
          <w:b/>
          <w:bCs/>
          <w:lang w:val="en-US"/>
        </w:rPr>
        <w:t>一个新终端</w:t>
      </w:r>
      <w:r>
        <w:rPr>
          <w:rFonts w:hint="eastAsia"/>
          <w:lang w:val="en-US"/>
        </w:rPr>
        <w:t>运行控制文件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D7C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864C8E8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Style w:val="12"/>
                <w:rFonts w:ascii="Cambria" w:hAnsi="Cambria" w:cs="Consolas"/>
              </w:rPr>
              <w:t>rosrun hector_control hector_ctrl</w:t>
            </w:r>
          </w:p>
        </w:tc>
      </w:tr>
    </w:tbl>
    <w:p w14:paraId="637E9F2A">
      <w:pPr>
        <w:rPr>
          <w:rFonts w:hint="eastAsia"/>
          <w:lang w:val="en-US"/>
        </w:rPr>
      </w:pPr>
      <w:r>
        <w:rPr>
          <w:rFonts w:hint="eastAsia"/>
          <w:lang w:val="en-US"/>
        </w:rPr>
        <w:t>启动后的仿真界面如下图所示：</w:t>
      </w:r>
    </w:p>
    <w:p w14:paraId="0CC3787C">
      <w:pPr>
        <w:jc w:val="center"/>
        <w:rPr>
          <w:rFonts w:hint="eastAsia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2628900</wp:posOffset>
                </wp:positionV>
                <wp:extent cx="809625" cy="781050"/>
                <wp:effectExtent l="38100" t="19050" r="28575" b="38100"/>
                <wp:wrapNone/>
                <wp:docPr id="133199564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7810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" o:spid="_x0000_s1026" o:spt="32" type="#_x0000_t32" style="position:absolute;left:0pt;flip:x;margin-left:96pt;margin-top:207pt;height:61.5pt;width:63.75pt;z-index:251659264;mso-width-relative:page;mso-height-relative:page;" filled="f" stroked="t" coordsize="21600,21600" o:gfxdata="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jiVuM2wAA&#10;AAsBAAAPAAAAAAAAAAEAIAAAACIAAABkcnMvZG93bnJldi54bWxQSwECFAAUAAAACACHTuJAoLTE&#10;LhsCAAD4AwAADgAAAAAAAAABACAAAAAqAQAAZHJzL2Uyb0RvYy54bWxQSwUGAAAAAAYABgBZAQAA&#10;twUAAAAA&#10;">
                <v:fill on="f" focussize="0,0"/>
                <v:stroke weight="3pt" color="#EE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w:drawing>
          <wp:inline distT="0" distB="0" distL="0" distR="0">
            <wp:extent cx="5486400" cy="3496310"/>
            <wp:effectExtent l="0" t="0" r="0" b="8890"/>
            <wp:docPr id="145366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01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B9AB">
      <w:pPr>
        <w:ind w:firstLine="240"/>
        <w:rPr>
          <w:rFonts w:hint="eastAsia"/>
          <w:lang w:val="en-US"/>
        </w:rPr>
      </w:pPr>
      <w:r>
        <w:rPr>
          <w:rFonts w:hint="eastAsia"/>
          <w:lang w:val="en-US"/>
        </w:rPr>
        <w:t>点击下方的仿真启动按钮即可观察到机器人原地踏步，在hector_ctrl终端里可以使用键盘的wasd、jl控制机器人向不同方向移动。</w:t>
      </w:r>
    </w:p>
    <w:p w14:paraId="400424DF">
      <w:pPr>
        <w:ind w:firstLine="240"/>
        <w:rPr>
          <w:rFonts w:hint="eastAsia"/>
          <w:lang w:val="en-US"/>
        </w:rPr>
      </w:pPr>
      <w:r>
        <w:rPr>
          <w:rFonts w:hint="eastAsia"/>
          <w:lang w:val="en-US"/>
        </w:rPr>
        <w:t>若机器人摔倒，使用ctrl+r可以重置仿真，重置前注意将仿真暂停。</w:t>
      </w:r>
    </w:p>
    <w:p w14:paraId="0EE0CF1C">
      <w:pPr>
        <w:ind w:left="320" w:hanging="320" w:hangingChars="100"/>
        <w:rPr>
          <w:rFonts w:hint="eastAsia"/>
          <w:lang w:val="en-US"/>
        </w:rPr>
      </w:pPr>
      <w:bookmarkStart w:id="9" w:name="六_ros_topic_结构"/>
      <w:r>
        <w:rPr>
          <w:rStyle w:val="19"/>
          <w:rFonts w:hint="eastAsia"/>
        </w:rPr>
        <w:t>6. rosbag记录</w:t>
      </w:r>
    </w:p>
    <w:p w14:paraId="2316193B">
      <w:pPr>
        <w:ind w:left="220" w:leftChars="100" w:firstLine="220" w:firstLineChars="100"/>
        <w:rPr>
          <w:rFonts w:hint="eastAsia"/>
          <w:lang w:val="en-US"/>
        </w:rPr>
      </w:pPr>
      <w:r>
        <w:rPr>
          <w:rFonts w:hint="eastAsia"/>
          <w:b/>
          <w:bCs/>
          <w:lang w:val="en-US"/>
        </w:rPr>
        <w:t>打开一个终端</w:t>
      </w:r>
      <w:r>
        <w:rPr>
          <w:rFonts w:hint="eastAsia"/>
          <w:lang w:val="en-US"/>
        </w:rPr>
        <w:t>，使用rosbag记录机器人的运动轨迹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833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1D29F3D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Style w:val="12"/>
                <w:rFonts w:ascii="Cambria" w:hAnsi="Cambria" w:cs="Consolas"/>
              </w:rPr>
              <w:t>rosbag record /gazebo/model_states</w:t>
            </w:r>
          </w:p>
        </w:tc>
      </w:tr>
    </w:tbl>
    <w:p w14:paraId="5E1CECEF">
      <w:pPr>
        <w:ind w:firstLine="440" w:firstLineChars="200"/>
        <w:rPr>
          <w:rFonts w:hint="eastAsia"/>
          <w:lang w:val="en-US"/>
        </w:rPr>
      </w:pPr>
      <w:r>
        <w:rPr>
          <w:rFonts w:hint="eastAsia"/>
          <w:lang w:val="en-US"/>
        </w:rPr>
        <w:t>记录完成后ctrl+c结束录制，打开</w:t>
      </w:r>
      <w:r>
        <w:rPr>
          <w:rFonts w:hint="eastAsia"/>
          <w:b/>
          <w:bCs/>
          <w:lang w:val="en-US"/>
        </w:rPr>
        <w:t>一个新终端</w:t>
      </w:r>
      <w:r>
        <w:rPr>
          <w:rFonts w:hint="eastAsia"/>
          <w:lang w:val="en-US"/>
        </w:rPr>
        <w:t>，使用rqt_bag可以对数据进行回放：</w:t>
      </w:r>
    </w:p>
    <w:tbl>
      <w:tblPr>
        <w:tblStyle w:val="8"/>
        <w:tblpPr w:leftFromText="180" w:rightFromText="180" w:vertAnchor="text" w:horzAnchor="margin" w:tblpY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5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94A380F">
            <w:pPr>
              <w:pStyle w:val="14"/>
              <w:spacing w:line="312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Style w:val="12"/>
                <w:rFonts w:hint="eastAsia" w:ascii="Cambria" w:hAnsi="Cambria" w:cs="Consolas"/>
              </w:rPr>
              <w:t>rqt_bag</w:t>
            </w:r>
          </w:p>
        </w:tc>
      </w:tr>
    </w:tbl>
    <w:p w14:paraId="331A76BE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导入录制的bag文件，</w:t>
      </w:r>
      <w:r>
        <w:rPr>
          <w:rStyle w:val="12"/>
          <w:rFonts w:ascii="Cambria" w:hAnsi="Cambria" w:cs="Consolas"/>
          <w:lang w:val="en-US"/>
        </w:rPr>
        <w:t>/gazebo/model_states</w:t>
      </w:r>
      <w:r>
        <w:rPr>
          <w:rStyle w:val="12"/>
          <w:rFonts w:hint="eastAsia" w:ascii="Cambria" w:hAnsi="Cambria" w:cs="Consolas"/>
        </w:rPr>
        <w:t>中最后一个</w:t>
      </w:r>
      <w:r>
        <w:rPr>
          <w:rStyle w:val="12"/>
          <w:rFonts w:hint="eastAsia" w:ascii="Cambria" w:hAnsi="Cambria" w:cs="Consolas"/>
          <w:lang w:val="en-US"/>
        </w:rPr>
        <w:t>pose</w:t>
      </w:r>
      <w:r>
        <w:rPr>
          <w:rStyle w:val="12"/>
          <w:rFonts w:hint="eastAsia" w:ascii="Cambria" w:hAnsi="Cambria" w:cs="Consolas"/>
        </w:rPr>
        <w:t>即为机器人的轨迹。</w:t>
      </w:r>
    </w:p>
    <w:p w14:paraId="1D354F8E">
      <w:pPr>
        <w:pStyle w:val="2"/>
        <w:rPr>
          <w:rFonts w:ascii="Cambria" w:hAnsi="Cambria" w:eastAsia="宋体" w:cs="Times New Roman"/>
          <w:lang w:val="en-US"/>
        </w:rPr>
      </w:pPr>
      <w:r>
        <w:rPr>
          <w:rFonts w:ascii="Cambria" w:hAnsi="Cambria" w:eastAsia="宋体" w:cs="Times New Roman"/>
        </w:rPr>
        <w:t>五、</w:t>
      </w:r>
      <w:bookmarkEnd w:id="9"/>
      <w:bookmarkStart w:id="10" w:name="step_1_创建工作空间"/>
      <w:r>
        <w:rPr>
          <w:rFonts w:ascii="Cambria" w:hAnsi="Cambria" w:eastAsia="宋体" w:cs="Times New Roman"/>
          <w:lang w:val="en-US"/>
        </w:rPr>
        <w:t>Gazebo</w:t>
      </w:r>
      <w:r>
        <w:rPr>
          <w:rFonts w:ascii="Cambria" w:hAnsi="Cambria" w:eastAsia="宋体" w:cs="Times New Roman"/>
        </w:rPr>
        <w:t>障碍场景构建</w:t>
      </w:r>
      <w:r>
        <w:rPr>
          <w:rFonts w:ascii="Cambria" w:hAnsi="Cambria" w:eastAsia="宋体" w:cs="Times New Roman"/>
          <w:lang w:val="en-US"/>
        </w:rPr>
        <w:t>(Part I</w:t>
      </w:r>
      <w:r>
        <w:rPr>
          <w:rFonts w:hint="eastAsia" w:ascii="Cambria" w:hAnsi="Cambria" w:eastAsia="宋体" w:cs="Times New Roman"/>
          <w:lang w:val="en-US"/>
        </w:rPr>
        <w:t>I</w:t>
      </w:r>
      <w:r>
        <w:rPr>
          <w:rFonts w:ascii="Cambria" w:hAnsi="Cambria" w:eastAsia="宋体" w:cs="Times New Roman"/>
          <w:lang w:val="en-US"/>
        </w:rPr>
        <w:t>)</w:t>
      </w:r>
    </w:p>
    <w:bookmarkEnd w:id="10"/>
    <w:p w14:paraId="4074DFB5">
      <w:pPr>
        <w:spacing w:after="220"/>
        <w:ind w:firstLine="440" w:firstLineChars="200"/>
        <w:rPr>
          <w:rFonts w:ascii="Cambria" w:hAnsi="Cambria" w:eastAsia="宋体"/>
          <w:lang w:val="en-US"/>
        </w:rPr>
      </w:pPr>
      <w:r>
        <w:rPr>
          <w:rFonts w:ascii="Cambria" w:hAnsi="Cambria" w:eastAsia="宋体" w:cs="Georgia"/>
        </w:rPr>
        <w:t>在</w:t>
      </w:r>
      <w:r>
        <w:rPr>
          <w:rFonts w:hint="eastAsia" w:ascii="Cambria" w:hAnsi="Cambria" w:eastAsia="宋体" w:cs="Georgia"/>
        </w:rPr>
        <w:t>工程的</w:t>
      </w:r>
      <w:r>
        <w:rPr>
          <w:rFonts w:hint="eastAsia" w:ascii="Cambria" w:hAnsi="Cambria" w:eastAsia="宋体" w:cs="Georgia"/>
          <w:lang w:val="en-US"/>
        </w:rPr>
        <w:t>world</w:t>
      </w:r>
      <w:r>
        <w:rPr>
          <w:rFonts w:hint="eastAsia" w:ascii="Cambria" w:hAnsi="Cambria" w:eastAsia="宋体" w:cs="Georgia"/>
        </w:rPr>
        <w:t>文件夹下找到</w:t>
      </w:r>
      <w:r>
        <w:rPr>
          <w:rFonts w:hint="eastAsia" w:ascii="Cambria" w:hAnsi="Cambria" w:eastAsia="宋体" w:cs="Georgia"/>
          <w:lang w:val="en-US"/>
        </w:rPr>
        <w:t>normal.world</w:t>
      </w:r>
      <w:r>
        <w:rPr>
          <w:rFonts w:ascii="Cambria" w:hAnsi="Cambria" w:eastAsia="宋体" w:cs="Georgia"/>
        </w:rPr>
        <w:t>文件</w:t>
      </w:r>
      <w:r>
        <w:rPr>
          <w:rFonts w:hint="eastAsia" w:ascii="Cambria" w:hAnsi="Cambria" w:eastAsia="宋体" w:cs="Georgia"/>
          <w:lang w:val="en-US"/>
        </w:rPr>
        <w:t>,</w:t>
      </w:r>
      <w:r>
        <w:rPr>
          <w:rFonts w:hint="eastAsia" w:ascii="Cambria" w:hAnsi="Cambria" w:eastAsia="宋体" w:cs="Georgia"/>
        </w:rPr>
        <w:t>添加障碍台阶</w:t>
      </w:r>
      <w:r>
        <w:rPr>
          <w:rFonts w:hint="eastAsia" w:ascii="Cambria" w:hAnsi="Cambria" w:eastAsia="宋体" w:cs="Georgia"/>
          <w:lang w:val="en-US"/>
        </w:rPr>
        <w:t>，</w:t>
      </w:r>
      <w:r>
        <w:rPr>
          <w:rFonts w:ascii="Cambria" w:hAnsi="Cambria" w:eastAsia="宋体" w:cs="Georgia"/>
        </w:rPr>
        <w:t>以下</w:t>
      </w:r>
      <w:r>
        <w:rPr>
          <w:rFonts w:hint="eastAsia" w:ascii="Cambria" w:hAnsi="Cambria" w:eastAsia="宋体" w:cs="Georgia"/>
        </w:rPr>
        <w:t>为台阶的示例</w:t>
      </w:r>
      <w:r>
        <w:rPr>
          <w:rFonts w:ascii="Cambria" w:hAnsi="Cambria" w:eastAsia="宋体" w:cs="Georgia"/>
        </w:rPr>
        <w:t>代码</w:t>
      </w:r>
      <w:r>
        <w:rPr>
          <w:rFonts w:ascii="Cambria" w:hAnsi="Cambria" w:eastAsia="宋体" w:cs="Georgia"/>
          <w:lang w:val="en-US"/>
        </w:rPr>
        <w:t>：</w:t>
      </w:r>
    </w:p>
    <w:p w14:paraId="5B08B32F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&lt;model name="step"&gt;</w:t>
      </w:r>
    </w:p>
    <w:p w14:paraId="77CEF5F3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&lt;static&gt;true&lt;/static&gt;</w:t>
      </w:r>
    </w:p>
    <w:p w14:paraId="59BE7059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</w:p>
    <w:p w14:paraId="7956A257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&lt;pose&gt;</w:t>
      </w:r>
      <w:r>
        <w:rPr>
          <w:rStyle w:val="12"/>
          <w:rFonts w:hint="eastAsia" w:ascii="Cambria" w:hAnsi="Cambria" w:eastAsia="宋体" w:cs="Consolas"/>
          <w:lang w:val="en-US"/>
        </w:rPr>
        <w:t>3</w:t>
      </w:r>
      <w:r>
        <w:rPr>
          <w:rStyle w:val="12"/>
          <w:rFonts w:ascii="Cambria" w:hAnsi="Cambria" w:eastAsia="宋体" w:cs="Consolas"/>
          <w:lang w:val="en-US"/>
        </w:rPr>
        <w:t xml:space="preserve"> </w:t>
      </w:r>
      <w:r>
        <w:rPr>
          <w:rStyle w:val="12"/>
          <w:rFonts w:hint="eastAsia" w:ascii="Cambria" w:hAnsi="Cambria" w:eastAsia="宋体" w:cs="Consolas"/>
          <w:lang w:val="en-US"/>
        </w:rPr>
        <w:t>3</w:t>
      </w:r>
      <w:r>
        <w:rPr>
          <w:rStyle w:val="12"/>
          <w:rFonts w:ascii="Cambria" w:hAnsi="Cambria" w:eastAsia="宋体" w:cs="Consolas"/>
          <w:lang w:val="en-US"/>
        </w:rPr>
        <w:t xml:space="preserve"> 0.0</w:t>
      </w:r>
      <w:r>
        <w:rPr>
          <w:rStyle w:val="12"/>
          <w:rFonts w:hint="eastAsia" w:ascii="Cambria" w:hAnsi="Cambria" w:eastAsia="宋体" w:cs="Consolas"/>
          <w:lang w:val="en-US"/>
        </w:rPr>
        <w:t>3</w:t>
      </w:r>
      <w:r>
        <w:rPr>
          <w:rStyle w:val="12"/>
          <w:rFonts w:ascii="Cambria" w:hAnsi="Cambria" w:eastAsia="宋体" w:cs="Consolas"/>
          <w:lang w:val="en-US"/>
        </w:rPr>
        <w:t xml:space="preserve"> 0 0 0&lt;/pose&gt;</w:t>
      </w:r>
    </w:p>
    <w:p w14:paraId="65C4F9EA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&lt;link name="link"&gt;</w:t>
      </w:r>
    </w:p>
    <w:p w14:paraId="50B47A72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&lt;collision name="collision"&gt;</w:t>
      </w:r>
    </w:p>
    <w:p w14:paraId="36CA4B98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&lt;geometry&gt;</w:t>
      </w:r>
    </w:p>
    <w:p w14:paraId="09C2DA71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&lt;box&gt;</w:t>
      </w:r>
    </w:p>
    <w:p w14:paraId="1342DAD3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    &lt;size&gt;</w:t>
      </w:r>
    </w:p>
    <w:p w14:paraId="06D185DB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        0.5 </w:t>
      </w:r>
      <w:r>
        <w:rPr>
          <w:rStyle w:val="12"/>
          <w:rFonts w:hint="eastAsia" w:ascii="Cambria" w:hAnsi="Cambria" w:eastAsia="宋体" w:cs="Consolas"/>
          <w:lang w:val="en-US"/>
        </w:rPr>
        <w:t>2</w:t>
      </w:r>
      <w:r>
        <w:rPr>
          <w:rStyle w:val="12"/>
          <w:rFonts w:ascii="Cambria" w:hAnsi="Cambria" w:eastAsia="宋体" w:cs="Consolas"/>
          <w:lang w:val="en-US"/>
        </w:rPr>
        <w:t xml:space="preserve"> 0.</w:t>
      </w:r>
      <w:r>
        <w:rPr>
          <w:rStyle w:val="12"/>
          <w:rFonts w:hint="eastAsia" w:ascii="Cambria" w:hAnsi="Cambria" w:eastAsia="宋体" w:cs="Consolas"/>
          <w:lang w:val="en-US"/>
        </w:rPr>
        <w:t>06</w:t>
      </w:r>
    </w:p>
    <w:p w14:paraId="2F08D4B0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    &lt;/size&gt;</w:t>
      </w:r>
    </w:p>
    <w:p w14:paraId="00D42B46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&lt;/box&gt;</w:t>
      </w:r>
    </w:p>
    <w:p w14:paraId="668CCCE8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&lt;/geometry&gt;</w:t>
      </w:r>
    </w:p>
    <w:p w14:paraId="3AF991DE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&lt;/collision&gt;</w:t>
      </w:r>
    </w:p>
    <w:p w14:paraId="135DCF3D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&lt;visual name="visual"&gt;</w:t>
      </w:r>
      <w:bookmarkStart w:id="12" w:name="_GoBack"/>
      <w:bookmarkEnd w:id="12"/>
    </w:p>
    <w:p w14:paraId="10E4059E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&lt;geometry&gt;</w:t>
      </w:r>
    </w:p>
    <w:p w14:paraId="16B8498E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&lt;box&gt;</w:t>
      </w:r>
    </w:p>
    <w:p w14:paraId="36EA872E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    &lt;size&gt;</w:t>
      </w:r>
    </w:p>
    <w:p w14:paraId="5E50CB32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        0.5 </w:t>
      </w:r>
      <w:r>
        <w:rPr>
          <w:rStyle w:val="12"/>
          <w:rFonts w:hint="eastAsia" w:ascii="Cambria" w:hAnsi="Cambria" w:eastAsia="宋体" w:cs="Consolas"/>
          <w:lang w:val="en-US"/>
        </w:rPr>
        <w:t>2</w:t>
      </w:r>
      <w:r>
        <w:rPr>
          <w:rStyle w:val="12"/>
          <w:rFonts w:ascii="Cambria" w:hAnsi="Cambria" w:eastAsia="宋体" w:cs="Consolas"/>
          <w:lang w:val="en-US"/>
        </w:rPr>
        <w:t xml:space="preserve"> 0.</w:t>
      </w:r>
      <w:r>
        <w:rPr>
          <w:rStyle w:val="12"/>
          <w:rFonts w:hint="eastAsia" w:ascii="Cambria" w:hAnsi="Cambria" w:eastAsia="宋体" w:cs="Consolas"/>
          <w:lang w:val="en-US"/>
        </w:rPr>
        <w:t>06</w:t>
      </w:r>
    </w:p>
    <w:p w14:paraId="5C90350C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    &lt;/size&gt;</w:t>
      </w:r>
    </w:p>
    <w:p w14:paraId="234FFF2D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    &lt;/box&gt;</w:t>
      </w:r>
    </w:p>
    <w:p w14:paraId="4EFD37D0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    &lt;/geometry&gt;</w:t>
      </w:r>
    </w:p>
    <w:p w14:paraId="635317ED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 &lt;/visual&gt;</w:t>
      </w:r>
    </w:p>
    <w:p w14:paraId="05C9D87C">
      <w:pPr>
        <w:shd w:val="clear" w:color="auto" w:fill="F8F8FA"/>
        <w:rPr>
          <w:rStyle w:val="12"/>
          <w:rFonts w:ascii="Cambria" w:hAnsi="Cambria" w:eastAsia="宋体" w:cs="Consolas"/>
          <w:lang w:val="en-US"/>
        </w:rPr>
      </w:pPr>
    </w:p>
    <w:p w14:paraId="2B82CA6A">
      <w:pPr>
        <w:shd w:val="clear" w:color="auto" w:fill="F8F8FA"/>
        <w:rPr>
          <w:rStyle w:val="12"/>
          <w:rFonts w:ascii="Cambria" w:hAnsi="Cambria" w:eastAsia="宋体" w:cs="Consolas"/>
        </w:rPr>
      </w:pPr>
      <w:r>
        <w:rPr>
          <w:rStyle w:val="12"/>
          <w:rFonts w:ascii="Cambria" w:hAnsi="Cambria" w:eastAsia="宋体" w:cs="Consolas"/>
          <w:lang w:val="en-US"/>
        </w:rPr>
        <w:t xml:space="preserve">       </w:t>
      </w:r>
      <w:r>
        <w:rPr>
          <w:rStyle w:val="12"/>
          <w:rFonts w:ascii="Cambria" w:hAnsi="Cambria" w:eastAsia="宋体" w:cs="Consolas"/>
        </w:rPr>
        <w:t>&lt;/link&gt;</w:t>
      </w:r>
    </w:p>
    <w:p w14:paraId="5EB709C7">
      <w:pPr>
        <w:shd w:val="clear" w:color="auto" w:fill="F8F8FA"/>
        <w:rPr>
          <w:rFonts w:ascii="Cambria" w:hAnsi="Cambria" w:eastAsia="宋体"/>
        </w:rPr>
      </w:pPr>
      <w:r>
        <w:rPr>
          <w:rStyle w:val="12"/>
          <w:rFonts w:ascii="Cambria" w:hAnsi="Cambria" w:eastAsia="宋体" w:cs="Consolas"/>
        </w:rPr>
        <w:t xml:space="preserve">        &lt;/model&gt;</w:t>
      </w:r>
      <w:r>
        <w:rPr>
          <w:rStyle w:val="12"/>
          <w:rFonts w:ascii="Cambria" w:hAnsi="Cambria" w:eastAsia="宋体" w:cs="Consolas"/>
        </w:rPr>
        <w:br w:type="textWrapping"/>
      </w:r>
    </w:p>
    <w:p w14:paraId="132115D8">
      <w:pPr>
        <w:ind w:firstLine="440" w:firstLineChars="200"/>
        <w:rPr>
          <w:rFonts w:ascii="Cambria" w:hAnsi="Cambria" w:eastAsia="宋体"/>
        </w:rPr>
      </w:pPr>
      <w:r>
        <w:rPr>
          <w:rFonts w:hint="eastAsia" w:ascii="Cambria" w:hAnsi="Cambria" w:eastAsia="宋体"/>
        </w:rPr>
        <w:t>调整上述代码中台阶的位置和高度，让其位于机器人正前方，设置台阶高度为6cm左右（可自行调整），以下为添加障碍后的仿真场景：</w:t>
      </w:r>
    </w:p>
    <w:p w14:paraId="0CBEF1BB">
      <w:pPr>
        <w:jc w:val="center"/>
        <w:rPr>
          <w:rFonts w:ascii="Cambria" w:hAnsi="Cambria" w:eastAsia="宋体"/>
        </w:rPr>
      </w:pPr>
      <w:r>
        <w:drawing>
          <wp:inline distT="0" distB="0" distL="0" distR="0">
            <wp:extent cx="4448175" cy="2797810"/>
            <wp:effectExtent l="0" t="0" r="0" b="2540"/>
            <wp:docPr id="11727806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0657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66" t="19576" r="12327" b="15579"/>
                    <a:stretch>
                      <a:fillRect/>
                    </a:stretch>
                  </pic:blipFill>
                  <pic:spPr>
                    <a:xfrm>
                      <a:off x="0" y="0"/>
                      <a:ext cx="4454080" cy="280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BFBC">
      <w:pPr>
        <w:ind w:firstLine="440" w:firstLineChars="200"/>
        <w:rPr>
          <w:rFonts w:ascii="Cambria" w:hAnsi="Cambria" w:eastAsia="宋体"/>
        </w:rPr>
      </w:pPr>
      <w:r>
        <w:rPr>
          <w:rFonts w:hint="eastAsia" w:ascii="Cambria" w:hAnsi="Cambria" w:eastAsia="宋体"/>
        </w:rPr>
        <w:t>保存后</w:t>
      </w:r>
      <w:r>
        <w:rPr>
          <w:rFonts w:ascii="Cambria" w:hAnsi="Cambria" w:eastAsia="宋体" w:cs="Georgia"/>
        </w:rPr>
        <w:t>重新启动仿真</w:t>
      </w:r>
      <w:r>
        <w:rPr>
          <w:rFonts w:hint="eastAsia" w:ascii="Cambria" w:hAnsi="Cambria" w:eastAsia="宋体" w:cs="Georgia"/>
        </w:rPr>
        <w:t>的launch文件，启动hector_ctrl节点，用键盘控制机器人向正前方运动，</w:t>
      </w:r>
      <w:r>
        <w:rPr>
          <w:rFonts w:ascii="Cambria" w:hAnsi="Cambria" w:eastAsia="宋体" w:cs="Georgia"/>
        </w:rPr>
        <w:t>观察</w:t>
      </w:r>
      <w:r>
        <w:rPr>
          <w:rFonts w:hint="eastAsia" w:ascii="Cambria" w:hAnsi="Cambria" w:eastAsia="宋体" w:cs="Georgia"/>
        </w:rPr>
        <w:t>机器人</w:t>
      </w:r>
      <w:r>
        <w:rPr>
          <w:rFonts w:ascii="Cambria" w:hAnsi="Cambria" w:eastAsia="宋体" w:cs="Georgia"/>
        </w:rPr>
        <w:t>：</w:t>
      </w:r>
    </w:p>
    <w:p w14:paraId="12294E47">
      <w:pPr>
        <w:numPr>
          <w:ilvl w:val="0"/>
          <w:numId w:val="3"/>
        </w:numPr>
        <w:spacing w:line="240" w:lineRule="atLeast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是否能够跨越台阶；</w:t>
      </w:r>
    </w:p>
    <w:p w14:paraId="55ACB06A">
      <w:pPr>
        <w:numPr>
          <w:ilvl w:val="0"/>
          <w:numId w:val="3"/>
        </w:numPr>
        <w:spacing w:line="240" w:lineRule="atLeast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是否发生跌倒；</w:t>
      </w:r>
    </w:p>
    <w:p w14:paraId="5CF8BC4E">
      <w:pPr>
        <w:spacing w:after="220"/>
        <w:ind w:firstLine="440" w:firstLineChars="200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记录实验结果。</w:t>
      </w:r>
    </w:p>
    <w:p w14:paraId="54B3BD53">
      <w:pPr>
        <w:pStyle w:val="2"/>
        <w:rPr>
          <w:rFonts w:hint="eastAsia"/>
        </w:rPr>
      </w:pPr>
      <w:bookmarkStart w:id="11" w:name="十六_实验报告要求"/>
      <w:r>
        <w:rPr>
          <w:rFonts w:hint="eastAsia"/>
        </w:rPr>
        <w:t>六.</w:t>
      </w:r>
      <w:r>
        <w:t>步态参数调整与跨障碍实验</w:t>
      </w:r>
      <w:r>
        <w:rPr>
          <w:rFonts w:ascii="Cambria" w:hAnsi="Cambria" w:eastAsia="宋体" w:cs="Times New Roman"/>
        </w:rPr>
        <w:t>(Part I</w:t>
      </w:r>
      <w:r>
        <w:rPr>
          <w:rFonts w:hint="eastAsia" w:ascii="Cambria" w:hAnsi="Cambria" w:eastAsia="宋体" w:cs="Times New Roman"/>
        </w:rPr>
        <w:t>II</w:t>
      </w:r>
      <w:r>
        <w:rPr>
          <w:rFonts w:ascii="Cambria" w:hAnsi="Cambria" w:eastAsia="宋体" w:cs="Times New Roman"/>
        </w:rPr>
        <w:t>)</w:t>
      </w:r>
    </w:p>
    <w:p w14:paraId="5202E694">
      <w:pPr>
        <w:spacing w:after="220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打开：</w:t>
      </w:r>
      <w:r>
        <w:rPr>
          <w:rFonts w:hint="eastAsia" w:ascii="Cambria" w:hAnsi="Cambria" w:eastAsia="宋体"/>
        </w:rPr>
        <w:t>hector_control/src/common/SwingLegController.cpp</w:t>
      </w:r>
      <w:r>
        <w:rPr>
          <w:rStyle w:val="12"/>
          <w:rFonts w:hint="eastAsia" w:ascii="Cambria" w:hAnsi="Cambria" w:eastAsia="宋体" w:cs="Consolas"/>
        </w:rPr>
        <w:t>文件：</w:t>
      </w:r>
    </w:p>
    <w:p w14:paraId="4B32F608">
      <w:pPr>
        <w:spacing w:after="220"/>
        <w:rPr>
          <w:rFonts w:ascii="Cambria" w:hAnsi="Cambria" w:eastAsia="宋体"/>
        </w:rPr>
      </w:pPr>
      <w:r>
        <w:rPr>
          <w:rFonts w:ascii="Cambria" w:hAnsi="Cambria" w:eastAsia="宋体" w:cs="Georgia"/>
        </w:rPr>
        <w:t>找到</w:t>
      </w:r>
      <w:r>
        <w:rPr>
          <w:rFonts w:hint="eastAsia" w:ascii="Cambria" w:hAnsi="Cambria" w:eastAsia="宋体" w:cs="Georgia"/>
        </w:rPr>
        <w:t>computeFootPlacement()函数,如下图所示：</w:t>
      </w:r>
      <w:r>
        <w:rPr>
          <w:rStyle w:val="12"/>
          <w:rFonts w:ascii="Cambria" w:hAnsi="Cambria" w:eastAsia="宋体" w:cs="Consolas"/>
        </w:rPr>
        <w:br w:type="textWrapping"/>
      </w:r>
      <w:r>
        <w:drawing>
          <wp:inline distT="0" distB="0" distL="0" distR="0">
            <wp:extent cx="5438775" cy="2771775"/>
            <wp:effectExtent l="0" t="0" r="0" b="9525"/>
            <wp:docPr id="8276616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1605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69" r="42361" b="18210"/>
                    <a:stretch>
                      <a:fillRect/>
                    </a:stretch>
                  </pic:blipFill>
                  <pic:spPr>
                    <a:xfrm>
                      <a:off x="0" y="0"/>
                      <a:ext cx="5473008" cy="278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CE05">
      <w:pPr>
        <w:spacing w:after="220"/>
        <w:ind w:firstLine="440" w:firstLineChars="200"/>
        <w:rPr>
          <w:rFonts w:ascii="Cambria" w:hAnsi="Cambria" w:eastAsia="宋体" w:cs="Georgia"/>
        </w:rPr>
      </w:pPr>
      <w:r>
        <w:rPr>
          <w:rFonts w:hint="eastAsia" w:ascii="Cambria" w:hAnsi="Cambria" w:eastAsia="宋体" w:cs="Georgia"/>
        </w:rPr>
        <w:t>其中setHeight()函数用于调整机器人抬腿高度，step_scale参数用于调整机器人步长，同步</w:t>
      </w:r>
      <w:r>
        <w:rPr>
          <w:rFonts w:ascii="Cambria" w:hAnsi="Cambria" w:eastAsia="宋体" w:cs="Georgia"/>
        </w:rPr>
        <w:t>调整</w:t>
      </w:r>
      <w:r>
        <w:rPr>
          <w:rFonts w:hint="eastAsia" w:ascii="Cambria" w:hAnsi="Cambria" w:eastAsia="宋体" w:cs="Georgia"/>
        </w:rPr>
        <w:t>setHeight()以及step_scale</w:t>
      </w:r>
      <w:r>
        <w:rPr>
          <w:rFonts w:ascii="Cambria" w:hAnsi="Cambria" w:eastAsia="宋体" w:cs="Georgia"/>
        </w:rPr>
        <w:t>参数组合，使机器人能够成功跨越</w:t>
      </w:r>
      <w:r>
        <w:rPr>
          <w:rFonts w:hint="eastAsia" w:ascii="Cambria" w:hAnsi="Cambria" w:eastAsia="宋体" w:cs="Georgia"/>
        </w:rPr>
        <w:t>至少6</w:t>
      </w:r>
      <w:r>
        <w:rPr>
          <w:rFonts w:ascii="Cambria" w:hAnsi="Cambria" w:eastAsia="宋体" w:cs="Georgia"/>
        </w:rPr>
        <w:t>cm</w:t>
      </w:r>
      <w:r>
        <w:rPr>
          <w:rFonts w:hint="eastAsia" w:ascii="Cambria" w:hAnsi="Cambria" w:eastAsia="宋体" w:cs="Georgia"/>
        </w:rPr>
        <w:t>的</w:t>
      </w:r>
      <w:r>
        <w:rPr>
          <w:rFonts w:ascii="Cambria" w:hAnsi="Cambria" w:eastAsia="宋体" w:cs="Georgia"/>
        </w:rPr>
        <w:t>台阶。</w:t>
      </w:r>
      <w:r>
        <w:rPr>
          <w:rFonts w:hint="eastAsia" w:ascii="Cambria" w:hAnsi="Cambria" w:eastAsia="宋体" w:cs="Georgia"/>
        </w:rPr>
        <w:t>观察并记录单独调整抬腿高度或步长情况下，机器人的稳定性。</w:t>
      </w:r>
    </w:p>
    <w:p w14:paraId="4C909610">
      <w:pPr>
        <w:spacing w:after="220"/>
        <w:rPr>
          <w:rFonts w:ascii="Cambria" w:hAnsi="Cambria" w:eastAsia="宋体" w:cs="Georgia"/>
          <w:b/>
          <w:bCs/>
        </w:rPr>
      </w:pPr>
      <w:r>
        <w:rPr>
          <w:rFonts w:hint="eastAsia" w:ascii="Cambria" w:hAnsi="Cambria" w:eastAsia="宋体" w:cs="Georgia"/>
          <w:b/>
          <w:bCs/>
        </w:rPr>
        <w:t>注意：每次修改完代码后需要使用catkin_make重新编译工作空间并重启hector_ctrl节点（仿真环境一般无需重启）。</w:t>
      </w:r>
    </w:p>
    <w:p w14:paraId="1129CA4A">
      <w:pPr>
        <w:pStyle w:val="2"/>
        <w:rPr>
          <w:rFonts w:ascii="Cambria" w:hAnsi="Cambria" w:eastAsia="宋体" w:cs="Times New Roman"/>
          <w:lang w:val="en-US"/>
        </w:rPr>
      </w:pPr>
      <w:r>
        <w:rPr>
          <w:rFonts w:ascii="Cambria" w:hAnsi="Cambria" w:eastAsia="宋体" w:cs="Times New Roman"/>
        </w:rPr>
        <w:t>七、实验要求</w:t>
      </w:r>
      <w:bookmarkEnd w:id="11"/>
    </w:p>
    <w:p w14:paraId="0B42368D">
      <w:pPr>
        <w:spacing w:after="220"/>
        <w:rPr>
          <w:rFonts w:ascii="Cambria" w:hAnsi="Cambria" w:eastAsia="宋体" w:cs="Times New Roman"/>
        </w:rPr>
      </w:pPr>
      <w:r>
        <w:rPr>
          <w:rFonts w:ascii="Cambria" w:hAnsi="Cambria" w:eastAsia="宋体" w:cs="Times New Roman"/>
        </w:rPr>
        <w:t>实验需</w:t>
      </w:r>
      <w:r>
        <w:rPr>
          <w:rFonts w:hint="eastAsia" w:ascii="Cambria" w:hAnsi="Cambria" w:eastAsia="宋体" w:cs="Times New Roman"/>
        </w:rPr>
        <w:t>记录</w:t>
      </w:r>
      <w:r>
        <w:rPr>
          <w:rFonts w:ascii="Cambria" w:hAnsi="Cambria" w:eastAsia="宋体" w:cs="Times New Roman"/>
        </w:rPr>
        <w:t>：</w:t>
      </w:r>
    </w:p>
    <w:p w14:paraId="6F6BC9BC">
      <w:pPr>
        <w:numPr>
          <w:ilvl w:val="0"/>
          <w:numId w:val="4"/>
        </w:numPr>
        <w:rPr>
          <w:rFonts w:hint="eastAsia" w:ascii="Cambria" w:hAnsi="Cambria" w:eastAsia="宋体" w:cs="Times New Roman"/>
        </w:rPr>
      </w:pPr>
      <w:r>
        <w:rPr>
          <w:rFonts w:hint="eastAsia" w:ascii="Cambria" w:hAnsi="Cambria" w:eastAsia="宋体" w:cs="Times New Roman"/>
        </w:rPr>
        <w:t>实验原理和实验环境</w:t>
      </w:r>
    </w:p>
    <w:p w14:paraId="152729DC">
      <w:pPr>
        <w:numPr>
          <w:ilvl w:val="0"/>
          <w:numId w:val="4"/>
        </w:numPr>
        <w:rPr>
          <w:rFonts w:hint="eastAsia" w:ascii="Cambria" w:hAnsi="Cambria" w:eastAsia="宋体" w:cs="Times New Roman"/>
        </w:rPr>
      </w:pPr>
      <w:r>
        <w:rPr>
          <w:rFonts w:hint="eastAsia" w:ascii="Cambria" w:hAnsi="Cambria" w:eastAsia="宋体" w:cs="Times New Roman"/>
        </w:rPr>
        <w:t>双足机器人的gazebo仿真（描述仿真运行的步骤，需包含机器人运行轨迹和rqt_bag中轨迹图）</w:t>
      </w:r>
    </w:p>
    <w:p w14:paraId="1A7D9A71">
      <w:pPr>
        <w:numPr>
          <w:ilvl w:val="0"/>
          <w:numId w:val="4"/>
        </w:numPr>
        <w:rPr>
          <w:rFonts w:hint="eastAsia" w:ascii="Cambria" w:hAnsi="Cambria" w:eastAsia="宋体" w:cs="Times New Roman"/>
        </w:rPr>
      </w:pPr>
      <w:r>
        <w:rPr>
          <w:rFonts w:hint="eastAsia" w:ascii="Cambria" w:hAnsi="Cambria" w:eastAsia="宋体" w:cs="Times New Roman"/>
        </w:rPr>
        <w:t>gazebo障碍场景构建（描述步骤，包含代码和效果图）</w:t>
      </w:r>
    </w:p>
    <w:p w14:paraId="7DE81617">
      <w:pPr>
        <w:numPr>
          <w:ilvl w:val="0"/>
          <w:numId w:val="4"/>
        </w:numPr>
        <w:rPr>
          <w:rFonts w:ascii="Cambria" w:hAnsi="Cambria" w:eastAsia="宋体" w:cs="Times New Roman"/>
        </w:rPr>
      </w:pPr>
      <w:r>
        <w:rPr>
          <w:rFonts w:hint="eastAsia" w:ascii="Cambria" w:hAnsi="Cambria" w:eastAsia="宋体" w:cs="Times New Roman"/>
        </w:rPr>
        <w:t>机器人越障实验（需包含不同参数的轨迹图，分析不同参数对机器人稳定性的影响）</w:t>
      </w:r>
    </w:p>
    <w:tbl>
      <w:tblPr>
        <w:tblStyle w:val="13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57"/>
        <w:gridCol w:w="1200"/>
        <w:gridCol w:w="1200"/>
        <w:gridCol w:w="1445"/>
      </w:tblGrid>
      <w:tr w14:paraId="56901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6711878">
            <w:pPr>
              <w:spacing w:after="0"/>
              <w:rPr>
                <w:rFonts w:ascii="Cambria" w:hAnsi="Cambria" w:eastAsia="宋体"/>
              </w:rPr>
            </w:pPr>
            <w:r>
              <w:rPr>
                <w:rFonts w:ascii="Cambria" w:hAnsi="Cambria" w:eastAsia="宋体" w:cs="Georgia"/>
              </w:rPr>
              <w:t>抬腿高度(m)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BC4979F">
            <w:pPr>
              <w:spacing w:after="0"/>
              <w:rPr>
                <w:rFonts w:ascii="Cambria" w:hAnsi="Cambria" w:eastAsia="宋体"/>
              </w:rPr>
            </w:pPr>
            <w:r>
              <w:rPr>
                <w:rFonts w:ascii="Cambria" w:hAnsi="Cambria" w:eastAsia="宋体" w:cs="Georgia"/>
              </w:rPr>
              <w:t>步长倍率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FF99B68">
            <w:pPr>
              <w:spacing w:after="0"/>
              <w:rPr>
                <w:rFonts w:ascii="Cambria" w:hAnsi="Cambria" w:eastAsia="宋体"/>
              </w:rPr>
            </w:pPr>
            <w:r>
              <w:rPr>
                <w:rFonts w:ascii="Cambria" w:hAnsi="Cambria" w:eastAsia="宋体" w:cs="Georgia"/>
              </w:rPr>
              <w:t>是否跨越</w:t>
            </w:r>
          </w:p>
        </w:tc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5CBCD4E">
            <w:pPr>
              <w:spacing w:after="0"/>
              <w:rPr>
                <w:rFonts w:ascii="Cambria" w:hAnsi="Cambria" w:eastAsia="宋体" w:cs="Georgia"/>
              </w:rPr>
            </w:pPr>
            <w:r>
              <w:rPr>
                <w:rFonts w:hint="eastAsia" w:ascii="Cambria" w:hAnsi="Cambria" w:eastAsia="宋体" w:cs="Georgia"/>
              </w:rPr>
              <w:t>是否稳定</w:t>
            </w:r>
          </w:p>
        </w:tc>
      </w:tr>
      <w:tr w14:paraId="2017F4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012AD48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78E9473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3E1CBD4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8556BDE">
            <w:pPr>
              <w:spacing w:after="0"/>
              <w:rPr>
                <w:rFonts w:ascii="Cambria" w:hAnsi="Cambria" w:eastAsia="宋体"/>
              </w:rPr>
            </w:pPr>
          </w:p>
        </w:tc>
      </w:tr>
      <w:tr w14:paraId="175A7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FA4660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96ABECC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F265D7E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DDD8C41">
            <w:pPr>
              <w:spacing w:after="0"/>
              <w:rPr>
                <w:rFonts w:ascii="Cambria" w:hAnsi="Cambria" w:eastAsia="宋体"/>
              </w:rPr>
            </w:pPr>
          </w:p>
        </w:tc>
      </w:tr>
      <w:tr w14:paraId="5E0A1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5DAC5FF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4EA6F5A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0BE8D83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947AECF">
            <w:pPr>
              <w:spacing w:after="0"/>
              <w:rPr>
                <w:rFonts w:ascii="Cambria" w:hAnsi="Cambria" w:eastAsia="宋体"/>
              </w:rPr>
            </w:pPr>
          </w:p>
        </w:tc>
      </w:tr>
      <w:tr w14:paraId="6C7EB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D3C2448">
            <w:pPr>
              <w:spacing w:after="0"/>
              <w:rPr>
                <w:rFonts w:ascii="Cambria" w:hAnsi="Cambria" w:eastAsia="宋体"/>
              </w:rPr>
            </w:pPr>
          </w:p>
          <w:p w14:paraId="44C76771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0D8328B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117C5D3">
            <w:pPr>
              <w:spacing w:after="0"/>
              <w:rPr>
                <w:rFonts w:ascii="Cambria" w:hAnsi="Cambria" w:eastAsia="宋体"/>
              </w:rPr>
            </w:pPr>
          </w:p>
        </w:tc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80D2CDC">
            <w:pPr>
              <w:spacing w:after="0"/>
              <w:rPr>
                <w:rFonts w:ascii="Cambria" w:hAnsi="Cambria" w:eastAsia="宋体"/>
              </w:rPr>
            </w:pPr>
          </w:p>
        </w:tc>
      </w:tr>
    </w:tbl>
    <w:p w14:paraId="76A581CA">
      <w:pPr>
        <w:rPr>
          <w:rFonts w:ascii="Cambria" w:hAnsi="Cambria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21837"/>
    <w:multiLevelType w:val="multilevel"/>
    <w:tmpl w:val="1772183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D2A0607"/>
    <w:multiLevelType w:val="multilevel"/>
    <w:tmpl w:val="1D2A0607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2F297C8F"/>
    <w:multiLevelType w:val="multilevel"/>
    <w:tmpl w:val="2F297C8F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3AFF1743"/>
    <w:multiLevelType w:val="multilevel"/>
    <w:tmpl w:val="3AFF17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theme="majorBidi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FF"/>
    <w:rsid w:val="00057523"/>
    <w:rsid w:val="0016555F"/>
    <w:rsid w:val="00206CA2"/>
    <w:rsid w:val="00237282"/>
    <w:rsid w:val="00290D10"/>
    <w:rsid w:val="002B750B"/>
    <w:rsid w:val="00366989"/>
    <w:rsid w:val="004C29D2"/>
    <w:rsid w:val="0053223A"/>
    <w:rsid w:val="00561409"/>
    <w:rsid w:val="005B607D"/>
    <w:rsid w:val="006171E5"/>
    <w:rsid w:val="006D738D"/>
    <w:rsid w:val="00907F35"/>
    <w:rsid w:val="009A463A"/>
    <w:rsid w:val="00A447B2"/>
    <w:rsid w:val="00AB48FF"/>
    <w:rsid w:val="00B80DCB"/>
    <w:rsid w:val="00CD204C"/>
    <w:rsid w:val="00D42757"/>
    <w:rsid w:val="00DB4AB9"/>
    <w:rsid w:val="00E576C9"/>
    <w:rsid w:val="00F34EBC"/>
    <w:rsid w:val="00F9724D"/>
    <w:rsid w:val="05D07C63"/>
    <w:rsid w:val="2D8E3850"/>
    <w:rsid w:val="3B2E527A"/>
    <w:rsid w:val="615D7134"/>
    <w:rsid w:val="6DAE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Calibri" w:hAnsiTheme="minorHAnsi" w:eastAsiaTheme="minorHAnsi" w:cstheme="minorBidi"/>
      <w:sz w:val="22"/>
      <w:szCs w:val="22"/>
      <w:lang w:val="zh-CN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pPr>
      <w:spacing w:after="0" w:line="240" w:lineRule="auto"/>
    </w:pPr>
    <w:rPr>
      <w:rFonts w:asciiTheme="minorHAnsi"/>
      <w:kern w:val="2"/>
      <w:sz w:val="21"/>
      <w:lang w:val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Verbatim Char"/>
    <w:qFormat/>
    <w:uiPriority w:val="0"/>
    <w:rPr>
      <w:rFonts w:ascii="Consolas" w:hAnsi="Consolas"/>
      <w:sz w:val="22"/>
    </w:rPr>
  </w:style>
  <w:style w:type="table" w:customStyle="1" w:styleId="13">
    <w:name w:val="Normal Grid"/>
    <w:basedOn w:val="7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14">
    <w:name w:val="No Spacing"/>
    <w:qFormat/>
    <w:uiPriority w:val="1"/>
    <w:pPr>
      <w:widowControl w:val="0"/>
      <w:spacing w:after="0" w:line="240" w:lineRule="auto"/>
      <w:jc w:val="both"/>
    </w:pPr>
    <w:rPr>
      <w:rFonts w:eastAsia="宋体" w:asciiTheme="minorHAnsi" w:hAnsiTheme="minorHAnsi" w:cstheme="minorBidi"/>
      <w:kern w:val="2"/>
      <w:sz w:val="18"/>
      <w:szCs w:val="22"/>
      <w:lang w:val="en-US" w:eastAsia="zh-CN" w:bidi="ar-SA"/>
      <w14:ligatures w14:val="standardContextual"/>
    </w:rPr>
  </w:style>
  <w:style w:type="character" w:styleId="15">
    <w:name w:val="Placeholder Text"/>
    <w:basedOn w:val="9"/>
    <w:semiHidden/>
    <w:qFormat/>
    <w:uiPriority w:val="99"/>
    <w:rPr>
      <w:color w:val="666666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1 字符"/>
    <w:basedOn w:val="9"/>
    <w:link w:val="2"/>
    <w:qFormat/>
    <w:uiPriority w:val="9"/>
    <w:rPr>
      <w:rFonts w:eastAsiaTheme="minorHAnsi"/>
      <w:b/>
      <w:bCs/>
      <w:kern w:val="44"/>
      <w:sz w:val="44"/>
      <w:szCs w:val="44"/>
    </w:rPr>
  </w:style>
  <w:style w:type="character" w:customStyle="1" w:styleId="19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Unresolved Mention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21">
    <w:name w:val="页眉 字符"/>
    <w:basedOn w:val="9"/>
    <w:link w:val="5"/>
    <w:uiPriority w:val="99"/>
    <w:rPr>
      <w:rFonts w:eastAsiaTheme="minorHAnsi"/>
      <w:sz w:val="18"/>
      <w:szCs w:val="18"/>
    </w:rPr>
  </w:style>
  <w:style w:type="character" w:customStyle="1" w:styleId="22">
    <w:name w:val="页脚 字符"/>
    <w:basedOn w:val="9"/>
    <w:link w:val="4"/>
    <w:uiPriority w:val="99"/>
    <w:rPr>
      <w:rFonts w:eastAsiaTheme="minorHAns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1180</Words>
  <Characters>2606</Characters>
  <Lines>22</Lines>
  <Paragraphs>6</Paragraphs>
  <TotalTime>1356</TotalTime>
  <ScaleCrop>false</ScaleCrop>
  <LinksUpToDate>false</LinksUpToDate>
  <CharactersWithSpaces>2993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2026-06-10T02:11:00Z</dcterms:created>
  <dc:creator>html-to-docx</dc:creator>
  <cp:keywords>html-to-docx</cp:keywords>
  <cp:lastModifiedBy>嘉</cp:lastModifiedBy>
  <cp:lastPrinted>2026-06-02T11:41:00Z</cp:lastPrinted>
  <dcterms:modified xsi:type="dcterms:W3CDTF">2026-06-16T06:32:38Z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eyJoZGlkIjoiZmExODI2ZDFiMGNmOTQzY2ZhY2U2ZGQ0ZDQ2Mzc3MmYiLCJ1c2VySWQiOiIxMjU5ODMxMDcyIn0=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53AAE8BF9952498B9A781465C4D5A951_12</vt:lpwstr>
  </property>
</Properties>
</file>