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52644" w14:textId="77777777" w:rsidR="000F5173" w:rsidRDefault="000F5173">
      <w:pPr>
        <w:jc w:val="center"/>
        <w:rPr>
          <w:rFonts w:ascii="微软雅黑" w:eastAsia="微软雅黑" w:hAnsi="微软雅黑" w:hint="eastAsia"/>
          <w:b/>
          <w:sz w:val="52"/>
          <w:szCs w:val="52"/>
        </w:rPr>
      </w:pPr>
    </w:p>
    <w:p w14:paraId="3BAA08B9" w14:textId="77777777" w:rsidR="000F5173" w:rsidRDefault="000F5173">
      <w:pPr>
        <w:rPr>
          <w:rFonts w:ascii="微软雅黑" w:eastAsia="微软雅黑" w:hAnsi="微软雅黑" w:hint="eastAsia"/>
          <w:b/>
          <w:sz w:val="52"/>
          <w:szCs w:val="52"/>
        </w:rPr>
      </w:pPr>
    </w:p>
    <w:p w14:paraId="051D6B2A" w14:textId="77777777" w:rsidR="000F5173" w:rsidRDefault="00000000">
      <w:pPr>
        <w:jc w:val="center"/>
        <w:rPr>
          <w:rFonts w:ascii="微软雅黑" w:eastAsia="微软雅黑" w:hAnsi="微软雅黑" w:hint="eastAsia"/>
          <w:b/>
          <w:sz w:val="72"/>
          <w:szCs w:val="72"/>
        </w:rPr>
      </w:pPr>
      <w:r>
        <w:rPr>
          <w:rFonts w:ascii="微软雅黑" w:eastAsia="微软雅黑" w:hAnsi="微软雅黑" w:hint="eastAsia"/>
          <w:b/>
          <w:sz w:val="72"/>
          <w:szCs w:val="72"/>
        </w:rPr>
        <w:t>自动控制理论</w:t>
      </w:r>
      <w:r>
        <w:rPr>
          <w:rFonts w:ascii="微软雅黑" w:eastAsia="微软雅黑" w:hAnsi="微软雅黑"/>
          <w:b/>
          <w:sz w:val="72"/>
          <w:szCs w:val="72"/>
        </w:rPr>
        <w:t>A</w:t>
      </w:r>
    </w:p>
    <w:p w14:paraId="54A4E873" w14:textId="77777777" w:rsidR="000F5173" w:rsidRDefault="00000000">
      <w:pPr>
        <w:jc w:val="center"/>
        <w:rPr>
          <w:rFonts w:ascii="黑体" w:eastAsia="黑体" w:hAnsi="黑体" w:hint="eastAsia"/>
          <w:sz w:val="36"/>
          <w:szCs w:val="36"/>
        </w:rPr>
      </w:pPr>
      <w:r>
        <w:rPr>
          <w:rFonts w:ascii="Times New Roman" w:eastAsia="黑体" w:hAnsi="Times New Roman" w:cs="Times New Roman"/>
          <w:b/>
          <w:sz w:val="36"/>
          <w:szCs w:val="36"/>
        </w:rPr>
        <w:t>Matlab</w:t>
      </w:r>
      <w:r>
        <w:rPr>
          <w:rFonts w:ascii="黑体" w:eastAsia="黑体" w:hAnsi="黑体" w:hint="eastAsia"/>
          <w:sz w:val="36"/>
          <w:szCs w:val="36"/>
        </w:rPr>
        <w:t>仿真实验报告</w:t>
      </w:r>
    </w:p>
    <w:p w14:paraId="55765479" w14:textId="77777777" w:rsidR="000F5173" w:rsidRDefault="000F5173">
      <w:pPr>
        <w:rPr>
          <w:rFonts w:ascii="黑体" w:eastAsia="黑体" w:hAnsi="黑体" w:hint="eastAsia"/>
          <w:sz w:val="32"/>
          <w:szCs w:val="32"/>
        </w:rPr>
      </w:pPr>
    </w:p>
    <w:p w14:paraId="379397D9" w14:textId="77777777" w:rsidR="000F5173" w:rsidRDefault="000F5173">
      <w:pPr>
        <w:jc w:val="center"/>
        <w:rPr>
          <w:rFonts w:ascii="黑体" w:eastAsia="黑体" w:hAnsi="黑体" w:hint="eastAsia"/>
          <w:sz w:val="32"/>
          <w:szCs w:val="32"/>
        </w:rPr>
      </w:pPr>
    </w:p>
    <w:p w14:paraId="34353D45" w14:textId="77777777" w:rsidR="000F5173" w:rsidRDefault="000F5173">
      <w:pPr>
        <w:jc w:val="center"/>
        <w:rPr>
          <w:rFonts w:ascii="黑体" w:eastAsia="黑体" w:hAnsi="黑体" w:hint="eastAsia"/>
          <w:sz w:val="32"/>
          <w:szCs w:val="32"/>
        </w:rPr>
      </w:pPr>
    </w:p>
    <w:p w14:paraId="797C46F2" w14:textId="77777777" w:rsidR="000F5173" w:rsidRDefault="000F5173">
      <w:pPr>
        <w:jc w:val="center"/>
        <w:rPr>
          <w:rFonts w:ascii="黑体" w:eastAsia="黑体" w:hAnsi="黑体" w:hint="eastAsia"/>
          <w:sz w:val="32"/>
          <w:szCs w:val="32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09"/>
        <w:gridCol w:w="5190"/>
      </w:tblGrid>
      <w:tr w:rsidR="000F5173" w14:paraId="13A7D9B5" w14:textId="77777777">
        <w:trPr>
          <w:jc w:val="center"/>
        </w:trPr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AABAD" w14:textId="77777777" w:rsidR="000F5173" w:rsidRDefault="00000000">
            <w:pPr>
              <w:spacing w:after="0"/>
              <w:jc w:val="distribute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实验名称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58C5C5" w14:textId="77777777" w:rsidR="000F5173" w:rsidRDefault="00000000">
            <w:pPr>
              <w:spacing w:after="0"/>
              <w:jc w:val="left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：一、二阶系统的时域分析</w:t>
            </w:r>
          </w:p>
        </w:tc>
      </w:tr>
      <w:tr w:rsidR="000F5173" w14:paraId="0AAB4032" w14:textId="77777777">
        <w:trPr>
          <w:jc w:val="center"/>
        </w:trPr>
        <w:tc>
          <w:tcPr>
            <w:tcW w:w="1609" w:type="dxa"/>
            <w:tcBorders>
              <w:left w:val="nil"/>
              <w:bottom w:val="single" w:sz="4" w:space="0" w:color="auto"/>
              <w:right w:val="nil"/>
            </w:tcBorders>
          </w:tcPr>
          <w:p w14:paraId="29579EA4" w14:textId="77777777" w:rsidR="000F5173" w:rsidRDefault="00000000">
            <w:pPr>
              <w:spacing w:after="0"/>
              <w:jc w:val="distribute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姓名</w:t>
            </w:r>
          </w:p>
        </w:tc>
        <w:tc>
          <w:tcPr>
            <w:tcW w:w="5190" w:type="dxa"/>
            <w:tcBorders>
              <w:left w:val="nil"/>
              <w:bottom w:val="single" w:sz="4" w:space="0" w:color="auto"/>
              <w:right w:val="nil"/>
            </w:tcBorders>
          </w:tcPr>
          <w:p w14:paraId="216DC1A9" w14:textId="5AF36DFF" w:rsidR="000F5173" w:rsidRDefault="000F5173">
            <w:pPr>
              <w:spacing w:after="0"/>
              <w:jc w:val="left"/>
              <w:rPr>
                <w:rFonts w:ascii="黑体" w:eastAsia="黑体" w:hAnsi="黑体" w:hint="eastAsia"/>
                <w:sz w:val="28"/>
                <w:szCs w:val="28"/>
              </w:rPr>
            </w:pPr>
          </w:p>
        </w:tc>
      </w:tr>
      <w:tr w:rsidR="000F5173" w14:paraId="2306939A" w14:textId="77777777">
        <w:trPr>
          <w:jc w:val="center"/>
        </w:trPr>
        <w:tc>
          <w:tcPr>
            <w:tcW w:w="1609" w:type="dxa"/>
            <w:tcBorders>
              <w:left w:val="nil"/>
              <w:bottom w:val="single" w:sz="4" w:space="0" w:color="auto"/>
              <w:right w:val="nil"/>
            </w:tcBorders>
          </w:tcPr>
          <w:p w14:paraId="66CA82CC" w14:textId="77777777" w:rsidR="000F5173" w:rsidRDefault="00000000">
            <w:pPr>
              <w:spacing w:after="0"/>
              <w:jc w:val="distribute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学号</w:t>
            </w:r>
          </w:p>
        </w:tc>
        <w:tc>
          <w:tcPr>
            <w:tcW w:w="5190" w:type="dxa"/>
            <w:tcBorders>
              <w:left w:val="nil"/>
              <w:bottom w:val="single" w:sz="4" w:space="0" w:color="auto"/>
              <w:right w:val="nil"/>
            </w:tcBorders>
          </w:tcPr>
          <w:p w14:paraId="0208B4A3" w14:textId="47CFC712" w:rsidR="000F5173" w:rsidRDefault="000F5173">
            <w:pPr>
              <w:spacing w:after="0"/>
              <w:jc w:val="left"/>
              <w:rPr>
                <w:rFonts w:ascii="黑体" w:eastAsia="黑体" w:hAnsi="黑体" w:hint="eastAsia"/>
                <w:sz w:val="28"/>
                <w:szCs w:val="28"/>
              </w:rPr>
            </w:pPr>
          </w:p>
        </w:tc>
      </w:tr>
      <w:tr w:rsidR="000F5173" w14:paraId="5A9FEBB4" w14:textId="77777777">
        <w:trPr>
          <w:jc w:val="center"/>
        </w:trPr>
        <w:tc>
          <w:tcPr>
            <w:tcW w:w="1609" w:type="dxa"/>
            <w:tcBorders>
              <w:left w:val="nil"/>
              <w:bottom w:val="single" w:sz="4" w:space="0" w:color="auto"/>
              <w:right w:val="nil"/>
            </w:tcBorders>
          </w:tcPr>
          <w:p w14:paraId="4E59523D" w14:textId="77777777" w:rsidR="000F5173" w:rsidRDefault="00000000">
            <w:pPr>
              <w:spacing w:after="0"/>
              <w:jc w:val="distribute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班级</w:t>
            </w:r>
          </w:p>
        </w:tc>
        <w:tc>
          <w:tcPr>
            <w:tcW w:w="5190" w:type="dxa"/>
            <w:tcBorders>
              <w:left w:val="nil"/>
              <w:bottom w:val="single" w:sz="4" w:space="0" w:color="auto"/>
              <w:right w:val="nil"/>
            </w:tcBorders>
          </w:tcPr>
          <w:p w14:paraId="53B4D017" w14:textId="0914EBEA" w:rsidR="000F5173" w:rsidRDefault="000F5173">
            <w:pPr>
              <w:spacing w:after="0"/>
              <w:jc w:val="left"/>
              <w:rPr>
                <w:rFonts w:ascii="黑体" w:eastAsia="黑体" w:hAnsi="黑体" w:hint="eastAsia"/>
                <w:sz w:val="28"/>
                <w:szCs w:val="28"/>
              </w:rPr>
            </w:pPr>
          </w:p>
        </w:tc>
      </w:tr>
      <w:tr w:rsidR="000F5173" w14:paraId="7F3E728C" w14:textId="77777777">
        <w:trPr>
          <w:jc w:val="center"/>
        </w:trPr>
        <w:tc>
          <w:tcPr>
            <w:tcW w:w="1609" w:type="dxa"/>
            <w:tcBorders>
              <w:left w:val="nil"/>
              <w:right w:val="nil"/>
            </w:tcBorders>
          </w:tcPr>
          <w:p w14:paraId="44224111" w14:textId="77777777" w:rsidR="000F5173" w:rsidRDefault="00000000">
            <w:pPr>
              <w:spacing w:after="0"/>
              <w:jc w:val="distribute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撰写日期</w:t>
            </w:r>
          </w:p>
        </w:tc>
        <w:tc>
          <w:tcPr>
            <w:tcW w:w="5190" w:type="dxa"/>
            <w:tcBorders>
              <w:left w:val="nil"/>
              <w:right w:val="nil"/>
            </w:tcBorders>
          </w:tcPr>
          <w:p w14:paraId="7126F97F" w14:textId="77777777" w:rsidR="000F5173" w:rsidRDefault="00000000">
            <w:pPr>
              <w:spacing w:after="0"/>
              <w:jc w:val="left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：2022/10/27</w:t>
            </w:r>
          </w:p>
        </w:tc>
      </w:tr>
    </w:tbl>
    <w:p w14:paraId="19BD56FA" w14:textId="77777777" w:rsidR="000F5173" w:rsidRDefault="000F5173">
      <w:pPr>
        <w:jc w:val="center"/>
        <w:rPr>
          <w:rFonts w:ascii="黑体" w:eastAsia="黑体" w:hAnsi="黑体" w:hint="eastAsia"/>
          <w:sz w:val="32"/>
          <w:szCs w:val="32"/>
        </w:rPr>
      </w:pPr>
    </w:p>
    <w:p w14:paraId="0FBE80E0" w14:textId="77777777" w:rsidR="000F5173" w:rsidRDefault="000F5173">
      <w:pPr>
        <w:jc w:val="center"/>
        <w:rPr>
          <w:rFonts w:ascii="黑体" w:eastAsia="黑体" w:hAnsi="黑体" w:hint="eastAsia"/>
          <w:sz w:val="32"/>
          <w:szCs w:val="32"/>
        </w:rPr>
      </w:pPr>
    </w:p>
    <w:p w14:paraId="1A62D2DD" w14:textId="77777777" w:rsidR="000F5173" w:rsidRDefault="000F5173">
      <w:pPr>
        <w:jc w:val="center"/>
        <w:rPr>
          <w:rFonts w:ascii="黑体" w:eastAsia="黑体" w:hAnsi="黑体" w:hint="eastAsia"/>
          <w:sz w:val="32"/>
          <w:szCs w:val="32"/>
        </w:rPr>
      </w:pPr>
    </w:p>
    <w:p w14:paraId="5C4038AF" w14:textId="77777777" w:rsidR="000F5173" w:rsidRDefault="00000000">
      <w:pPr>
        <w:jc w:val="center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哈尔滨工业大学（深圳）</w:t>
      </w:r>
    </w:p>
    <w:p w14:paraId="26CB6798" w14:textId="77777777" w:rsidR="000F5173" w:rsidRDefault="00000000">
      <w:pPr>
        <w:widowControl/>
        <w:jc w:val="left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6451F9C6" w14:textId="77777777" w:rsidR="000F5173" w:rsidRDefault="00000000">
      <w:pPr>
        <w:pStyle w:val="a7"/>
        <w:numPr>
          <w:ilvl w:val="0"/>
          <w:numId w:val="1"/>
        </w:numPr>
        <w:ind w:firstLineChars="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一阶系统的时域分析</w:t>
      </w:r>
    </w:p>
    <w:p w14:paraId="37E80CAD" w14:textId="77777777" w:rsidR="000F5173" w:rsidRDefault="00000000">
      <w:pPr>
        <w:pStyle w:val="a7"/>
        <w:numPr>
          <w:ilvl w:val="0"/>
          <w:numId w:val="2"/>
        </w:numPr>
        <w:ind w:firstLineChars="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利用</w:t>
      </w:r>
      <w:r>
        <w:rPr>
          <w:rFonts w:ascii="Times New Roman" w:eastAsia="宋体" w:hAnsi="Times New Roman" w:cs="Times New Roman"/>
          <w:sz w:val="24"/>
        </w:rPr>
        <w:t>Simulink</w:t>
      </w:r>
      <w:r>
        <w:rPr>
          <w:rFonts w:ascii="Times New Roman" w:eastAsia="宋体" w:hAnsi="Times New Roman" w:cs="Times New Roman" w:hint="eastAsia"/>
          <w:sz w:val="24"/>
        </w:rPr>
        <w:t>绘制一阶系统的</w:t>
      </w:r>
      <w:r>
        <w:rPr>
          <w:rFonts w:ascii="Times New Roman" w:eastAsia="宋体" w:hAnsi="Times New Roman" w:cs="Times New Roman"/>
          <w:sz w:val="24"/>
        </w:rPr>
        <w:t>阶跃</w:t>
      </w:r>
      <w:r>
        <w:rPr>
          <w:rFonts w:ascii="Times New Roman" w:eastAsia="宋体" w:hAnsi="Times New Roman" w:cs="Times New Roman" w:hint="eastAsia"/>
          <w:sz w:val="24"/>
        </w:rPr>
        <w:t>响应曲线（给出</w:t>
      </w:r>
      <w:r>
        <w:rPr>
          <w:rFonts w:ascii="Times New Roman" w:eastAsia="黑体" w:hAnsi="Times New Roman" w:cs="Times New Roman"/>
          <w:sz w:val="24"/>
        </w:rPr>
        <w:t>Simulink</w:t>
      </w:r>
      <w:r>
        <w:rPr>
          <w:rFonts w:ascii="Times New Roman" w:eastAsia="黑体" w:hAnsi="Times New Roman" w:cs="Times New Roman" w:hint="eastAsia"/>
          <w:sz w:val="24"/>
        </w:rPr>
        <w:t>仿真文件截图和代码</w:t>
      </w:r>
      <w:r>
        <w:rPr>
          <w:rFonts w:ascii="Times New Roman" w:eastAsia="宋体" w:hAnsi="Times New Roman" w:cs="Times New Roman" w:hint="eastAsia"/>
          <w:sz w:val="24"/>
        </w:rPr>
        <w:t>），结合曲线分析一阶系统时间常数</w:t>
      </w:r>
      <w:r>
        <w:rPr>
          <w:rFonts w:ascii="Times New Roman" w:eastAsia="宋体" w:hAnsi="Times New Roman" w:cs="Times New Roman"/>
          <w:i/>
          <w:sz w:val="24"/>
        </w:rPr>
        <w:t>T</w:t>
      </w:r>
      <w:r>
        <w:rPr>
          <w:rFonts w:ascii="Times New Roman" w:eastAsia="宋体" w:hAnsi="Times New Roman" w:cs="Times New Roman" w:hint="eastAsia"/>
          <w:sz w:val="24"/>
        </w:rPr>
        <w:t>变化对系统响应速度的影响，并给出</w:t>
      </w:r>
      <w:r>
        <w:rPr>
          <w:rFonts w:ascii="Times New Roman" w:eastAsia="宋体" w:hAnsi="Times New Roman" w:cs="Times New Roman"/>
          <w:sz w:val="24"/>
        </w:rPr>
        <w:t>输出信号</w:t>
      </w:r>
      <w:r>
        <w:rPr>
          <w:rFonts w:ascii="Times New Roman" w:eastAsia="宋体" w:hAnsi="Times New Roman" w:cs="Times New Roman" w:hint="eastAsia"/>
          <w:sz w:val="24"/>
        </w:rPr>
        <w:t>对</w:t>
      </w:r>
      <w:r>
        <w:rPr>
          <w:rFonts w:ascii="Times New Roman" w:eastAsia="宋体" w:hAnsi="Times New Roman" w:cs="Times New Roman"/>
          <w:sz w:val="24"/>
        </w:rPr>
        <w:t>输入信号</w:t>
      </w:r>
      <w:r>
        <w:rPr>
          <w:rFonts w:ascii="Times New Roman" w:eastAsia="宋体" w:hAnsi="Times New Roman" w:cs="Times New Roman" w:hint="eastAsia"/>
          <w:sz w:val="24"/>
        </w:rPr>
        <w:t>稳态跟踪误差</w:t>
      </w:r>
      <w:r>
        <w:rPr>
          <w:rFonts w:ascii="Times New Roman" w:eastAsia="宋体" w:hAnsi="Times New Roman" w:cs="Times New Roman"/>
          <w:sz w:val="24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29"/>
        <w:gridCol w:w="3215"/>
        <w:gridCol w:w="3186"/>
      </w:tblGrid>
      <w:tr w:rsidR="000F5173" w14:paraId="7DE65DB7" w14:textId="77777777">
        <w:tc>
          <w:tcPr>
            <w:tcW w:w="3407" w:type="dxa"/>
          </w:tcPr>
          <w:p w14:paraId="5C3B2A54" w14:textId="77777777" w:rsidR="000F5173" w:rsidRDefault="00000000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114300" distR="114300" wp14:anchorId="476AD96B" wp14:editId="6923A98C">
                  <wp:extent cx="2044700" cy="678180"/>
                  <wp:effectExtent l="0" t="0" r="1270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700" cy="678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9" w:type="dxa"/>
          </w:tcPr>
          <w:p w14:paraId="64D3BE6B" w14:textId="77777777" w:rsidR="000F5173" w:rsidRDefault="00000000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</w:rPr>
              <w:drawing>
                <wp:inline distT="0" distB="0" distL="114300" distR="114300" wp14:anchorId="182C4B3C" wp14:editId="764EFB6F">
                  <wp:extent cx="1969770" cy="1395730"/>
                  <wp:effectExtent l="0" t="0" r="11430" b="13970"/>
                  <wp:docPr id="2" name="图片 2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9770" cy="1395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2A3CE9E9" w14:textId="77777777" w:rsidR="000F5173" w:rsidRDefault="00000000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</w:rPr>
              <w:drawing>
                <wp:inline distT="0" distB="0" distL="114300" distR="114300" wp14:anchorId="4F10CBD5" wp14:editId="5268839E">
                  <wp:extent cx="1959610" cy="1388110"/>
                  <wp:effectExtent l="0" t="0" r="2540" b="2540"/>
                  <wp:docPr id="3" name="图片 3" descr="untit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untitled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9610" cy="1388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5173" w14:paraId="0903A5E5" w14:textId="77777777">
        <w:tc>
          <w:tcPr>
            <w:tcW w:w="3407" w:type="dxa"/>
          </w:tcPr>
          <w:p w14:paraId="09A64007" w14:textId="77777777" w:rsidR="000F5173" w:rsidRDefault="00000000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114300" distR="114300" wp14:anchorId="0E8E2B0E" wp14:editId="7F1665B7">
                  <wp:extent cx="2053590" cy="615950"/>
                  <wp:effectExtent l="0" t="0" r="3810" b="1270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3590" cy="61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9" w:type="dxa"/>
          </w:tcPr>
          <w:p w14:paraId="49F2FA79" w14:textId="77777777" w:rsidR="000F5173" w:rsidRDefault="00000000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</w:rPr>
              <w:drawing>
                <wp:inline distT="0" distB="0" distL="114300" distR="114300" wp14:anchorId="19490F13" wp14:editId="22D40D77">
                  <wp:extent cx="1948815" cy="1356360"/>
                  <wp:effectExtent l="0" t="0" r="13335" b="15240"/>
                  <wp:docPr id="5" name="图片 5" descr="untit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untitled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8815" cy="135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097FDB10" w14:textId="77777777" w:rsidR="000F5173" w:rsidRDefault="00000000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</w:rPr>
              <w:drawing>
                <wp:inline distT="0" distB="0" distL="114300" distR="114300" wp14:anchorId="3C156599" wp14:editId="1BE7707B">
                  <wp:extent cx="1932940" cy="1344930"/>
                  <wp:effectExtent l="0" t="0" r="10160" b="7620"/>
                  <wp:docPr id="6" name="图片 6" descr="untit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untitled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2940" cy="1344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5173" w14:paraId="3F2E6D2D" w14:textId="77777777">
        <w:tc>
          <w:tcPr>
            <w:tcW w:w="3407" w:type="dxa"/>
          </w:tcPr>
          <w:p w14:paraId="6BFFF4B1" w14:textId="77777777" w:rsidR="000F5173" w:rsidRDefault="00000000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114300" distR="114300" wp14:anchorId="18D2E69E" wp14:editId="6DE5FD42">
                  <wp:extent cx="2032635" cy="600710"/>
                  <wp:effectExtent l="0" t="0" r="5715" b="8890"/>
                  <wp:docPr id="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635" cy="600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9" w:type="dxa"/>
          </w:tcPr>
          <w:p w14:paraId="555B1479" w14:textId="77777777" w:rsidR="000F5173" w:rsidRDefault="00000000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</w:rPr>
              <w:drawing>
                <wp:inline distT="0" distB="0" distL="114300" distR="114300" wp14:anchorId="2B31C038" wp14:editId="2EA7E5E8">
                  <wp:extent cx="1948815" cy="1356360"/>
                  <wp:effectExtent l="0" t="0" r="13335" b="15240"/>
                  <wp:docPr id="8" name="图片 8" descr="untit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untitled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8815" cy="135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222D4EA2" w14:textId="77777777" w:rsidR="000F5173" w:rsidRDefault="00000000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</w:rPr>
              <w:drawing>
                <wp:inline distT="0" distB="0" distL="114300" distR="114300" wp14:anchorId="7A2BCCA5" wp14:editId="7D56CE33">
                  <wp:extent cx="1932940" cy="1344930"/>
                  <wp:effectExtent l="0" t="0" r="10160" b="7620"/>
                  <wp:docPr id="9" name="图片 9" descr="untit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untitled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2940" cy="1344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5173" w14:paraId="5BD70B74" w14:textId="77777777">
        <w:tc>
          <w:tcPr>
            <w:tcW w:w="9956" w:type="dxa"/>
            <w:gridSpan w:val="3"/>
          </w:tcPr>
          <w:p w14:paraId="731F2665" w14:textId="77777777" w:rsidR="000F5173" w:rsidRDefault="00000000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一阶系统时间常数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T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越小，系统响应速度越快</w:t>
            </w:r>
          </w:p>
          <w:p w14:paraId="0D10E2BC" w14:textId="77777777" w:rsidR="000F5173" w:rsidRDefault="00000000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一阶系统对阶跃响应稳态跟踪误差为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0</w:t>
            </w:r>
          </w:p>
        </w:tc>
      </w:tr>
    </w:tbl>
    <w:p w14:paraId="63DF5414" w14:textId="77777777" w:rsidR="000F5173" w:rsidRDefault="000F5173">
      <w:pPr>
        <w:pStyle w:val="a7"/>
        <w:ind w:firstLineChars="0" w:firstLine="0"/>
        <w:rPr>
          <w:rFonts w:ascii="Times New Roman" w:eastAsia="宋体" w:hAnsi="Times New Roman" w:cs="Times New Roman"/>
          <w:sz w:val="24"/>
        </w:rPr>
      </w:pPr>
    </w:p>
    <w:p w14:paraId="09A97589" w14:textId="77777777" w:rsidR="000F5173" w:rsidRDefault="000F5173">
      <w:pPr>
        <w:pStyle w:val="a7"/>
        <w:ind w:firstLineChars="0" w:firstLine="0"/>
        <w:rPr>
          <w:rFonts w:ascii="Times New Roman" w:eastAsia="宋体" w:hAnsi="Times New Roman" w:cs="Times New Roman"/>
          <w:sz w:val="24"/>
        </w:rPr>
      </w:pPr>
    </w:p>
    <w:p w14:paraId="450EBC52" w14:textId="77777777" w:rsidR="000F5173" w:rsidRDefault="00000000">
      <w:pPr>
        <w:pStyle w:val="a7"/>
        <w:numPr>
          <w:ilvl w:val="0"/>
          <w:numId w:val="2"/>
        </w:numPr>
        <w:ind w:firstLineChars="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利用</w:t>
      </w:r>
      <w:r>
        <w:rPr>
          <w:rFonts w:ascii="Times New Roman" w:eastAsia="宋体" w:hAnsi="Times New Roman" w:cs="Times New Roman"/>
          <w:sz w:val="24"/>
        </w:rPr>
        <w:t>Simulink</w:t>
      </w:r>
      <w:r>
        <w:rPr>
          <w:rFonts w:ascii="Times New Roman" w:eastAsia="宋体" w:hAnsi="Times New Roman" w:cs="Times New Roman" w:hint="eastAsia"/>
          <w:sz w:val="24"/>
        </w:rPr>
        <w:t>绘制一阶系统的斜坡响应曲线（给出</w:t>
      </w:r>
      <w:r>
        <w:rPr>
          <w:rFonts w:ascii="Times New Roman" w:eastAsia="黑体" w:hAnsi="Times New Roman" w:cs="Times New Roman"/>
          <w:sz w:val="24"/>
        </w:rPr>
        <w:t>Simulink</w:t>
      </w:r>
      <w:r>
        <w:rPr>
          <w:rFonts w:ascii="Times New Roman" w:eastAsia="黑体" w:hAnsi="Times New Roman" w:cs="Times New Roman" w:hint="eastAsia"/>
          <w:sz w:val="24"/>
        </w:rPr>
        <w:t>仿真文件截图和代码</w:t>
      </w:r>
      <w:r>
        <w:rPr>
          <w:rFonts w:ascii="Times New Roman" w:eastAsia="宋体" w:hAnsi="Times New Roman" w:cs="Times New Roman" w:hint="eastAsia"/>
          <w:sz w:val="24"/>
        </w:rPr>
        <w:t>），结合曲线给出</w:t>
      </w:r>
      <w:r>
        <w:rPr>
          <w:rFonts w:ascii="Times New Roman" w:eastAsia="宋体" w:hAnsi="Times New Roman" w:cs="Times New Roman"/>
          <w:sz w:val="24"/>
        </w:rPr>
        <w:t>输出信号</w:t>
      </w:r>
      <w:r>
        <w:rPr>
          <w:rFonts w:ascii="Times New Roman" w:eastAsia="宋体" w:hAnsi="Times New Roman" w:cs="Times New Roman" w:hint="eastAsia"/>
          <w:sz w:val="24"/>
        </w:rPr>
        <w:t>对</w:t>
      </w:r>
      <w:r>
        <w:rPr>
          <w:rFonts w:ascii="Times New Roman" w:eastAsia="宋体" w:hAnsi="Times New Roman" w:cs="Times New Roman"/>
          <w:sz w:val="24"/>
        </w:rPr>
        <w:t>输入信号</w:t>
      </w:r>
      <w:r>
        <w:rPr>
          <w:rFonts w:ascii="Times New Roman" w:eastAsia="宋体" w:hAnsi="Times New Roman" w:cs="Times New Roman" w:hint="eastAsia"/>
          <w:sz w:val="24"/>
        </w:rPr>
        <w:t>的稳态跟踪误差，并分析一阶系统时间常数</w:t>
      </w:r>
      <w:r>
        <w:rPr>
          <w:rFonts w:ascii="Times New Roman" w:eastAsia="宋体" w:hAnsi="Times New Roman" w:cs="Times New Roman"/>
          <w:i/>
          <w:sz w:val="24"/>
        </w:rPr>
        <w:t>T</w:t>
      </w:r>
      <w:r>
        <w:rPr>
          <w:rFonts w:ascii="Times New Roman" w:eastAsia="宋体" w:hAnsi="Times New Roman" w:cs="Times New Roman" w:hint="eastAsia"/>
          <w:iCs/>
          <w:sz w:val="24"/>
        </w:rPr>
        <w:t>的</w:t>
      </w:r>
      <w:r>
        <w:rPr>
          <w:rFonts w:ascii="Times New Roman" w:eastAsia="宋体" w:hAnsi="Times New Roman" w:cs="Times New Roman" w:hint="eastAsia"/>
          <w:sz w:val="24"/>
        </w:rPr>
        <w:t>变化对系统稳态误差的影响。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06"/>
        <w:gridCol w:w="3319"/>
        <w:gridCol w:w="3205"/>
      </w:tblGrid>
      <w:tr w:rsidR="000F5173" w14:paraId="051A2E81" w14:textId="77777777">
        <w:tc>
          <w:tcPr>
            <w:tcW w:w="3280" w:type="dxa"/>
          </w:tcPr>
          <w:p w14:paraId="615B6E6D" w14:textId="77777777" w:rsidR="000F5173" w:rsidRDefault="00000000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114300" distR="114300" wp14:anchorId="063168E7" wp14:editId="30920876">
                  <wp:extent cx="1805305" cy="1202690"/>
                  <wp:effectExtent l="0" t="0" r="4445" b="16510"/>
                  <wp:docPr id="11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5305" cy="1202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6" w:type="dxa"/>
          </w:tcPr>
          <w:p w14:paraId="0BA8473C" w14:textId="77777777" w:rsidR="000F5173" w:rsidRDefault="00000000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</w:rPr>
              <w:drawing>
                <wp:inline distT="0" distB="0" distL="114300" distR="114300" wp14:anchorId="6D5B6697" wp14:editId="667B92E2">
                  <wp:extent cx="0" cy="0"/>
                  <wp:effectExtent l="0" t="0" r="0" b="0"/>
                  <wp:docPr id="12" name="图片 12" descr="untit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untitled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宋体" w:hAnsi="Times New Roman" w:cs="Times New Roman" w:hint="eastAsia"/>
                <w:noProof/>
                <w:sz w:val="24"/>
              </w:rPr>
              <w:lastRenderedPageBreak/>
              <w:drawing>
                <wp:inline distT="0" distB="0" distL="114300" distR="114300" wp14:anchorId="2DBED4D3" wp14:editId="0CF76BA3">
                  <wp:extent cx="1980565" cy="1485900"/>
                  <wp:effectExtent l="0" t="0" r="635" b="0"/>
                  <wp:docPr id="13" name="图片 13" descr="untit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untitled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565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0" w:type="dxa"/>
          </w:tcPr>
          <w:p w14:paraId="51C17108" w14:textId="77777777" w:rsidR="000F5173" w:rsidRDefault="00000000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</w:rPr>
              <w:lastRenderedPageBreak/>
              <w:drawing>
                <wp:inline distT="0" distB="0" distL="114300" distR="114300" wp14:anchorId="0AE8FC8C" wp14:editId="272D4068">
                  <wp:extent cx="1969770" cy="1304290"/>
                  <wp:effectExtent l="0" t="0" r="11430" b="10160"/>
                  <wp:docPr id="10" name="图片 10" descr="untit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untitled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9770" cy="1304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5173" w14:paraId="766835D7" w14:textId="77777777">
        <w:tc>
          <w:tcPr>
            <w:tcW w:w="3280" w:type="dxa"/>
          </w:tcPr>
          <w:p w14:paraId="5876C23C" w14:textId="77777777" w:rsidR="000F5173" w:rsidRDefault="00000000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114300" distR="114300" wp14:anchorId="0E0C9C71" wp14:editId="14DA598B">
                  <wp:extent cx="1816100" cy="1212850"/>
                  <wp:effectExtent l="0" t="0" r="12700" b="6350"/>
                  <wp:docPr id="14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100" cy="1212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6" w:type="dxa"/>
          </w:tcPr>
          <w:p w14:paraId="5F065A8D" w14:textId="77777777" w:rsidR="000F5173" w:rsidRDefault="00000000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</w:rPr>
              <w:drawing>
                <wp:inline distT="0" distB="0" distL="114300" distR="114300" wp14:anchorId="17A9EFB5" wp14:editId="6D5DADCC">
                  <wp:extent cx="2075180" cy="1556385"/>
                  <wp:effectExtent l="0" t="0" r="1270" b="5715"/>
                  <wp:docPr id="16" name="图片 16" descr="untit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untitled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180" cy="1556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0" w:type="dxa"/>
          </w:tcPr>
          <w:p w14:paraId="11CCBC80" w14:textId="77777777" w:rsidR="000F5173" w:rsidRDefault="00000000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</w:rPr>
              <w:drawing>
                <wp:inline distT="0" distB="0" distL="114300" distR="114300" wp14:anchorId="3DE14A0B" wp14:editId="06E2673C">
                  <wp:extent cx="1980565" cy="1311275"/>
                  <wp:effectExtent l="0" t="0" r="635" b="3175"/>
                  <wp:docPr id="15" name="图片 15" descr="untit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untitled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565" cy="131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5173" w14:paraId="08602D70" w14:textId="77777777">
        <w:tc>
          <w:tcPr>
            <w:tcW w:w="3280" w:type="dxa"/>
          </w:tcPr>
          <w:p w14:paraId="16E673EA" w14:textId="77777777" w:rsidR="000F5173" w:rsidRDefault="00000000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114300" distR="114300" wp14:anchorId="369F171A" wp14:editId="10462407">
                  <wp:extent cx="1981835" cy="1315720"/>
                  <wp:effectExtent l="0" t="0" r="18415" b="17780"/>
                  <wp:docPr id="1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835" cy="1315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6" w:type="dxa"/>
          </w:tcPr>
          <w:p w14:paraId="21F9A6C2" w14:textId="77777777" w:rsidR="000F5173" w:rsidRDefault="00000000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</w:rPr>
              <w:drawing>
                <wp:inline distT="0" distB="0" distL="114300" distR="114300" wp14:anchorId="6DE0E360" wp14:editId="677FDAF9">
                  <wp:extent cx="2021840" cy="1516380"/>
                  <wp:effectExtent l="0" t="0" r="16510" b="7620"/>
                  <wp:docPr id="18" name="图片 18" descr="untit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untitled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1840" cy="1516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0" w:type="dxa"/>
          </w:tcPr>
          <w:p w14:paraId="017F36A6" w14:textId="77777777" w:rsidR="000F5173" w:rsidRDefault="00000000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</w:rPr>
              <w:drawing>
                <wp:inline distT="0" distB="0" distL="114300" distR="114300" wp14:anchorId="2F008176" wp14:editId="41736123">
                  <wp:extent cx="1993900" cy="1320165"/>
                  <wp:effectExtent l="0" t="0" r="6350" b="13335"/>
                  <wp:docPr id="19" name="图片 19" descr="untit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untitled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900" cy="1320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5173" w14:paraId="51398502" w14:textId="77777777">
        <w:tc>
          <w:tcPr>
            <w:tcW w:w="9956" w:type="dxa"/>
            <w:gridSpan w:val="3"/>
          </w:tcPr>
          <w:p w14:paraId="6CBBDED4" w14:textId="77777777" w:rsidR="000F5173" w:rsidRDefault="00000000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一阶系统时间常数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T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越小，系统响应速度越快，稳态跟踪误差越小</w:t>
            </w:r>
          </w:p>
          <w:p w14:paraId="7E6058BF" w14:textId="77777777" w:rsidR="000F5173" w:rsidRDefault="00000000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一阶系统在单位速度信号作用下的稳态误差等于其时间常数</w:t>
            </w:r>
          </w:p>
        </w:tc>
      </w:tr>
    </w:tbl>
    <w:p w14:paraId="26B06DAD" w14:textId="77777777" w:rsidR="000F5173" w:rsidRDefault="000F5173">
      <w:pPr>
        <w:pStyle w:val="a7"/>
        <w:ind w:firstLineChars="0" w:firstLine="0"/>
        <w:rPr>
          <w:rFonts w:ascii="Times New Roman" w:eastAsia="宋体" w:hAnsi="Times New Roman" w:cs="Times New Roman"/>
          <w:sz w:val="24"/>
        </w:rPr>
      </w:pPr>
    </w:p>
    <w:p w14:paraId="596C586B" w14:textId="77777777" w:rsidR="000F5173" w:rsidRDefault="000F5173">
      <w:pPr>
        <w:pStyle w:val="a7"/>
        <w:ind w:firstLineChars="0" w:firstLine="0"/>
        <w:rPr>
          <w:rFonts w:ascii="Times New Roman" w:eastAsia="宋体" w:hAnsi="Times New Roman" w:cs="Times New Roman"/>
          <w:sz w:val="24"/>
        </w:rPr>
      </w:pPr>
    </w:p>
    <w:p w14:paraId="2C88E128" w14:textId="77777777" w:rsidR="000F5173" w:rsidRDefault="00000000">
      <w:pPr>
        <w:pStyle w:val="a7"/>
        <w:numPr>
          <w:ilvl w:val="0"/>
          <w:numId w:val="2"/>
        </w:numPr>
        <w:ind w:firstLineChars="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利用</w:t>
      </w:r>
      <w:r>
        <w:rPr>
          <w:rFonts w:ascii="Times New Roman" w:eastAsia="宋体" w:hAnsi="Times New Roman" w:cs="Times New Roman"/>
          <w:sz w:val="24"/>
        </w:rPr>
        <w:t>Simulink</w:t>
      </w:r>
      <w:r>
        <w:rPr>
          <w:rFonts w:ascii="Times New Roman" w:eastAsia="宋体" w:hAnsi="Times New Roman" w:cs="Times New Roman" w:hint="eastAsia"/>
          <w:sz w:val="24"/>
        </w:rPr>
        <w:t>绘制一阶系统的加速度响应曲线（给出</w:t>
      </w:r>
      <w:r>
        <w:rPr>
          <w:rFonts w:ascii="Times New Roman" w:eastAsia="黑体" w:hAnsi="Times New Roman" w:cs="Times New Roman"/>
          <w:sz w:val="24"/>
        </w:rPr>
        <w:t>Simulink</w:t>
      </w:r>
      <w:r>
        <w:rPr>
          <w:rFonts w:ascii="Times New Roman" w:eastAsia="黑体" w:hAnsi="Times New Roman" w:cs="Times New Roman" w:hint="eastAsia"/>
          <w:sz w:val="24"/>
        </w:rPr>
        <w:t>仿真文件截图和代码</w:t>
      </w:r>
      <w:r>
        <w:rPr>
          <w:rFonts w:ascii="Times New Roman" w:eastAsia="宋体" w:hAnsi="Times New Roman" w:cs="Times New Roman" w:hint="eastAsia"/>
          <w:sz w:val="24"/>
        </w:rPr>
        <w:t>），结合曲线给出</w:t>
      </w:r>
      <w:r>
        <w:rPr>
          <w:rFonts w:ascii="Times New Roman" w:eastAsia="宋体" w:hAnsi="Times New Roman" w:cs="Times New Roman"/>
          <w:sz w:val="24"/>
        </w:rPr>
        <w:t>输出信号</w:t>
      </w:r>
      <w:r>
        <w:rPr>
          <w:rFonts w:ascii="Times New Roman" w:eastAsia="宋体" w:hAnsi="Times New Roman" w:cs="Times New Roman" w:hint="eastAsia"/>
          <w:sz w:val="24"/>
        </w:rPr>
        <w:t>对</w:t>
      </w:r>
      <w:r>
        <w:rPr>
          <w:rFonts w:ascii="Times New Roman" w:eastAsia="宋体" w:hAnsi="Times New Roman" w:cs="Times New Roman"/>
          <w:sz w:val="24"/>
        </w:rPr>
        <w:t>输入信号</w:t>
      </w:r>
      <w:r>
        <w:rPr>
          <w:rFonts w:ascii="Times New Roman" w:eastAsia="宋体" w:hAnsi="Times New Roman" w:cs="Times New Roman" w:hint="eastAsia"/>
          <w:sz w:val="24"/>
        </w:rPr>
        <w:t>的稳态跟踪误差。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08"/>
        <w:gridCol w:w="4822"/>
      </w:tblGrid>
      <w:tr w:rsidR="000F5173" w14:paraId="075CA299" w14:textId="77777777">
        <w:tc>
          <w:tcPr>
            <w:tcW w:w="4970" w:type="dxa"/>
          </w:tcPr>
          <w:p w14:paraId="1A327EAB" w14:textId="77777777" w:rsidR="000F5173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 wp14:anchorId="02624A52" wp14:editId="0FC9CDA9">
                  <wp:extent cx="2909570" cy="1617980"/>
                  <wp:effectExtent l="0" t="0" r="5080" b="1270"/>
                  <wp:docPr id="20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9570" cy="161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6" w:type="dxa"/>
          </w:tcPr>
          <w:p w14:paraId="1E32365F" w14:textId="77777777" w:rsidR="000F5173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noProof/>
                <w:sz w:val="28"/>
                <w:szCs w:val="28"/>
              </w:rPr>
              <w:drawing>
                <wp:inline distT="0" distB="0" distL="114300" distR="114300" wp14:anchorId="4BE383C5" wp14:editId="7242EFF5">
                  <wp:extent cx="3018790" cy="1998345"/>
                  <wp:effectExtent l="0" t="0" r="10160" b="1905"/>
                  <wp:docPr id="22" name="图片 22" descr="untit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untitled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8790" cy="1998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5173" w14:paraId="386AD14E" w14:textId="77777777">
        <w:tc>
          <w:tcPr>
            <w:tcW w:w="4970" w:type="dxa"/>
          </w:tcPr>
          <w:p w14:paraId="07D67105" w14:textId="77777777" w:rsidR="000F5173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 wp14:anchorId="0CFC9094" wp14:editId="504339EF">
                  <wp:extent cx="2899410" cy="1713865"/>
                  <wp:effectExtent l="0" t="0" r="15240" b="635"/>
                  <wp:docPr id="23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9410" cy="1713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6" w:type="dxa"/>
          </w:tcPr>
          <w:p w14:paraId="48BA9173" w14:textId="77777777" w:rsidR="000F5173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noProof/>
                <w:sz w:val="28"/>
                <w:szCs w:val="28"/>
              </w:rPr>
              <w:drawing>
                <wp:inline distT="0" distB="0" distL="114300" distR="114300" wp14:anchorId="3E125A32" wp14:editId="611AF7DE">
                  <wp:extent cx="3024505" cy="2001520"/>
                  <wp:effectExtent l="0" t="0" r="4445" b="17780"/>
                  <wp:docPr id="24" name="图片 24" descr="untit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untitled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505" cy="200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5173" w14:paraId="2EF5E081" w14:textId="77777777">
        <w:tc>
          <w:tcPr>
            <w:tcW w:w="4970" w:type="dxa"/>
          </w:tcPr>
          <w:p w14:paraId="74EC5FB8" w14:textId="77777777" w:rsidR="000F5173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 wp14:anchorId="62A3F955" wp14:editId="47A10B1E">
                  <wp:extent cx="3069590" cy="1757680"/>
                  <wp:effectExtent l="0" t="0" r="16510" b="13970"/>
                  <wp:docPr id="25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9590" cy="175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6" w:type="dxa"/>
          </w:tcPr>
          <w:p w14:paraId="2B211380" w14:textId="77777777" w:rsidR="000F5173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noProof/>
                <w:sz w:val="28"/>
                <w:szCs w:val="28"/>
              </w:rPr>
              <w:drawing>
                <wp:inline distT="0" distB="0" distL="114300" distR="114300" wp14:anchorId="0834648E" wp14:editId="5D024937">
                  <wp:extent cx="2992120" cy="1980565"/>
                  <wp:effectExtent l="0" t="0" r="17780" b="635"/>
                  <wp:docPr id="26" name="图片 26" descr="untit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 descr="untitled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2120" cy="198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5173" w14:paraId="2FA5D827" w14:textId="77777777">
        <w:tc>
          <w:tcPr>
            <w:tcW w:w="9956" w:type="dxa"/>
            <w:gridSpan w:val="2"/>
          </w:tcPr>
          <w:p w14:paraId="29B287E3" w14:textId="77777777" w:rsidR="000F5173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一阶系统时间常数T越小，系统响应速度越快，跟踪效果越好</w:t>
            </w:r>
          </w:p>
          <w:p w14:paraId="4113CCD5" w14:textId="77777777" w:rsidR="000F5173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一阶系统在单位加速度信号作用下无法稳态跟踪</w:t>
            </w:r>
          </w:p>
        </w:tc>
      </w:tr>
    </w:tbl>
    <w:p w14:paraId="086222AB" w14:textId="77777777" w:rsidR="000F5173" w:rsidRDefault="000F5173">
      <w:pPr>
        <w:rPr>
          <w:rFonts w:ascii="黑体" w:eastAsia="黑体" w:hAnsi="黑体" w:hint="eastAsia"/>
          <w:sz w:val="28"/>
          <w:szCs w:val="28"/>
        </w:rPr>
      </w:pPr>
    </w:p>
    <w:p w14:paraId="37D8AD13" w14:textId="77777777" w:rsidR="000F5173" w:rsidRDefault="00000000">
      <w:pPr>
        <w:pStyle w:val="a7"/>
        <w:numPr>
          <w:ilvl w:val="0"/>
          <w:numId w:val="1"/>
        </w:numPr>
        <w:ind w:firstLineChars="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二阶系统的时域分析</w:t>
      </w:r>
    </w:p>
    <w:p w14:paraId="0E74792A" w14:textId="77777777" w:rsidR="000F5173" w:rsidRDefault="00000000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绘制二阶系统在</w:t>
      </w:r>
      <w:r>
        <w:rPr>
          <w:rFonts w:ascii="Times New Roman" w:eastAsia="宋体" w:hAnsi="Times New Roman" w:cs="Times New Roman"/>
          <w:sz w:val="24"/>
        </w:rPr>
        <w:t>无阻尼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/>
          <w:sz w:val="24"/>
        </w:rPr>
        <w:t>欠阻尼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/>
          <w:sz w:val="24"/>
        </w:rPr>
        <w:t>临界阻尼和过阻尼四种情形下的单位阶跃响应</w:t>
      </w:r>
      <w:r>
        <w:rPr>
          <w:rFonts w:ascii="Times New Roman" w:eastAsia="宋体" w:hAnsi="Times New Roman" w:cs="Times New Roman" w:hint="eastAsia"/>
          <w:sz w:val="24"/>
        </w:rPr>
        <w:t>曲线。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65"/>
        <w:gridCol w:w="4865"/>
      </w:tblGrid>
      <w:tr w:rsidR="000F5173" w14:paraId="0F4CB407" w14:textId="77777777">
        <w:tc>
          <w:tcPr>
            <w:tcW w:w="4978" w:type="dxa"/>
          </w:tcPr>
          <w:p w14:paraId="2558E9C5" w14:textId="77777777" w:rsidR="000F5173" w:rsidRDefault="00000000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无阻尼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SecondOrderStep(5,0)</w:t>
            </w:r>
          </w:p>
        </w:tc>
        <w:tc>
          <w:tcPr>
            <w:tcW w:w="4978" w:type="dxa"/>
          </w:tcPr>
          <w:p w14:paraId="5F0CF62B" w14:textId="77777777" w:rsidR="000F5173" w:rsidRDefault="00000000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欠阻尼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SecondOrderStep(5,0.2)</w:t>
            </w:r>
          </w:p>
        </w:tc>
      </w:tr>
      <w:tr w:rsidR="000F5173" w14:paraId="0C5AE780" w14:textId="77777777">
        <w:tc>
          <w:tcPr>
            <w:tcW w:w="4978" w:type="dxa"/>
          </w:tcPr>
          <w:p w14:paraId="0CA3334F" w14:textId="77777777" w:rsidR="000F5173" w:rsidRDefault="00000000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</w:rPr>
              <w:lastRenderedPageBreak/>
              <w:drawing>
                <wp:inline distT="0" distB="0" distL="114300" distR="114300" wp14:anchorId="3BBFB493" wp14:editId="447F2CF7">
                  <wp:extent cx="3013710" cy="2260600"/>
                  <wp:effectExtent l="0" t="0" r="15240" b="6350"/>
                  <wp:docPr id="28" name="图片 28" descr="untit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 descr="untitled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710" cy="226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8" w:type="dxa"/>
          </w:tcPr>
          <w:p w14:paraId="6BF40B1A" w14:textId="77777777" w:rsidR="000F5173" w:rsidRDefault="00000000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</w:rPr>
              <w:drawing>
                <wp:inline distT="0" distB="0" distL="114300" distR="114300" wp14:anchorId="5DECD718" wp14:editId="6204ABFA">
                  <wp:extent cx="3018790" cy="2264410"/>
                  <wp:effectExtent l="0" t="0" r="10160" b="2540"/>
                  <wp:docPr id="27" name="图片 27" descr="untit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 descr="untitled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8790" cy="2264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5173" w14:paraId="3F01B470" w14:textId="77777777">
        <w:tc>
          <w:tcPr>
            <w:tcW w:w="4978" w:type="dxa"/>
          </w:tcPr>
          <w:p w14:paraId="166FC124" w14:textId="77777777" w:rsidR="000F5173" w:rsidRDefault="00000000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临界阻尼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SecondOrderStep(5,1)</w:t>
            </w:r>
          </w:p>
        </w:tc>
        <w:tc>
          <w:tcPr>
            <w:tcW w:w="4978" w:type="dxa"/>
          </w:tcPr>
          <w:p w14:paraId="585138ED" w14:textId="77777777" w:rsidR="000F5173" w:rsidRDefault="00000000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过阻尼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SecondOrderStep(5,1.5)</w:t>
            </w:r>
          </w:p>
        </w:tc>
      </w:tr>
      <w:tr w:rsidR="000F5173" w14:paraId="5A33053B" w14:textId="77777777">
        <w:tc>
          <w:tcPr>
            <w:tcW w:w="4978" w:type="dxa"/>
          </w:tcPr>
          <w:p w14:paraId="3F740C72" w14:textId="77777777" w:rsidR="000F5173" w:rsidRDefault="00000000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</w:rPr>
              <w:drawing>
                <wp:inline distT="0" distB="0" distL="114300" distR="114300" wp14:anchorId="6846841D" wp14:editId="744734C2">
                  <wp:extent cx="3018790" cy="2264410"/>
                  <wp:effectExtent l="0" t="0" r="10160" b="2540"/>
                  <wp:docPr id="29" name="图片 29" descr="untit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untitled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8790" cy="2264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8" w:type="dxa"/>
          </w:tcPr>
          <w:p w14:paraId="620E507F" w14:textId="77777777" w:rsidR="000F5173" w:rsidRDefault="00000000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</w:rPr>
              <w:drawing>
                <wp:inline distT="0" distB="0" distL="114300" distR="114300" wp14:anchorId="6ABFE9B7" wp14:editId="5F75F968">
                  <wp:extent cx="3018790" cy="2264410"/>
                  <wp:effectExtent l="0" t="0" r="10160" b="2540"/>
                  <wp:docPr id="30" name="图片 30" descr="untit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 descr="untitled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8790" cy="2264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5C9441" w14:textId="77777777" w:rsidR="000F5173" w:rsidRDefault="000F5173">
      <w:pPr>
        <w:pStyle w:val="a7"/>
        <w:ind w:firstLineChars="0" w:firstLine="0"/>
        <w:rPr>
          <w:rFonts w:ascii="Times New Roman" w:eastAsia="宋体" w:hAnsi="Times New Roman" w:cs="Times New Roman"/>
          <w:sz w:val="24"/>
        </w:rPr>
      </w:pPr>
    </w:p>
    <w:p w14:paraId="64B06A10" w14:textId="77777777" w:rsidR="000F5173" w:rsidRDefault="00000000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绘制二阶系统在</w:t>
      </w:r>
      <w:r>
        <w:rPr>
          <w:rFonts w:ascii="Times New Roman" w:eastAsia="宋体" w:hAnsi="Times New Roman" w:cs="Times New Roman"/>
          <w:sz w:val="24"/>
        </w:rPr>
        <w:t>无阻尼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/>
          <w:sz w:val="24"/>
        </w:rPr>
        <w:t>欠阻尼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/>
          <w:sz w:val="24"/>
        </w:rPr>
        <w:t>临界阻尼和过阻尼四种情形下的</w:t>
      </w:r>
      <w:r>
        <w:rPr>
          <w:rFonts w:ascii="Times New Roman" w:eastAsia="宋体" w:hAnsi="Times New Roman" w:cs="Times New Roman" w:hint="eastAsia"/>
          <w:sz w:val="24"/>
        </w:rPr>
        <w:t>单位脉冲响</w:t>
      </w:r>
      <w:r>
        <w:rPr>
          <w:rFonts w:ascii="Times New Roman" w:eastAsia="宋体" w:hAnsi="Times New Roman" w:cs="Times New Roman"/>
          <w:sz w:val="24"/>
        </w:rPr>
        <w:t>应</w:t>
      </w:r>
      <w:r>
        <w:rPr>
          <w:rFonts w:ascii="Times New Roman" w:eastAsia="宋体" w:hAnsi="Times New Roman" w:cs="Times New Roman" w:hint="eastAsia"/>
          <w:sz w:val="24"/>
        </w:rPr>
        <w:t>曲线</w:t>
      </w:r>
      <w:r>
        <w:rPr>
          <w:rFonts w:ascii="Times New Roman" w:eastAsia="宋体" w:hAnsi="Times New Roman" w:cs="Times New Roman"/>
          <w:sz w:val="24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37"/>
        <w:gridCol w:w="5093"/>
      </w:tblGrid>
      <w:tr w:rsidR="000F5173" w14:paraId="455B9030" w14:textId="77777777">
        <w:tc>
          <w:tcPr>
            <w:tcW w:w="4978" w:type="dxa"/>
          </w:tcPr>
          <w:p w14:paraId="5EE1C9BE" w14:textId="77777777" w:rsidR="000F5173" w:rsidRDefault="00000000">
            <w:pPr>
              <w:ind w:firstLineChars="200" w:firstLine="48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无阻尼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SecondOrderImpulse(5,0)</w:t>
            </w:r>
          </w:p>
        </w:tc>
        <w:tc>
          <w:tcPr>
            <w:tcW w:w="4978" w:type="dxa"/>
          </w:tcPr>
          <w:p w14:paraId="17056760" w14:textId="77777777" w:rsidR="000F5173" w:rsidRDefault="00000000">
            <w:pPr>
              <w:ind w:firstLineChars="200" w:firstLine="48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欠阻尼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SecondOrderImpulse(5,0.2)</w:t>
            </w:r>
          </w:p>
        </w:tc>
      </w:tr>
      <w:tr w:rsidR="000F5173" w14:paraId="10391A82" w14:textId="77777777">
        <w:tc>
          <w:tcPr>
            <w:tcW w:w="4978" w:type="dxa"/>
          </w:tcPr>
          <w:p w14:paraId="64B751C2" w14:textId="77777777" w:rsidR="000F5173" w:rsidRDefault="00000000">
            <w:pPr>
              <w:ind w:firstLineChars="200" w:firstLine="48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</w:rPr>
              <w:drawing>
                <wp:inline distT="0" distB="0" distL="114300" distR="114300" wp14:anchorId="4BEDE226" wp14:editId="00099DB5">
                  <wp:extent cx="2832100" cy="2124075"/>
                  <wp:effectExtent l="0" t="0" r="6350" b="9525"/>
                  <wp:docPr id="38" name="图片 38" descr="untit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 descr="untitled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100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8" w:type="dxa"/>
          </w:tcPr>
          <w:p w14:paraId="67C874E3" w14:textId="77777777" w:rsidR="000F5173" w:rsidRDefault="00000000">
            <w:pPr>
              <w:ind w:firstLineChars="200" w:firstLine="48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</w:rPr>
              <w:drawing>
                <wp:inline distT="0" distB="0" distL="114300" distR="114300" wp14:anchorId="0BF3CA53" wp14:editId="22A59405">
                  <wp:extent cx="3147060" cy="2360295"/>
                  <wp:effectExtent l="0" t="0" r="15240" b="1905"/>
                  <wp:docPr id="37" name="图片 37" descr="untit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 descr="untitled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7060" cy="2360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5173" w14:paraId="68AA689D" w14:textId="77777777">
        <w:tc>
          <w:tcPr>
            <w:tcW w:w="4978" w:type="dxa"/>
          </w:tcPr>
          <w:p w14:paraId="79BAB23B" w14:textId="77777777" w:rsidR="000F5173" w:rsidRDefault="00000000">
            <w:pPr>
              <w:ind w:firstLineChars="200" w:firstLine="48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临界阻尼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SecondOrderImpulse(5,1)</w:t>
            </w:r>
          </w:p>
        </w:tc>
        <w:tc>
          <w:tcPr>
            <w:tcW w:w="4978" w:type="dxa"/>
          </w:tcPr>
          <w:p w14:paraId="0A548CCE" w14:textId="77777777" w:rsidR="000F5173" w:rsidRDefault="00000000">
            <w:pPr>
              <w:ind w:firstLineChars="200" w:firstLine="48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过阻尼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SecondOrderImpulse(5,1.5)</w:t>
            </w:r>
          </w:p>
        </w:tc>
      </w:tr>
      <w:tr w:rsidR="000F5173" w14:paraId="38F813D4" w14:textId="77777777">
        <w:tc>
          <w:tcPr>
            <w:tcW w:w="4978" w:type="dxa"/>
          </w:tcPr>
          <w:p w14:paraId="6C7C4E90" w14:textId="77777777" w:rsidR="000F5173" w:rsidRDefault="00000000">
            <w:pPr>
              <w:ind w:firstLineChars="200" w:firstLine="48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</w:rPr>
              <w:lastRenderedPageBreak/>
              <w:drawing>
                <wp:inline distT="0" distB="0" distL="114300" distR="114300" wp14:anchorId="452C37FC" wp14:editId="4C6CA0B4">
                  <wp:extent cx="2747010" cy="2060575"/>
                  <wp:effectExtent l="0" t="0" r="15240" b="15875"/>
                  <wp:docPr id="36" name="图片 36" descr="untit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 descr="untitled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7010" cy="206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8" w:type="dxa"/>
          </w:tcPr>
          <w:p w14:paraId="77DEC9FE" w14:textId="77777777" w:rsidR="000F5173" w:rsidRDefault="00000000">
            <w:pPr>
              <w:ind w:firstLineChars="200" w:firstLine="48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</w:rPr>
              <w:drawing>
                <wp:inline distT="0" distB="0" distL="114300" distR="114300" wp14:anchorId="7E5DF147" wp14:editId="74FE3377">
                  <wp:extent cx="3018790" cy="2264410"/>
                  <wp:effectExtent l="0" t="0" r="10160" b="2540"/>
                  <wp:docPr id="35" name="图片 35" descr="untit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 descr="untitled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8790" cy="2264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1D7DEA" w14:textId="77777777" w:rsidR="000F5173" w:rsidRDefault="000F5173">
      <w:pPr>
        <w:pStyle w:val="a7"/>
        <w:ind w:firstLineChars="0" w:firstLine="0"/>
        <w:rPr>
          <w:rFonts w:ascii="Times New Roman" w:eastAsia="宋体" w:hAnsi="Times New Roman" w:cs="Times New Roman"/>
          <w:sz w:val="24"/>
        </w:rPr>
      </w:pPr>
    </w:p>
    <w:p w14:paraId="267441F1" w14:textId="77777777" w:rsidR="000F5173" w:rsidRDefault="00000000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对于</w:t>
      </w:r>
      <w:r>
        <w:rPr>
          <w:rFonts w:ascii="Times New Roman" w:eastAsia="宋体" w:hAnsi="Times New Roman" w:cs="Times New Roman"/>
          <w:sz w:val="24"/>
        </w:rPr>
        <w:t>欠阻尼二阶系统</w:t>
      </w:r>
      <w:r>
        <w:rPr>
          <w:rFonts w:ascii="Times New Roman" w:eastAsia="宋体" w:hAnsi="Times New Roman" w:cs="Times New Roman" w:hint="eastAsia"/>
          <w:sz w:val="24"/>
        </w:rPr>
        <w:t>，当无阻尼震荡</w:t>
      </w:r>
      <w:r>
        <w:rPr>
          <w:rFonts w:ascii="Times New Roman" w:eastAsia="宋体" w:hAnsi="Times New Roman" w:cs="Times New Roman"/>
          <w:sz w:val="24"/>
        </w:rPr>
        <w:t>频率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ω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n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不变时，结合响应曲线，分析</w:t>
      </w:r>
      <w:r>
        <w:rPr>
          <w:rFonts w:ascii="Times New Roman" w:eastAsia="宋体" w:hAnsi="Times New Roman" w:cs="Times New Roman"/>
          <w:sz w:val="24"/>
        </w:rPr>
        <w:t>阻尼</w:t>
      </w:r>
      <w:r>
        <w:rPr>
          <w:rFonts w:ascii="Times New Roman" w:eastAsia="宋体" w:hAnsi="Times New Roman" w:cs="Times New Roman" w:hint="eastAsia"/>
          <w:sz w:val="24"/>
        </w:rPr>
        <w:t>比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m:oMath>
        <m:r>
          <w:rPr>
            <w:rFonts w:ascii="Cambria Math" w:eastAsia="宋体" w:hAnsi="Cambria Math" w:cs="Times New Roman"/>
            <w:sz w:val="24"/>
          </w:rPr>
          <m:t>ξ</m:t>
        </m:r>
      </m:oMath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>对</w:t>
      </w:r>
      <w:r>
        <w:rPr>
          <w:rFonts w:ascii="Times New Roman" w:eastAsia="宋体" w:hAnsi="Times New Roman" w:cs="Times New Roman" w:hint="eastAsia"/>
          <w:sz w:val="24"/>
        </w:rPr>
        <w:t>阶跃</w:t>
      </w:r>
      <w:r>
        <w:rPr>
          <w:rFonts w:ascii="Times New Roman" w:eastAsia="宋体" w:hAnsi="Times New Roman" w:cs="Times New Roman"/>
          <w:sz w:val="24"/>
        </w:rPr>
        <w:t>响应的影响。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93"/>
        <w:gridCol w:w="4637"/>
      </w:tblGrid>
      <w:tr w:rsidR="000F5173" w14:paraId="2B908661" w14:textId="77777777">
        <w:tc>
          <w:tcPr>
            <w:tcW w:w="4978" w:type="dxa"/>
          </w:tcPr>
          <w:p w14:paraId="55127C69" w14:textId="77777777" w:rsidR="000F5173" w:rsidRDefault="00000000">
            <w:pPr>
              <w:ind w:firstLineChars="200" w:firstLine="48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SecondOrderStep(5,0.2)</w:t>
            </w:r>
          </w:p>
        </w:tc>
        <w:tc>
          <w:tcPr>
            <w:tcW w:w="4978" w:type="dxa"/>
          </w:tcPr>
          <w:p w14:paraId="413BBB62" w14:textId="77777777" w:rsidR="000F5173" w:rsidRDefault="00000000">
            <w:pPr>
              <w:ind w:firstLineChars="200" w:firstLine="48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SecondOrderStep(5,0.4)</w:t>
            </w:r>
          </w:p>
        </w:tc>
      </w:tr>
      <w:tr w:rsidR="000F5173" w14:paraId="04AD2387" w14:textId="77777777">
        <w:tc>
          <w:tcPr>
            <w:tcW w:w="4978" w:type="dxa"/>
          </w:tcPr>
          <w:p w14:paraId="628000AB" w14:textId="77777777" w:rsidR="000F5173" w:rsidRDefault="00000000">
            <w:pPr>
              <w:ind w:firstLineChars="200" w:firstLine="48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</w:rPr>
              <w:drawing>
                <wp:inline distT="0" distB="0" distL="114300" distR="114300" wp14:anchorId="5709540A" wp14:editId="1BE9EE8F">
                  <wp:extent cx="3018790" cy="2264410"/>
                  <wp:effectExtent l="0" t="0" r="10160" b="2540"/>
                  <wp:docPr id="43" name="图片 43" descr="untit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 descr="untitled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8790" cy="2264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8" w:type="dxa"/>
          </w:tcPr>
          <w:p w14:paraId="63A67A42" w14:textId="77777777" w:rsidR="000F5173" w:rsidRDefault="00000000">
            <w:pPr>
              <w:ind w:firstLineChars="200" w:firstLine="48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</w:rPr>
              <w:drawing>
                <wp:inline distT="0" distB="0" distL="114300" distR="114300" wp14:anchorId="78719F24" wp14:editId="39F314F3">
                  <wp:extent cx="2747010" cy="2060575"/>
                  <wp:effectExtent l="0" t="0" r="15240" b="15875"/>
                  <wp:docPr id="44" name="图片 44" descr="untit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 descr="untitled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7010" cy="206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5173" w14:paraId="5A933802" w14:textId="77777777">
        <w:tc>
          <w:tcPr>
            <w:tcW w:w="4978" w:type="dxa"/>
          </w:tcPr>
          <w:p w14:paraId="01389497" w14:textId="77777777" w:rsidR="000F5173" w:rsidRDefault="00000000">
            <w:pPr>
              <w:ind w:firstLineChars="200" w:firstLine="48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SecondOrderStep(5,0.6)</w:t>
            </w:r>
          </w:p>
        </w:tc>
        <w:tc>
          <w:tcPr>
            <w:tcW w:w="4978" w:type="dxa"/>
          </w:tcPr>
          <w:p w14:paraId="72A90E37" w14:textId="77777777" w:rsidR="000F5173" w:rsidRDefault="00000000">
            <w:pPr>
              <w:ind w:firstLineChars="200" w:firstLine="48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SecondOrderStep(5,0.8)</w:t>
            </w:r>
          </w:p>
        </w:tc>
      </w:tr>
      <w:tr w:rsidR="000F5173" w14:paraId="381BE955" w14:textId="77777777">
        <w:tc>
          <w:tcPr>
            <w:tcW w:w="4978" w:type="dxa"/>
          </w:tcPr>
          <w:p w14:paraId="5CD89CFC" w14:textId="77777777" w:rsidR="000F5173" w:rsidRDefault="00000000">
            <w:pPr>
              <w:ind w:firstLineChars="200" w:firstLine="48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</w:rPr>
              <w:drawing>
                <wp:inline distT="0" distB="0" distL="114300" distR="114300" wp14:anchorId="3D778545" wp14:editId="2D407D7C">
                  <wp:extent cx="3147060" cy="2360295"/>
                  <wp:effectExtent l="0" t="0" r="15240" b="1905"/>
                  <wp:docPr id="45" name="图片 45" descr="untit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 descr="untitled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7060" cy="2360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8" w:type="dxa"/>
          </w:tcPr>
          <w:p w14:paraId="7D0B5DD7" w14:textId="77777777" w:rsidR="000F5173" w:rsidRDefault="00000000">
            <w:pPr>
              <w:ind w:firstLineChars="200" w:firstLine="48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</w:rPr>
              <w:drawing>
                <wp:inline distT="0" distB="0" distL="114300" distR="114300" wp14:anchorId="1E1ADA96" wp14:editId="07406C7C">
                  <wp:extent cx="2832100" cy="2124075"/>
                  <wp:effectExtent l="0" t="0" r="6350" b="9525"/>
                  <wp:docPr id="46" name="图片 46" descr="untit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 descr="untitled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100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D32ED5" w14:textId="77777777" w:rsidR="000F5173" w:rsidRDefault="00000000">
      <w:pPr>
        <w:pStyle w:val="a7"/>
        <w:ind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阻尼</w:t>
      </w:r>
      <w:r>
        <w:rPr>
          <w:rFonts w:ascii="Times New Roman" w:eastAsia="宋体" w:hAnsi="Times New Roman" w:cs="Times New Roman" w:hint="eastAsia"/>
          <w:sz w:val="24"/>
        </w:rPr>
        <w:t>比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m:oMath>
        <m:r>
          <w:rPr>
            <w:rFonts w:ascii="Cambria Math" w:eastAsia="宋体" w:hAnsi="Cambria Math" w:cs="Times New Roman"/>
            <w:sz w:val="24"/>
          </w:rPr>
          <m:t>ξ</m:t>
        </m:r>
      </m:oMath>
      <w:r>
        <w:rPr>
          <w:rFonts w:eastAsia="宋体" w:hAnsi="Cambria Math" w:cs="Times New Roman" w:hint="eastAsia"/>
          <w:sz w:val="24"/>
        </w:rPr>
        <w:t>越大，系统震荡次数越少，越快到达稳态。</w:t>
      </w:r>
    </w:p>
    <w:p w14:paraId="3DB869C3" w14:textId="77777777" w:rsidR="000F5173" w:rsidRDefault="00000000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lastRenderedPageBreak/>
        <w:t>对于</w:t>
      </w:r>
      <w:r>
        <w:rPr>
          <w:rFonts w:ascii="Times New Roman" w:eastAsia="宋体" w:hAnsi="Times New Roman" w:cs="Times New Roman"/>
          <w:sz w:val="24"/>
        </w:rPr>
        <w:t>欠阻尼二阶系统，</w:t>
      </w:r>
      <w:r>
        <w:rPr>
          <w:rFonts w:ascii="Times New Roman" w:eastAsia="宋体" w:hAnsi="Times New Roman" w:cs="Times New Roman" w:hint="eastAsia"/>
          <w:sz w:val="24"/>
        </w:rPr>
        <w:t>当</w:t>
      </w:r>
      <w:r>
        <w:rPr>
          <w:rFonts w:ascii="Times New Roman" w:eastAsia="宋体" w:hAnsi="Times New Roman" w:cs="Times New Roman"/>
          <w:sz w:val="24"/>
        </w:rPr>
        <w:t>阻尼</w:t>
      </w:r>
      <w:r>
        <w:rPr>
          <w:rFonts w:ascii="Times New Roman" w:eastAsia="宋体" w:hAnsi="Times New Roman" w:cs="Times New Roman" w:hint="eastAsia"/>
          <w:sz w:val="24"/>
        </w:rPr>
        <w:t>比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m:oMath>
        <m:r>
          <w:rPr>
            <w:rFonts w:ascii="Cambria Math" w:eastAsia="宋体" w:hAnsi="Cambria Math" w:cs="Times New Roman"/>
            <w:sz w:val="24"/>
          </w:rPr>
          <m:t>ξ</m:t>
        </m:r>
      </m:oMath>
      <w:r>
        <w:rPr>
          <w:rFonts w:ascii="Times New Roman" w:eastAsia="宋体" w:hAnsi="Times New Roman" w:cs="Times New Roman" w:hint="eastAsia"/>
          <w:iCs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iCs/>
          <w:sz w:val="24"/>
        </w:rPr>
        <w:t>不变时，</w:t>
      </w:r>
      <w:r>
        <w:rPr>
          <w:rFonts w:ascii="Times New Roman" w:eastAsia="宋体" w:hAnsi="Times New Roman" w:cs="Times New Roman" w:hint="eastAsia"/>
          <w:sz w:val="24"/>
        </w:rPr>
        <w:t>结合响应曲线，</w:t>
      </w:r>
      <w:r>
        <w:rPr>
          <w:rFonts w:ascii="Times New Roman" w:eastAsia="宋体" w:hAnsi="Times New Roman" w:cs="Times New Roman" w:hint="eastAsia"/>
          <w:iCs/>
          <w:sz w:val="24"/>
        </w:rPr>
        <w:t>分析</w:t>
      </w:r>
      <w:r>
        <w:rPr>
          <w:rFonts w:ascii="Times New Roman" w:eastAsia="宋体" w:hAnsi="Times New Roman" w:cs="Times New Roman" w:hint="eastAsia"/>
          <w:sz w:val="24"/>
        </w:rPr>
        <w:t>震荡</w:t>
      </w:r>
      <w:r>
        <w:rPr>
          <w:rFonts w:ascii="Times New Roman" w:eastAsia="宋体" w:hAnsi="Times New Roman" w:cs="Times New Roman"/>
          <w:sz w:val="24"/>
        </w:rPr>
        <w:t>频率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ω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n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阶跃</w:t>
      </w:r>
      <w:r>
        <w:rPr>
          <w:rFonts w:ascii="Times New Roman" w:eastAsia="宋体" w:hAnsi="Times New Roman" w:cs="Times New Roman"/>
          <w:sz w:val="24"/>
        </w:rPr>
        <w:t>响应的影响。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31"/>
        <w:gridCol w:w="4999"/>
      </w:tblGrid>
      <w:tr w:rsidR="000F5173" w14:paraId="59BE6473" w14:textId="77777777">
        <w:tc>
          <w:tcPr>
            <w:tcW w:w="4978" w:type="dxa"/>
          </w:tcPr>
          <w:p w14:paraId="66BE2325" w14:textId="77777777" w:rsidR="000F5173" w:rsidRDefault="00000000">
            <w:pPr>
              <w:ind w:firstLineChars="200" w:firstLine="48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SecondOrderStep(3,0.2)</w:t>
            </w:r>
          </w:p>
        </w:tc>
        <w:tc>
          <w:tcPr>
            <w:tcW w:w="4978" w:type="dxa"/>
          </w:tcPr>
          <w:p w14:paraId="27574352" w14:textId="77777777" w:rsidR="000F5173" w:rsidRDefault="00000000">
            <w:pPr>
              <w:ind w:firstLineChars="200" w:firstLine="48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SecondOrderStep(5,0.2)</w:t>
            </w:r>
          </w:p>
        </w:tc>
      </w:tr>
      <w:tr w:rsidR="000F5173" w14:paraId="3529ACCD" w14:textId="77777777">
        <w:tc>
          <w:tcPr>
            <w:tcW w:w="4978" w:type="dxa"/>
          </w:tcPr>
          <w:p w14:paraId="78206A70" w14:textId="77777777" w:rsidR="000F5173" w:rsidRDefault="00000000">
            <w:pPr>
              <w:ind w:firstLineChars="200" w:firstLine="48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</w:rPr>
              <w:drawing>
                <wp:inline distT="0" distB="0" distL="114300" distR="114300" wp14:anchorId="4D8E892B" wp14:editId="70311255">
                  <wp:extent cx="2747010" cy="2060575"/>
                  <wp:effectExtent l="0" t="0" r="15240" b="15875"/>
                  <wp:docPr id="48" name="图片 48" descr="untit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 descr="untitled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7010" cy="206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8" w:type="dxa"/>
          </w:tcPr>
          <w:p w14:paraId="0EA042A7" w14:textId="77777777" w:rsidR="000F5173" w:rsidRDefault="00000000">
            <w:pPr>
              <w:ind w:firstLineChars="200" w:firstLine="48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</w:rPr>
              <w:drawing>
                <wp:inline distT="0" distB="0" distL="114300" distR="114300" wp14:anchorId="25992D4F" wp14:editId="006BEEDE">
                  <wp:extent cx="3018790" cy="2264410"/>
                  <wp:effectExtent l="0" t="0" r="10160" b="2540"/>
                  <wp:docPr id="47" name="图片 47" descr="untit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 descr="untitled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8790" cy="2264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5173" w14:paraId="6802F473" w14:textId="77777777">
        <w:tc>
          <w:tcPr>
            <w:tcW w:w="4978" w:type="dxa"/>
          </w:tcPr>
          <w:p w14:paraId="1AD70DCA" w14:textId="77777777" w:rsidR="000F5173" w:rsidRDefault="00000000">
            <w:pPr>
              <w:ind w:firstLineChars="200" w:firstLine="48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SecondOrderStep(8,0.2)</w:t>
            </w:r>
          </w:p>
        </w:tc>
        <w:tc>
          <w:tcPr>
            <w:tcW w:w="4978" w:type="dxa"/>
          </w:tcPr>
          <w:p w14:paraId="4738C5A4" w14:textId="77777777" w:rsidR="000F5173" w:rsidRDefault="00000000">
            <w:pPr>
              <w:ind w:firstLineChars="200" w:firstLine="48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SecondOrderStep(10,0.2)</w:t>
            </w:r>
          </w:p>
        </w:tc>
      </w:tr>
      <w:tr w:rsidR="000F5173" w14:paraId="348B20B9" w14:textId="77777777">
        <w:tc>
          <w:tcPr>
            <w:tcW w:w="4978" w:type="dxa"/>
          </w:tcPr>
          <w:p w14:paraId="5468D1BE" w14:textId="77777777" w:rsidR="000F5173" w:rsidRDefault="00000000">
            <w:pPr>
              <w:ind w:firstLineChars="200" w:firstLine="48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</w:rPr>
              <w:drawing>
                <wp:inline distT="0" distB="0" distL="114300" distR="114300" wp14:anchorId="47B772D8" wp14:editId="63BDAB26">
                  <wp:extent cx="2891155" cy="2168525"/>
                  <wp:effectExtent l="0" t="0" r="4445" b="3175"/>
                  <wp:docPr id="49" name="图片 49" descr="untit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 descr="untitled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155" cy="2168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8" w:type="dxa"/>
          </w:tcPr>
          <w:p w14:paraId="54434A6D" w14:textId="77777777" w:rsidR="000F5173" w:rsidRDefault="00000000">
            <w:pPr>
              <w:ind w:firstLineChars="200" w:firstLine="48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</w:rPr>
              <w:drawing>
                <wp:inline distT="0" distB="0" distL="114300" distR="114300" wp14:anchorId="7E5BBE92" wp14:editId="20AAEB37">
                  <wp:extent cx="3082925" cy="2312035"/>
                  <wp:effectExtent l="0" t="0" r="3175" b="12065"/>
                  <wp:docPr id="50" name="图片 50" descr="untit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 descr="untitled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925" cy="2312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732CFA" w14:textId="77777777" w:rsidR="000F5173" w:rsidRDefault="00000000">
      <w:pPr>
        <w:pStyle w:val="a7"/>
        <w:ind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震荡</w:t>
      </w:r>
      <w:r>
        <w:rPr>
          <w:rFonts w:ascii="Times New Roman" w:eastAsia="宋体" w:hAnsi="Times New Roman" w:cs="Times New Roman"/>
          <w:sz w:val="24"/>
        </w:rPr>
        <w:t>频率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ω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n</m:t>
            </m:r>
          </m:sub>
        </m:sSub>
      </m:oMath>
      <w:r>
        <w:rPr>
          <w:rFonts w:eastAsia="宋体" w:hAnsi="Cambria Math" w:cs="Times New Roman" w:hint="eastAsia"/>
          <w:sz w:val="24"/>
        </w:rPr>
        <w:t>越大，系统震荡越快，越快到达稳态。</w:t>
      </w:r>
    </w:p>
    <w:p w14:paraId="55914F81" w14:textId="77777777" w:rsidR="000F5173" w:rsidRDefault="00000000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对于</w:t>
      </w:r>
      <w:r>
        <w:rPr>
          <w:rFonts w:ascii="Times New Roman" w:eastAsia="宋体" w:hAnsi="Times New Roman" w:cs="Times New Roman"/>
          <w:sz w:val="24"/>
        </w:rPr>
        <w:t>欠阻尼二阶系统，当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ζω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n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一定时，结合响应曲线，分析</w:t>
      </w:r>
      <w:r>
        <w:rPr>
          <w:rFonts w:ascii="Times New Roman" w:eastAsia="宋体" w:hAnsi="Times New Roman" w:cs="Times New Roman"/>
          <w:sz w:val="24"/>
        </w:rPr>
        <w:t>不同的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m:oMath>
        <m:r>
          <w:rPr>
            <w:rFonts w:ascii="Cambria Math" w:eastAsia="宋体" w:hAnsi="Cambria Math" w:cs="Times New Roman"/>
            <w:sz w:val="24"/>
          </w:rPr>
          <m:t>ζ</m:t>
        </m:r>
      </m:oMath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>对动态过程的影响。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60"/>
        <w:gridCol w:w="4770"/>
      </w:tblGrid>
      <w:tr w:rsidR="000F5173" w14:paraId="1E86AA9C" w14:textId="77777777">
        <w:tc>
          <w:tcPr>
            <w:tcW w:w="4978" w:type="dxa"/>
          </w:tcPr>
          <w:p w14:paraId="42A3FC27" w14:textId="77777777" w:rsidR="000F5173" w:rsidRDefault="00000000">
            <w:pPr>
              <w:ind w:firstLineChars="200" w:firstLine="48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SecondOrderStep(2,0.5)</w:t>
            </w:r>
          </w:p>
        </w:tc>
        <w:tc>
          <w:tcPr>
            <w:tcW w:w="4978" w:type="dxa"/>
          </w:tcPr>
          <w:p w14:paraId="280D3A6A" w14:textId="77777777" w:rsidR="000F5173" w:rsidRDefault="00000000">
            <w:pPr>
              <w:ind w:firstLineChars="200" w:firstLine="48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SecondOrderStep(4,0.25)</w:t>
            </w:r>
          </w:p>
        </w:tc>
      </w:tr>
      <w:tr w:rsidR="000F5173" w14:paraId="5A2E5A9E" w14:textId="77777777">
        <w:tc>
          <w:tcPr>
            <w:tcW w:w="4978" w:type="dxa"/>
          </w:tcPr>
          <w:p w14:paraId="2F4BDBB2" w14:textId="77777777" w:rsidR="000F5173" w:rsidRDefault="00000000">
            <w:pPr>
              <w:ind w:firstLineChars="200" w:firstLine="48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</w:rPr>
              <w:drawing>
                <wp:inline distT="0" distB="0" distL="114300" distR="114300" wp14:anchorId="580E6057" wp14:editId="3A92CEC2">
                  <wp:extent cx="2891155" cy="2168525"/>
                  <wp:effectExtent l="0" t="0" r="4445" b="3175"/>
                  <wp:docPr id="54" name="图片 54" descr="untit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54" descr="untitled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155" cy="2168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8" w:type="dxa"/>
          </w:tcPr>
          <w:p w14:paraId="0C37F7E9" w14:textId="77777777" w:rsidR="000F5173" w:rsidRDefault="00000000">
            <w:pPr>
              <w:ind w:firstLineChars="200" w:firstLine="48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</w:rPr>
              <w:drawing>
                <wp:inline distT="0" distB="0" distL="114300" distR="114300" wp14:anchorId="2D12CA8F" wp14:editId="44F1A0DF">
                  <wp:extent cx="2891155" cy="2168525"/>
                  <wp:effectExtent l="0" t="0" r="4445" b="3175"/>
                  <wp:docPr id="55" name="图片 55" descr="untit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55" descr="untitled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155" cy="2168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5173" w14:paraId="79387542" w14:textId="77777777">
        <w:tc>
          <w:tcPr>
            <w:tcW w:w="4978" w:type="dxa"/>
          </w:tcPr>
          <w:p w14:paraId="3F574959" w14:textId="77777777" w:rsidR="000F5173" w:rsidRDefault="00000000">
            <w:pPr>
              <w:ind w:firstLineChars="200" w:firstLine="48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lastRenderedPageBreak/>
              <w:t>SecondOrderStep(5,0.2)</w:t>
            </w:r>
          </w:p>
        </w:tc>
        <w:tc>
          <w:tcPr>
            <w:tcW w:w="4978" w:type="dxa"/>
          </w:tcPr>
          <w:p w14:paraId="12A5AF08" w14:textId="77777777" w:rsidR="000F5173" w:rsidRDefault="00000000">
            <w:pPr>
              <w:ind w:firstLineChars="200" w:firstLine="48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SecondOrderStep(10,0.1)</w:t>
            </w:r>
          </w:p>
        </w:tc>
      </w:tr>
      <w:tr w:rsidR="000F5173" w14:paraId="417FCF3C" w14:textId="77777777">
        <w:tc>
          <w:tcPr>
            <w:tcW w:w="4978" w:type="dxa"/>
          </w:tcPr>
          <w:p w14:paraId="05F75D64" w14:textId="77777777" w:rsidR="000F5173" w:rsidRDefault="00000000">
            <w:pPr>
              <w:ind w:firstLineChars="200" w:firstLine="48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</w:rPr>
              <w:drawing>
                <wp:inline distT="0" distB="0" distL="114300" distR="114300" wp14:anchorId="04B56B73" wp14:editId="3EE7C57D">
                  <wp:extent cx="3018790" cy="2264410"/>
                  <wp:effectExtent l="0" t="0" r="10160" b="2540"/>
                  <wp:docPr id="51" name="图片 51" descr="untit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 descr="untitled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8790" cy="2264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8" w:type="dxa"/>
          </w:tcPr>
          <w:p w14:paraId="7DC674E7" w14:textId="77777777" w:rsidR="000F5173" w:rsidRDefault="00000000">
            <w:pPr>
              <w:ind w:firstLineChars="200" w:firstLine="48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</w:rPr>
              <w:drawing>
                <wp:inline distT="0" distB="0" distL="114300" distR="114300" wp14:anchorId="5C90146A" wp14:editId="1E6C15B4">
                  <wp:extent cx="2747010" cy="2060575"/>
                  <wp:effectExtent l="0" t="0" r="15240" b="15875"/>
                  <wp:docPr id="52" name="图片 52" descr="untit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2" descr="untitled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7010" cy="206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3DFA73" w14:textId="77777777" w:rsidR="000F5173" w:rsidRDefault="00000000">
      <w:pPr>
        <w:pStyle w:val="a7"/>
        <w:ind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当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ζω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n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一定时，系统响应包络线和稳态时间相同，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m:oMath>
        <m:r>
          <w:rPr>
            <w:rFonts w:ascii="Cambria Math" w:eastAsia="宋体" w:hAnsi="Cambria Math" w:cs="Times New Roman"/>
            <w:sz w:val="24"/>
          </w:rPr>
          <m:t>ζ</m:t>
        </m:r>
      </m:oMath>
      <w:r>
        <w:rPr>
          <w:rFonts w:eastAsia="宋体" w:hAnsi="Cambria Math" w:cs="Times New Roman" w:hint="eastAsia"/>
          <w:sz w:val="24"/>
        </w:rPr>
        <w:t>越小，包络线内震荡越多。</w:t>
      </w:r>
    </w:p>
    <w:p w14:paraId="67BDFCD2" w14:textId="77777777" w:rsidR="000F5173" w:rsidRDefault="00000000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结合响应曲线，分析欠阻尼二阶系统在阶跃信号、斜坡信号和加速度信号作用下，输出信号对输入信号的跟踪情况。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730"/>
      </w:tblGrid>
      <w:tr w:rsidR="000F5173" w14:paraId="2A375C1B" w14:textId="77777777">
        <w:tc>
          <w:tcPr>
            <w:tcW w:w="9956" w:type="dxa"/>
          </w:tcPr>
          <w:p w14:paraId="7E98E578" w14:textId="77777777" w:rsidR="000F5173" w:rsidRDefault="00000000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阶跃信号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SecondOrder(3,0.2) </w:t>
            </w:r>
          </w:p>
          <w:p w14:paraId="4AA81CFC" w14:textId="77777777" w:rsidR="000F5173" w:rsidRDefault="00000000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震荡后稳定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稳态跟踪误差为零</w:t>
            </w:r>
          </w:p>
          <w:p w14:paraId="2E6CDB12" w14:textId="77777777" w:rsidR="000F5173" w:rsidRDefault="00000000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function SecondOrder(omega,zeta)</w:t>
            </w:r>
          </w:p>
          <w:p w14:paraId="211D0E1E" w14:textId="77777777" w:rsidR="000F5173" w:rsidRDefault="00000000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num=[0 0 omega^2];</w:t>
            </w:r>
          </w:p>
          <w:p w14:paraId="72B360CC" w14:textId="77777777" w:rsidR="000F5173" w:rsidRDefault="00000000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den=[1 zeta*omega omega^2 0 0];</w:t>
            </w:r>
          </w:p>
          <w:p w14:paraId="66957262" w14:textId="77777777" w:rsidR="000F5173" w:rsidRDefault="00000000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sys=tf(num, den);</w:t>
            </w:r>
          </w:p>
          <w:p w14:paraId="0E52189C" w14:textId="77777777" w:rsidR="000F5173" w:rsidRDefault="00000000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step(sys,[0:0.05:10])</w:t>
            </w:r>
          </w:p>
          <w:p w14:paraId="7E86C793" w14:textId="77777777" w:rsidR="000F5173" w:rsidRDefault="00000000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hold on;</w:t>
            </w:r>
          </w:p>
          <w:p w14:paraId="13A3475E" w14:textId="77777777" w:rsidR="000F5173" w:rsidRDefault="00000000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x=[0:0.05:10];</w:t>
            </w:r>
          </w:p>
          <w:p w14:paraId="79F5A973" w14:textId="77777777" w:rsidR="000F5173" w:rsidRDefault="00000000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y=x.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</w:rPr>
              <w:t>x;</w:t>
            </w:r>
          </w:p>
          <w:p w14:paraId="6072ABD8" w14:textId="77777777" w:rsidR="000F5173" w:rsidRDefault="00000000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plot(x,y,'r')</w:t>
            </w:r>
          </w:p>
        </w:tc>
      </w:tr>
      <w:tr w:rsidR="000F5173" w14:paraId="1748E5E8" w14:textId="77777777">
        <w:tc>
          <w:tcPr>
            <w:tcW w:w="9956" w:type="dxa"/>
          </w:tcPr>
          <w:p w14:paraId="28D53B19" w14:textId="77777777" w:rsidR="000F5173" w:rsidRDefault="00000000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</w:rPr>
              <w:lastRenderedPageBreak/>
              <w:drawing>
                <wp:inline distT="0" distB="0" distL="114300" distR="114300" wp14:anchorId="33896326" wp14:editId="38AD6A98">
                  <wp:extent cx="5334000" cy="4000500"/>
                  <wp:effectExtent l="0" t="0" r="0" b="0"/>
                  <wp:docPr id="59" name="图片 59" descr="untit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59" descr="untitled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5173" w14:paraId="32A8353E" w14:textId="77777777">
        <w:tc>
          <w:tcPr>
            <w:tcW w:w="9956" w:type="dxa"/>
          </w:tcPr>
          <w:p w14:paraId="62A8B51E" w14:textId="77777777" w:rsidR="000F5173" w:rsidRDefault="00000000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斜坡信号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SecondOrder(3,0.2) </w:t>
            </w:r>
          </w:p>
          <w:p w14:paraId="7D3936CE" w14:textId="77777777" w:rsidR="000F5173" w:rsidRDefault="00000000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快速到达稳态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稳态跟踪误差为零</w:t>
            </w:r>
          </w:p>
          <w:p w14:paraId="16F88728" w14:textId="77777777" w:rsidR="000F5173" w:rsidRDefault="00000000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function SecondOrder(omega,zeta)</w:t>
            </w:r>
          </w:p>
          <w:p w14:paraId="5765C8FF" w14:textId="77777777" w:rsidR="000F5173" w:rsidRDefault="00000000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num=[0 0 0 omega^2];</w:t>
            </w:r>
          </w:p>
          <w:p w14:paraId="76DCB2B4" w14:textId="77777777" w:rsidR="000F5173" w:rsidRDefault="00000000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den=[1 zeta*omega omega^2 0];</w:t>
            </w:r>
          </w:p>
          <w:p w14:paraId="0BC09BF4" w14:textId="77777777" w:rsidR="000F5173" w:rsidRDefault="00000000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sys=tf(num, den);</w:t>
            </w:r>
          </w:p>
          <w:p w14:paraId="772B9D27" w14:textId="77777777" w:rsidR="000F5173" w:rsidRDefault="00000000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step(sys,[0:0.05:10])</w:t>
            </w:r>
          </w:p>
          <w:p w14:paraId="5F38E63D" w14:textId="77777777" w:rsidR="000F5173" w:rsidRDefault="00000000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hold on;</w:t>
            </w:r>
          </w:p>
          <w:p w14:paraId="24E5A2C8" w14:textId="77777777" w:rsidR="000F5173" w:rsidRDefault="00000000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x=[0:0.05:10];</w:t>
            </w:r>
          </w:p>
          <w:p w14:paraId="18A2865C" w14:textId="77777777" w:rsidR="000F5173" w:rsidRDefault="00000000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y=x;</w:t>
            </w:r>
          </w:p>
          <w:p w14:paraId="2E0937A3" w14:textId="77777777" w:rsidR="000F5173" w:rsidRDefault="00000000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plot(x,y,'r')</w:t>
            </w:r>
          </w:p>
        </w:tc>
      </w:tr>
      <w:tr w:rsidR="000F5173" w14:paraId="3A1E0490" w14:textId="77777777">
        <w:tc>
          <w:tcPr>
            <w:tcW w:w="9956" w:type="dxa"/>
          </w:tcPr>
          <w:p w14:paraId="7A0F5ADF" w14:textId="77777777" w:rsidR="000F5173" w:rsidRDefault="00000000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</w:rPr>
              <w:lastRenderedPageBreak/>
              <w:drawing>
                <wp:inline distT="0" distB="0" distL="114300" distR="114300" wp14:anchorId="6FDF0F20" wp14:editId="5B542A85">
                  <wp:extent cx="5334000" cy="4000500"/>
                  <wp:effectExtent l="0" t="0" r="0" b="0"/>
                  <wp:docPr id="57" name="图片 57" descr="untit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图片 57" descr="untitled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5173" w14:paraId="5DC756D3" w14:textId="77777777">
        <w:tc>
          <w:tcPr>
            <w:tcW w:w="9956" w:type="dxa"/>
          </w:tcPr>
          <w:p w14:paraId="2CA1E35A" w14:textId="77777777" w:rsidR="000F5173" w:rsidRDefault="00000000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加速度信号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SecondOrder(3,0.2) </w:t>
            </w:r>
          </w:p>
          <w:p w14:paraId="599BC1C5" w14:textId="77777777" w:rsidR="000F5173" w:rsidRDefault="00000000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无法稳定跟踪</w:t>
            </w:r>
          </w:p>
          <w:p w14:paraId="476586BF" w14:textId="77777777" w:rsidR="000F5173" w:rsidRDefault="00000000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function SecondOrder(omega,zeta)</w:t>
            </w:r>
          </w:p>
          <w:p w14:paraId="1CEF219C" w14:textId="77777777" w:rsidR="000F5173" w:rsidRDefault="00000000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num=[0 0 0 0 omega^2];</w:t>
            </w:r>
          </w:p>
          <w:p w14:paraId="1CE91772" w14:textId="77777777" w:rsidR="000F5173" w:rsidRDefault="00000000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den=[1 zeta*omega omega^2 0 0];</w:t>
            </w:r>
          </w:p>
          <w:p w14:paraId="3535259D" w14:textId="77777777" w:rsidR="000F5173" w:rsidRDefault="00000000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sys=tf(num, den);</w:t>
            </w:r>
          </w:p>
          <w:p w14:paraId="52F0D086" w14:textId="77777777" w:rsidR="000F5173" w:rsidRDefault="00000000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step(sys,[0:0.05:10])</w:t>
            </w:r>
          </w:p>
          <w:p w14:paraId="7B7C925F" w14:textId="77777777" w:rsidR="000F5173" w:rsidRDefault="00000000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hold on;</w:t>
            </w:r>
          </w:p>
          <w:p w14:paraId="750843B7" w14:textId="77777777" w:rsidR="000F5173" w:rsidRDefault="00000000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x=[0:0.05:10];</w:t>
            </w:r>
          </w:p>
          <w:p w14:paraId="591AB166" w14:textId="77777777" w:rsidR="000F5173" w:rsidRDefault="00000000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y=x.*x;</w:t>
            </w:r>
          </w:p>
          <w:p w14:paraId="701481E0" w14:textId="77777777" w:rsidR="000F5173" w:rsidRDefault="00000000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plot(x,y,'r')</w:t>
            </w:r>
          </w:p>
        </w:tc>
      </w:tr>
      <w:tr w:rsidR="000F5173" w14:paraId="0B4E437B" w14:textId="77777777">
        <w:tc>
          <w:tcPr>
            <w:tcW w:w="9956" w:type="dxa"/>
          </w:tcPr>
          <w:p w14:paraId="435ABE95" w14:textId="77777777" w:rsidR="000F5173" w:rsidRDefault="00000000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</w:rPr>
              <w:lastRenderedPageBreak/>
              <w:drawing>
                <wp:inline distT="0" distB="0" distL="114300" distR="114300" wp14:anchorId="46F01FBC" wp14:editId="04FE4CF6">
                  <wp:extent cx="5334000" cy="4000500"/>
                  <wp:effectExtent l="0" t="0" r="0" b="0"/>
                  <wp:docPr id="60" name="图片 60" descr="untit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60" descr="untitled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7F87FF" w14:textId="77777777" w:rsidR="000F5173" w:rsidRDefault="000F5173">
      <w:pPr>
        <w:pStyle w:val="a7"/>
        <w:ind w:firstLineChars="0" w:firstLine="0"/>
        <w:rPr>
          <w:rFonts w:ascii="Times New Roman" w:eastAsia="宋体" w:hAnsi="Times New Roman" w:cs="Times New Roman"/>
          <w:sz w:val="24"/>
        </w:rPr>
      </w:pPr>
    </w:p>
    <w:p w14:paraId="3B9111F6" w14:textId="77777777" w:rsidR="000F5173" w:rsidRDefault="000F5173">
      <w:pPr>
        <w:pStyle w:val="a7"/>
        <w:ind w:left="720" w:firstLineChars="0" w:firstLine="0"/>
        <w:rPr>
          <w:rFonts w:ascii="黑体" w:eastAsia="黑体" w:hAnsi="黑体" w:hint="eastAsia"/>
          <w:sz w:val="28"/>
          <w:szCs w:val="28"/>
        </w:rPr>
      </w:pPr>
    </w:p>
    <w:sectPr w:rsidR="000F5173">
      <w:pgSz w:w="11900" w:h="16840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5CD1CE" w14:textId="77777777" w:rsidR="00776F25" w:rsidRDefault="00776F25">
      <w:pPr>
        <w:spacing w:after="0"/>
        <w:rPr>
          <w:rFonts w:hint="eastAsia"/>
        </w:rPr>
      </w:pPr>
      <w:r>
        <w:separator/>
      </w:r>
    </w:p>
  </w:endnote>
  <w:endnote w:type="continuationSeparator" w:id="0">
    <w:p w14:paraId="3F9E0A91" w14:textId="77777777" w:rsidR="00776F25" w:rsidRDefault="00776F25">
      <w:pPr>
        <w:spacing w:after="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E6C65E" w14:textId="77777777" w:rsidR="00776F25" w:rsidRDefault="00776F25">
      <w:pPr>
        <w:spacing w:after="0"/>
        <w:rPr>
          <w:rFonts w:hint="eastAsia"/>
        </w:rPr>
      </w:pPr>
      <w:r>
        <w:separator/>
      </w:r>
    </w:p>
  </w:footnote>
  <w:footnote w:type="continuationSeparator" w:id="0">
    <w:p w14:paraId="60A19DEE" w14:textId="77777777" w:rsidR="00776F25" w:rsidRDefault="00776F25">
      <w:pPr>
        <w:spacing w:after="0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35958"/>
    <w:multiLevelType w:val="multilevel"/>
    <w:tmpl w:val="05635958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981F51"/>
    <w:multiLevelType w:val="multilevel"/>
    <w:tmpl w:val="5F981F5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EC212B"/>
    <w:multiLevelType w:val="multilevel"/>
    <w:tmpl w:val="67EC212B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504904153">
    <w:abstractNumId w:val="0"/>
  </w:num>
  <w:num w:numId="2" w16cid:durableId="1063722921">
    <w:abstractNumId w:val="1"/>
  </w:num>
  <w:num w:numId="3" w16cid:durableId="1785080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cxYjNiYWRiM2JkYTZhMzkxM2UwM2RkMzc4YTViYTMifQ=="/>
  </w:docVars>
  <w:rsids>
    <w:rsidRoot w:val="00F7352D"/>
    <w:rsid w:val="00002748"/>
    <w:rsid w:val="000072FA"/>
    <w:rsid w:val="000111BA"/>
    <w:rsid w:val="00013886"/>
    <w:rsid w:val="000155F2"/>
    <w:rsid w:val="000210C5"/>
    <w:rsid w:val="00031A6D"/>
    <w:rsid w:val="0003249F"/>
    <w:rsid w:val="000337F1"/>
    <w:rsid w:val="000342BD"/>
    <w:rsid w:val="00037FAB"/>
    <w:rsid w:val="00042631"/>
    <w:rsid w:val="00045E3D"/>
    <w:rsid w:val="0005207C"/>
    <w:rsid w:val="0005310E"/>
    <w:rsid w:val="000539EA"/>
    <w:rsid w:val="000641E9"/>
    <w:rsid w:val="00064289"/>
    <w:rsid w:val="000665F1"/>
    <w:rsid w:val="0006706A"/>
    <w:rsid w:val="00076F8E"/>
    <w:rsid w:val="00080F4A"/>
    <w:rsid w:val="00082E2B"/>
    <w:rsid w:val="000849BD"/>
    <w:rsid w:val="0008570A"/>
    <w:rsid w:val="00086EBD"/>
    <w:rsid w:val="00087E77"/>
    <w:rsid w:val="0009214A"/>
    <w:rsid w:val="000922CC"/>
    <w:rsid w:val="000937A6"/>
    <w:rsid w:val="00094BAA"/>
    <w:rsid w:val="00094C9D"/>
    <w:rsid w:val="000A1B71"/>
    <w:rsid w:val="000A3C28"/>
    <w:rsid w:val="000B133D"/>
    <w:rsid w:val="000B290C"/>
    <w:rsid w:val="000B5F5E"/>
    <w:rsid w:val="000B7B0F"/>
    <w:rsid w:val="000C075F"/>
    <w:rsid w:val="000C0A7E"/>
    <w:rsid w:val="000C25EC"/>
    <w:rsid w:val="000C42AE"/>
    <w:rsid w:val="000C44D1"/>
    <w:rsid w:val="000D15D2"/>
    <w:rsid w:val="000D32C1"/>
    <w:rsid w:val="000E0A99"/>
    <w:rsid w:val="000E459F"/>
    <w:rsid w:val="000F0B98"/>
    <w:rsid w:val="000F12DA"/>
    <w:rsid w:val="000F18D1"/>
    <w:rsid w:val="000F26A9"/>
    <w:rsid w:val="000F2957"/>
    <w:rsid w:val="000F3C2A"/>
    <w:rsid w:val="000F4952"/>
    <w:rsid w:val="000F5173"/>
    <w:rsid w:val="000F751F"/>
    <w:rsid w:val="000F798E"/>
    <w:rsid w:val="00100482"/>
    <w:rsid w:val="0010051F"/>
    <w:rsid w:val="0010064F"/>
    <w:rsid w:val="001014EB"/>
    <w:rsid w:val="00101FF4"/>
    <w:rsid w:val="00102328"/>
    <w:rsid w:val="00104CC1"/>
    <w:rsid w:val="00104E2E"/>
    <w:rsid w:val="00110A3D"/>
    <w:rsid w:val="00113CB0"/>
    <w:rsid w:val="00116A4B"/>
    <w:rsid w:val="001179D0"/>
    <w:rsid w:val="001210A7"/>
    <w:rsid w:val="00122DC0"/>
    <w:rsid w:val="00124252"/>
    <w:rsid w:val="00131C85"/>
    <w:rsid w:val="001323B7"/>
    <w:rsid w:val="00135023"/>
    <w:rsid w:val="001362F3"/>
    <w:rsid w:val="00136895"/>
    <w:rsid w:val="0014425E"/>
    <w:rsid w:val="001505F2"/>
    <w:rsid w:val="00152D3F"/>
    <w:rsid w:val="00154C0D"/>
    <w:rsid w:val="0015723C"/>
    <w:rsid w:val="001621CA"/>
    <w:rsid w:val="001646B5"/>
    <w:rsid w:val="00165095"/>
    <w:rsid w:val="001717D4"/>
    <w:rsid w:val="001727BA"/>
    <w:rsid w:val="0017569B"/>
    <w:rsid w:val="001769E3"/>
    <w:rsid w:val="001779C6"/>
    <w:rsid w:val="00177E25"/>
    <w:rsid w:val="00180E3C"/>
    <w:rsid w:val="001813EE"/>
    <w:rsid w:val="00182E4A"/>
    <w:rsid w:val="001833F2"/>
    <w:rsid w:val="00183449"/>
    <w:rsid w:val="0018357C"/>
    <w:rsid w:val="001841D7"/>
    <w:rsid w:val="0019134A"/>
    <w:rsid w:val="001915AB"/>
    <w:rsid w:val="00194067"/>
    <w:rsid w:val="001A24D8"/>
    <w:rsid w:val="001B0ED9"/>
    <w:rsid w:val="001B5350"/>
    <w:rsid w:val="001B5C3B"/>
    <w:rsid w:val="001B6406"/>
    <w:rsid w:val="001B6855"/>
    <w:rsid w:val="001C0107"/>
    <w:rsid w:val="001C07D5"/>
    <w:rsid w:val="001C2603"/>
    <w:rsid w:val="001C3296"/>
    <w:rsid w:val="001C7AF2"/>
    <w:rsid w:val="001D123C"/>
    <w:rsid w:val="001D4469"/>
    <w:rsid w:val="001D5C2C"/>
    <w:rsid w:val="001D679B"/>
    <w:rsid w:val="001E2C67"/>
    <w:rsid w:val="001E4417"/>
    <w:rsid w:val="001E4E23"/>
    <w:rsid w:val="001E63C1"/>
    <w:rsid w:val="001F4245"/>
    <w:rsid w:val="001F4BF1"/>
    <w:rsid w:val="001F5C09"/>
    <w:rsid w:val="001F61B6"/>
    <w:rsid w:val="001F67CB"/>
    <w:rsid w:val="00204292"/>
    <w:rsid w:val="00204C5C"/>
    <w:rsid w:val="00204DEC"/>
    <w:rsid w:val="0021087C"/>
    <w:rsid w:val="00211F7D"/>
    <w:rsid w:val="0021476A"/>
    <w:rsid w:val="00215D7D"/>
    <w:rsid w:val="00216A48"/>
    <w:rsid w:val="002202B0"/>
    <w:rsid w:val="00227FC6"/>
    <w:rsid w:val="00230935"/>
    <w:rsid w:val="00231D9C"/>
    <w:rsid w:val="00232859"/>
    <w:rsid w:val="00236679"/>
    <w:rsid w:val="002375D7"/>
    <w:rsid w:val="00241078"/>
    <w:rsid w:val="00241BA6"/>
    <w:rsid w:val="0024585A"/>
    <w:rsid w:val="00247421"/>
    <w:rsid w:val="002475E8"/>
    <w:rsid w:val="0025203F"/>
    <w:rsid w:val="00254B3B"/>
    <w:rsid w:val="0025511F"/>
    <w:rsid w:val="00255B8F"/>
    <w:rsid w:val="002574FF"/>
    <w:rsid w:val="00261886"/>
    <w:rsid w:val="00261ECC"/>
    <w:rsid w:val="00261F58"/>
    <w:rsid w:val="002717D3"/>
    <w:rsid w:val="002837D6"/>
    <w:rsid w:val="0028452E"/>
    <w:rsid w:val="002866FC"/>
    <w:rsid w:val="00286BE4"/>
    <w:rsid w:val="00286C10"/>
    <w:rsid w:val="00286EC8"/>
    <w:rsid w:val="00287BD9"/>
    <w:rsid w:val="00287CAF"/>
    <w:rsid w:val="002909C5"/>
    <w:rsid w:val="00292345"/>
    <w:rsid w:val="00296B46"/>
    <w:rsid w:val="002972F8"/>
    <w:rsid w:val="002973C0"/>
    <w:rsid w:val="00297676"/>
    <w:rsid w:val="002A6C40"/>
    <w:rsid w:val="002B1877"/>
    <w:rsid w:val="002B318C"/>
    <w:rsid w:val="002B4225"/>
    <w:rsid w:val="002B67F4"/>
    <w:rsid w:val="002B6EE0"/>
    <w:rsid w:val="002C1444"/>
    <w:rsid w:val="002C1D54"/>
    <w:rsid w:val="002C2075"/>
    <w:rsid w:val="002C385D"/>
    <w:rsid w:val="002C4C43"/>
    <w:rsid w:val="002D3FFC"/>
    <w:rsid w:val="002E048F"/>
    <w:rsid w:val="002E0B49"/>
    <w:rsid w:val="002E48DE"/>
    <w:rsid w:val="002E4EA2"/>
    <w:rsid w:val="002E5909"/>
    <w:rsid w:val="002E798F"/>
    <w:rsid w:val="002F0327"/>
    <w:rsid w:val="002F15A6"/>
    <w:rsid w:val="002F5FD1"/>
    <w:rsid w:val="002F7EB1"/>
    <w:rsid w:val="00300990"/>
    <w:rsid w:val="003009E3"/>
    <w:rsid w:val="003068F7"/>
    <w:rsid w:val="00310EB9"/>
    <w:rsid w:val="00311D15"/>
    <w:rsid w:val="003136E2"/>
    <w:rsid w:val="00315809"/>
    <w:rsid w:val="00315D02"/>
    <w:rsid w:val="0031774D"/>
    <w:rsid w:val="00320252"/>
    <w:rsid w:val="00321A0A"/>
    <w:rsid w:val="00327E78"/>
    <w:rsid w:val="00330412"/>
    <w:rsid w:val="0033071A"/>
    <w:rsid w:val="0033565B"/>
    <w:rsid w:val="00335B31"/>
    <w:rsid w:val="003373F7"/>
    <w:rsid w:val="00337C75"/>
    <w:rsid w:val="003421E5"/>
    <w:rsid w:val="00343D8A"/>
    <w:rsid w:val="003456D7"/>
    <w:rsid w:val="0034589E"/>
    <w:rsid w:val="00345D3C"/>
    <w:rsid w:val="003465F4"/>
    <w:rsid w:val="00347666"/>
    <w:rsid w:val="00350C2A"/>
    <w:rsid w:val="00357E4F"/>
    <w:rsid w:val="0036368B"/>
    <w:rsid w:val="00370D32"/>
    <w:rsid w:val="00370F75"/>
    <w:rsid w:val="00372AD4"/>
    <w:rsid w:val="003745A1"/>
    <w:rsid w:val="00375D2B"/>
    <w:rsid w:val="0037670B"/>
    <w:rsid w:val="00376DA5"/>
    <w:rsid w:val="0038183E"/>
    <w:rsid w:val="00381D9F"/>
    <w:rsid w:val="00385847"/>
    <w:rsid w:val="00386057"/>
    <w:rsid w:val="00391C8A"/>
    <w:rsid w:val="00392719"/>
    <w:rsid w:val="00392A8C"/>
    <w:rsid w:val="0039314B"/>
    <w:rsid w:val="00393E0B"/>
    <w:rsid w:val="0039791B"/>
    <w:rsid w:val="003A156A"/>
    <w:rsid w:val="003A1B6C"/>
    <w:rsid w:val="003A6081"/>
    <w:rsid w:val="003A6D40"/>
    <w:rsid w:val="003B214A"/>
    <w:rsid w:val="003B3AD0"/>
    <w:rsid w:val="003B42D2"/>
    <w:rsid w:val="003C014B"/>
    <w:rsid w:val="003C3A42"/>
    <w:rsid w:val="003C4F28"/>
    <w:rsid w:val="003C5EED"/>
    <w:rsid w:val="003C77CE"/>
    <w:rsid w:val="003D0703"/>
    <w:rsid w:val="003D08C8"/>
    <w:rsid w:val="003D12B6"/>
    <w:rsid w:val="003D13AA"/>
    <w:rsid w:val="003D2CE1"/>
    <w:rsid w:val="003D3349"/>
    <w:rsid w:val="003D33DB"/>
    <w:rsid w:val="003D36DF"/>
    <w:rsid w:val="003E6E25"/>
    <w:rsid w:val="003F078F"/>
    <w:rsid w:val="003F0E7F"/>
    <w:rsid w:val="003F607C"/>
    <w:rsid w:val="00402BB9"/>
    <w:rsid w:val="00425983"/>
    <w:rsid w:val="00432D41"/>
    <w:rsid w:val="00432D71"/>
    <w:rsid w:val="004340D1"/>
    <w:rsid w:val="00434A6D"/>
    <w:rsid w:val="00435527"/>
    <w:rsid w:val="0043636E"/>
    <w:rsid w:val="00436C7A"/>
    <w:rsid w:val="004426F2"/>
    <w:rsid w:val="00445CE9"/>
    <w:rsid w:val="00450ACC"/>
    <w:rsid w:val="0045127D"/>
    <w:rsid w:val="0045253A"/>
    <w:rsid w:val="004539C9"/>
    <w:rsid w:val="00453CA3"/>
    <w:rsid w:val="00454009"/>
    <w:rsid w:val="00454CF0"/>
    <w:rsid w:val="0045528A"/>
    <w:rsid w:val="00460DF1"/>
    <w:rsid w:val="00460F14"/>
    <w:rsid w:val="00461560"/>
    <w:rsid w:val="004631FA"/>
    <w:rsid w:val="00464B13"/>
    <w:rsid w:val="00467647"/>
    <w:rsid w:val="00467732"/>
    <w:rsid w:val="00473E15"/>
    <w:rsid w:val="004742F7"/>
    <w:rsid w:val="00477D07"/>
    <w:rsid w:val="00486495"/>
    <w:rsid w:val="004874E5"/>
    <w:rsid w:val="004876E6"/>
    <w:rsid w:val="00491754"/>
    <w:rsid w:val="00495495"/>
    <w:rsid w:val="00495EC7"/>
    <w:rsid w:val="0049674D"/>
    <w:rsid w:val="004A2597"/>
    <w:rsid w:val="004A46F0"/>
    <w:rsid w:val="004A5D6C"/>
    <w:rsid w:val="004A63D0"/>
    <w:rsid w:val="004B065F"/>
    <w:rsid w:val="004B3D3E"/>
    <w:rsid w:val="004B5392"/>
    <w:rsid w:val="004B5993"/>
    <w:rsid w:val="004C29DD"/>
    <w:rsid w:val="004C38A0"/>
    <w:rsid w:val="004C3B49"/>
    <w:rsid w:val="004C3E7E"/>
    <w:rsid w:val="004C3F50"/>
    <w:rsid w:val="004C4D24"/>
    <w:rsid w:val="004C50E6"/>
    <w:rsid w:val="004C50E7"/>
    <w:rsid w:val="004C6E01"/>
    <w:rsid w:val="004C7CA5"/>
    <w:rsid w:val="004D25E1"/>
    <w:rsid w:val="004D44D6"/>
    <w:rsid w:val="004D4C8A"/>
    <w:rsid w:val="004D5699"/>
    <w:rsid w:val="004D6F00"/>
    <w:rsid w:val="004E1464"/>
    <w:rsid w:val="004E1E52"/>
    <w:rsid w:val="004E3BD0"/>
    <w:rsid w:val="004E42C1"/>
    <w:rsid w:val="004E4851"/>
    <w:rsid w:val="004F1820"/>
    <w:rsid w:val="004F3023"/>
    <w:rsid w:val="004F6567"/>
    <w:rsid w:val="004F7D00"/>
    <w:rsid w:val="004F7E1E"/>
    <w:rsid w:val="005040FE"/>
    <w:rsid w:val="005123BC"/>
    <w:rsid w:val="00513A0C"/>
    <w:rsid w:val="00517E58"/>
    <w:rsid w:val="00521FFC"/>
    <w:rsid w:val="00524209"/>
    <w:rsid w:val="005249FF"/>
    <w:rsid w:val="00524ACE"/>
    <w:rsid w:val="00526536"/>
    <w:rsid w:val="0053199A"/>
    <w:rsid w:val="005328F7"/>
    <w:rsid w:val="00532D66"/>
    <w:rsid w:val="00537EAB"/>
    <w:rsid w:val="00543DC2"/>
    <w:rsid w:val="00544EED"/>
    <w:rsid w:val="00556B6B"/>
    <w:rsid w:val="00561685"/>
    <w:rsid w:val="00565D4C"/>
    <w:rsid w:val="005727A0"/>
    <w:rsid w:val="005733C0"/>
    <w:rsid w:val="00583EE9"/>
    <w:rsid w:val="0058459B"/>
    <w:rsid w:val="00585323"/>
    <w:rsid w:val="00585E0E"/>
    <w:rsid w:val="00587F07"/>
    <w:rsid w:val="00591AC4"/>
    <w:rsid w:val="00594526"/>
    <w:rsid w:val="00594FE1"/>
    <w:rsid w:val="0059613E"/>
    <w:rsid w:val="005A2775"/>
    <w:rsid w:val="005A351A"/>
    <w:rsid w:val="005A4B09"/>
    <w:rsid w:val="005A7F19"/>
    <w:rsid w:val="005B1E57"/>
    <w:rsid w:val="005B356B"/>
    <w:rsid w:val="005B641E"/>
    <w:rsid w:val="005C00B7"/>
    <w:rsid w:val="005C02C3"/>
    <w:rsid w:val="005C03DB"/>
    <w:rsid w:val="005C13FA"/>
    <w:rsid w:val="005C6201"/>
    <w:rsid w:val="005D0F53"/>
    <w:rsid w:val="005D44FF"/>
    <w:rsid w:val="005D45BA"/>
    <w:rsid w:val="005D673F"/>
    <w:rsid w:val="005D6DA4"/>
    <w:rsid w:val="005E03AF"/>
    <w:rsid w:val="005E0CA5"/>
    <w:rsid w:val="005E5D9C"/>
    <w:rsid w:val="005E6BC5"/>
    <w:rsid w:val="005F0C5C"/>
    <w:rsid w:val="005F1F8A"/>
    <w:rsid w:val="005F3D3F"/>
    <w:rsid w:val="005F3D8F"/>
    <w:rsid w:val="00600945"/>
    <w:rsid w:val="00602269"/>
    <w:rsid w:val="006032CD"/>
    <w:rsid w:val="00605425"/>
    <w:rsid w:val="006079ED"/>
    <w:rsid w:val="00610D43"/>
    <w:rsid w:val="00614181"/>
    <w:rsid w:val="006172A9"/>
    <w:rsid w:val="00622B99"/>
    <w:rsid w:val="00624E61"/>
    <w:rsid w:val="00625096"/>
    <w:rsid w:val="00625F15"/>
    <w:rsid w:val="00631E00"/>
    <w:rsid w:val="00634B4B"/>
    <w:rsid w:val="006356B0"/>
    <w:rsid w:val="00636381"/>
    <w:rsid w:val="00636F68"/>
    <w:rsid w:val="006423D4"/>
    <w:rsid w:val="00644403"/>
    <w:rsid w:val="00645694"/>
    <w:rsid w:val="0064597D"/>
    <w:rsid w:val="006514C9"/>
    <w:rsid w:val="006528D1"/>
    <w:rsid w:val="0065569A"/>
    <w:rsid w:val="00660ED8"/>
    <w:rsid w:val="00661906"/>
    <w:rsid w:val="00666184"/>
    <w:rsid w:val="006717B6"/>
    <w:rsid w:val="00671A11"/>
    <w:rsid w:val="00671AA4"/>
    <w:rsid w:val="0067446A"/>
    <w:rsid w:val="006808F3"/>
    <w:rsid w:val="00683DBE"/>
    <w:rsid w:val="00685F1C"/>
    <w:rsid w:val="00686B36"/>
    <w:rsid w:val="006920C6"/>
    <w:rsid w:val="006949E3"/>
    <w:rsid w:val="00697CFB"/>
    <w:rsid w:val="006A06DC"/>
    <w:rsid w:val="006A1620"/>
    <w:rsid w:val="006A3EDB"/>
    <w:rsid w:val="006A4BD9"/>
    <w:rsid w:val="006B3281"/>
    <w:rsid w:val="006B7665"/>
    <w:rsid w:val="006C1878"/>
    <w:rsid w:val="006C22A8"/>
    <w:rsid w:val="006C3F22"/>
    <w:rsid w:val="006C4280"/>
    <w:rsid w:val="006C4B91"/>
    <w:rsid w:val="006C4D5E"/>
    <w:rsid w:val="006C627A"/>
    <w:rsid w:val="006C6D8F"/>
    <w:rsid w:val="006D1681"/>
    <w:rsid w:val="006D47BC"/>
    <w:rsid w:val="006E035A"/>
    <w:rsid w:val="006E0D7C"/>
    <w:rsid w:val="006E2BDD"/>
    <w:rsid w:val="006E77C9"/>
    <w:rsid w:val="006F3306"/>
    <w:rsid w:val="006F6BCE"/>
    <w:rsid w:val="0070047C"/>
    <w:rsid w:val="007052FC"/>
    <w:rsid w:val="00707E7C"/>
    <w:rsid w:val="00707EB2"/>
    <w:rsid w:val="00711A2E"/>
    <w:rsid w:val="007205C9"/>
    <w:rsid w:val="00720EB7"/>
    <w:rsid w:val="00720FF1"/>
    <w:rsid w:val="00723C26"/>
    <w:rsid w:val="00723F6C"/>
    <w:rsid w:val="00724201"/>
    <w:rsid w:val="00725454"/>
    <w:rsid w:val="00727604"/>
    <w:rsid w:val="00731E48"/>
    <w:rsid w:val="00732044"/>
    <w:rsid w:val="00733A0B"/>
    <w:rsid w:val="00734D40"/>
    <w:rsid w:val="00735289"/>
    <w:rsid w:val="0073736B"/>
    <w:rsid w:val="00740611"/>
    <w:rsid w:val="00740D32"/>
    <w:rsid w:val="00743409"/>
    <w:rsid w:val="00744AD3"/>
    <w:rsid w:val="00745C87"/>
    <w:rsid w:val="00746022"/>
    <w:rsid w:val="007479D3"/>
    <w:rsid w:val="00751B19"/>
    <w:rsid w:val="00755BD4"/>
    <w:rsid w:val="00755C26"/>
    <w:rsid w:val="00755D52"/>
    <w:rsid w:val="00757619"/>
    <w:rsid w:val="00762E7C"/>
    <w:rsid w:val="00770EAC"/>
    <w:rsid w:val="007717B4"/>
    <w:rsid w:val="00773C6D"/>
    <w:rsid w:val="00774475"/>
    <w:rsid w:val="007751BB"/>
    <w:rsid w:val="00776F25"/>
    <w:rsid w:val="007824CC"/>
    <w:rsid w:val="007832F9"/>
    <w:rsid w:val="0078779B"/>
    <w:rsid w:val="00793F66"/>
    <w:rsid w:val="0079488F"/>
    <w:rsid w:val="00796EC6"/>
    <w:rsid w:val="0079778A"/>
    <w:rsid w:val="00797AAE"/>
    <w:rsid w:val="007A0242"/>
    <w:rsid w:val="007A13F8"/>
    <w:rsid w:val="007A1AD1"/>
    <w:rsid w:val="007A23B7"/>
    <w:rsid w:val="007A631F"/>
    <w:rsid w:val="007A72EC"/>
    <w:rsid w:val="007B278C"/>
    <w:rsid w:val="007B4CF5"/>
    <w:rsid w:val="007B659B"/>
    <w:rsid w:val="007C1A98"/>
    <w:rsid w:val="007C1DFA"/>
    <w:rsid w:val="007C384B"/>
    <w:rsid w:val="007C3FEE"/>
    <w:rsid w:val="007C6981"/>
    <w:rsid w:val="007C7373"/>
    <w:rsid w:val="007D0F0F"/>
    <w:rsid w:val="007D1001"/>
    <w:rsid w:val="007D178E"/>
    <w:rsid w:val="007D1BAE"/>
    <w:rsid w:val="007D577F"/>
    <w:rsid w:val="007E160C"/>
    <w:rsid w:val="007E1C6F"/>
    <w:rsid w:val="007E3C13"/>
    <w:rsid w:val="007F1101"/>
    <w:rsid w:val="007F16DE"/>
    <w:rsid w:val="007F1E26"/>
    <w:rsid w:val="007F7E64"/>
    <w:rsid w:val="00802F38"/>
    <w:rsid w:val="0080531B"/>
    <w:rsid w:val="0081186E"/>
    <w:rsid w:val="00813870"/>
    <w:rsid w:val="00814A12"/>
    <w:rsid w:val="00816D81"/>
    <w:rsid w:val="00817616"/>
    <w:rsid w:val="0082046B"/>
    <w:rsid w:val="0082067F"/>
    <w:rsid w:val="008229B5"/>
    <w:rsid w:val="0082645A"/>
    <w:rsid w:val="0082672F"/>
    <w:rsid w:val="008268B5"/>
    <w:rsid w:val="008305A9"/>
    <w:rsid w:val="00835703"/>
    <w:rsid w:val="0083631E"/>
    <w:rsid w:val="008436C9"/>
    <w:rsid w:val="008437E3"/>
    <w:rsid w:val="008437F1"/>
    <w:rsid w:val="008478A0"/>
    <w:rsid w:val="00851763"/>
    <w:rsid w:val="008517F8"/>
    <w:rsid w:val="008536A4"/>
    <w:rsid w:val="00853ABB"/>
    <w:rsid w:val="00855700"/>
    <w:rsid w:val="00857085"/>
    <w:rsid w:val="0086436D"/>
    <w:rsid w:val="00864407"/>
    <w:rsid w:val="00874F71"/>
    <w:rsid w:val="00881232"/>
    <w:rsid w:val="008847D7"/>
    <w:rsid w:val="00885DC3"/>
    <w:rsid w:val="00886E46"/>
    <w:rsid w:val="00887CD2"/>
    <w:rsid w:val="00891CB1"/>
    <w:rsid w:val="00892461"/>
    <w:rsid w:val="00897AAA"/>
    <w:rsid w:val="008A0361"/>
    <w:rsid w:val="008A087E"/>
    <w:rsid w:val="008A0944"/>
    <w:rsid w:val="008A2940"/>
    <w:rsid w:val="008A3FD0"/>
    <w:rsid w:val="008A715F"/>
    <w:rsid w:val="008B1856"/>
    <w:rsid w:val="008B1CE4"/>
    <w:rsid w:val="008B47EF"/>
    <w:rsid w:val="008C0EB6"/>
    <w:rsid w:val="008C250B"/>
    <w:rsid w:val="008D1E22"/>
    <w:rsid w:val="008D2D4A"/>
    <w:rsid w:val="008E129F"/>
    <w:rsid w:val="008E74E2"/>
    <w:rsid w:val="008F06A3"/>
    <w:rsid w:val="008F6169"/>
    <w:rsid w:val="008F7471"/>
    <w:rsid w:val="0090183C"/>
    <w:rsid w:val="00905B08"/>
    <w:rsid w:val="009100C9"/>
    <w:rsid w:val="00913E18"/>
    <w:rsid w:val="00915D52"/>
    <w:rsid w:val="00916DDC"/>
    <w:rsid w:val="0092737F"/>
    <w:rsid w:val="00927748"/>
    <w:rsid w:val="009331B2"/>
    <w:rsid w:val="00935324"/>
    <w:rsid w:val="00935453"/>
    <w:rsid w:val="009368BE"/>
    <w:rsid w:val="00941699"/>
    <w:rsid w:val="009417F9"/>
    <w:rsid w:val="00945D6F"/>
    <w:rsid w:val="00945FD2"/>
    <w:rsid w:val="009468D5"/>
    <w:rsid w:val="009506C5"/>
    <w:rsid w:val="009535E2"/>
    <w:rsid w:val="0095385C"/>
    <w:rsid w:val="00955F04"/>
    <w:rsid w:val="00957766"/>
    <w:rsid w:val="00957DDF"/>
    <w:rsid w:val="00963B2D"/>
    <w:rsid w:val="00965024"/>
    <w:rsid w:val="00967F6C"/>
    <w:rsid w:val="009706D1"/>
    <w:rsid w:val="009726FD"/>
    <w:rsid w:val="00972C22"/>
    <w:rsid w:val="00976736"/>
    <w:rsid w:val="009854F9"/>
    <w:rsid w:val="009869E5"/>
    <w:rsid w:val="00987F1B"/>
    <w:rsid w:val="00990459"/>
    <w:rsid w:val="00991FBE"/>
    <w:rsid w:val="009945C5"/>
    <w:rsid w:val="009A0EE9"/>
    <w:rsid w:val="009A379F"/>
    <w:rsid w:val="009A613F"/>
    <w:rsid w:val="009A62C2"/>
    <w:rsid w:val="009A699F"/>
    <w:rsid w:val="009A7AA5"/>
    <w:rsid w:val="009B2D54"/>
    <w:rsid w:val="009B5C97"/>
    <w:rsid w:val="009C0066"/>
    <w:rsid w:val="009C16FC"/>
    <w:rsid w:val="009C35AC"/>
    <w:rsid w:val="009C4446"/>
    <w:rsid w:val="009C4D5F"/>
    <w:rsid w:val="009C705A"/>
    <w:rsid w:val="009C73F9"/>
    <w:rsid w:val="009D07FC"/>
    <w:rsid w:val="009D0B35"/>
    <w:rsid w:val="009D39C5"/>
    <w:rsid w:val="009D651A"/>
    <w:rsid w:val="009D6ECB"/>
    <w:rsid w:val="009E15D7"/>
    <w:rsid w:val="009E2025"/>
    <w:rsid w:val="009E6ACD"/>
    <w:rsid w:val="009E6B8F"/>
    <w:rsid w:val="009F6338"/>
    <w:rsid w:val="009F787B"/>
    <w:rsid w:val="00A027BB"/>
    <w:rsid w:val="00A04385"/>
    <w:rsid w:val="00A10F21"/>
    <w:rsid w:val="00A12EBD"/>
    <w:rsid w:val="00A142C0"/>
    <w:rsid w:val="00A1486F"/>
    <w:rsid w:val="00A15252"/>
    <w:rsid w:val="00A16492"/>
    <w:rsid w:val="00A17CEE"/>
    <w:rsid w:val="00A25FCA"/>
    <w:rsid w:val="00A27006"/>
    <w:rsid w:val="00A30E84"/>
    <w:rsid w:val="00A3100C"/>
    <w:rsid w:val="00A35910"/>
    <w:rsid w:val="00A35BD1"/>
    <w:rsid w:val="00A35EBE"/>
    <w:rsid w:val="00A36508"/>
    <w:rsid w:val="00A46F3B"/>
    <w:rsid w:val="00A54012"/>
    <w:rsid w:val="00A564E7"/>
    <w:rsid w:val="00A63ED1"/>
    <w:rsid w:val="00A6557E"/>
    <w:rsid w:val="00A66FEC"/>
    <w:rsid w:val="00A67335"/>
    <w:rsid w:val="00A70880"/>
    <w:rsid w:val="00A71A18"/>
    <w:rsid w:val="00A772D9"/>
    <w:rsid w:val="00A803D0"/>
    <w:rsid w:val="00A819C3"/>
    <w:rsid w:val="00A82303"/>
    <w:rsid w:val="00A82B6C"/>
    <w:rsid w:val="00A8498E"/>
    <w:rsid w:val="00A84B96"/>
    <w:rsid w:val="00A87AB2"/>
    <w:rsid w:val="00A92F48"/>
    <w:rsid w:val="00A94BA0"/>
    <w:rsid w:val="00A95813"/>
    <w:rsid w:val="00AA045A"/>
    <w:rsid w:val="00AA1F68"/>
    <w:rsid w:val="00AA32B7"/>
    <w:rsid w:val="00AA3DE3"/>
    <w:rsid w:val="00AA47ED"/>
    <w:rsid w:val="00AB03DC"/>
    <w:rsid w:val="00AB4F24"/>
    <w:rsid w:val="00AB6685"/>
    <w:rsid w:val="00AB6BD1"/>
    <w:rsid w:val="00AC1FC9"/>
    <w:rsid w:val="00AC2CD9"/>
    <w:rsid w:val="00AC3E83"/>
    <w:rsid w:val="00AC4207"/>
    <w:rsid w:val="00AC6567"/>
    <w:rsid w:val="00AD0242"/>
    <w:rsid w:val="00AD1DC8"/>
    <w:rsid w:val="00AD6D16"/>
    <w:rsid w:val="00AD731E"/>
    <w:rsid w:val="00AE3BCE"/>
    <w:rsid w:val="00AE625F"/>
    <w:rsid w:val="00AF1ED5"/>
    <w:rsid w:val="00AF2C2C"/>
    <w:rsid w:val="00AF30C0"/>
    <w:rsid w:val="00AF6B47"/>
    <w:rsid w:val="00B013B2"/>
    <w:rsid w:val="00B02B11"/>
    <w:rsid w:val="00B057B8"/>
    <w:rsid w:val="00B06F88"/>
    <w:rsid w:val="00B07C00"/>
    <w:rsid w:val="00B102FF"/>
    <w:rsid w:val="00B14D75"/>
    <w:rsid w:val="00B17481"/>
    <w:rsid w:val="00B210F2"/>
    <w:rsid w:val="00B3065F"/>
    <w:rsid w:val="00B3096A"/>
    <w:rsid w:val="00B33C41"/>
    <w:rsid w:val="00B37F4C"/>
    <w:rsid w:val="00B4213F"/>
    <w:rsid w:val="00B42AD8"/>
    <w:rsid w:val="00B460D0"/>
    <w:rsid w:val="00B461C3"/>
    <w:rsid w:val="00B4798B"/>
    <w:rsid w:val="00B50D92"/>
    <w:rsid w:val="00B51C33"/>
    <w:rsid w:val="00B5247B"/>
    <w:rsid w:val="00B53137"/>
    <w:rsid w:val="00B54AED"/>
    <w:rsid w:val="00B55A95"/>
    <w:rsid w:val="00B60FB2"/>
    <w:rsid w:val="00B64832"/>
    <w:rsid w:val="00B64D7E"/>
    <w:rsid w:val="00B6508E"/>
    <w:rsid w:val="00B65AAA"/>
    <w:rsid w:val="00B66384"/>
    <w:rsid w:val="00B67A33"/>
    <w:rsid w:val="00B75CCD"/>
    <w:rsid w:val="00B76409"/>
    <w:rsid w:val="00B77B92"/>
    <w:rsid w:val="00B80736"/>
    <w:rsid w:val="00B8257E"/>
    <w:rsid w:val="00B843E9"/>
    <w:rsid w:val="00B849BC"/>
    <w:rsid w:val="00B85111"/>
    <w:rsid w:val="00B86E62"/>
    <w:rsid w:val="00B87C2A"/>
    <w:rsid w:val="00B9056C"/>
    <w:rsid w:val="00B91A9E"/>
    <w:rsid w:val="00B93895"/>
    <w:rsid w:val="00BA1C24"/>
    <w:rsid w:val="00BA3795"/>
    <w:rsid w:val="00BA56EA"/>
    <w:rsid w:val="00BA703A"/>
    <w:rsid w:val="00BB0798"/>
    <w:rsid w:val="00BB4297"/>
    <w:rsid w:val="00BC0761"/>
    <w:rsid w:val="00BD0BD1"/>
    <w:rsid w:val="00BD1E78"/>
    <w:rsid w:val="00BD529D"/>
    <w:rsid w:val="00BE15D5"/>
    <w:rsid w:val="00BE1E17"/>
    <w:rsid w:val="00BE23C6"/>
    <w:rsid w:val="00BF0FE3"/>
    <w:rsid w:val="00BF1144"/>
    <w:rsid w:val="00BF12F7"/>
    <w:rsid w:val="00BF17BE"/>
    <w:rsid w:val="00BF1C33"/>
    <w:rsid w:val="00BF3EBC"/>
    <w:rsid w:val="00BF7179"/>
    <w:rsid w:val="00BF74D5"/>
    <w:rsid w:val="00BF7A20"/>
    <w:rsid w:val="00C00268"/>
    <w:rsid w:val="00C007F4"/>
    <w:rsid w:val="00C10AEF"/>
    <w:rsid w:val="00C11122"/>
    <w:rsid w:val="00C11B3B"/>
    <w:rsid w:val="00C11CA2"/>
    <w:rsid w:val="00C1432C"/>
    <w:rsid w:val="00C16AB3"/>
    <w:rsid w:val="00C21ECD"/>
    <w:rsid w:val="00C33971"/>
    <w:rsid w:val="00C40EAE"/>
    <w:rsid w:val="00C47617"/>
    <w:rsid w:val="00C5001C"/>
    <w:rsid w:val="00C5036A"/>
    <w:rsid w:val="00C52F64"/>
    <w:rsid w:val="00C55991"/>
    <w:rsid w:val="00C56010"/>
    <w:rsid w:val="00C60E94"/>
    <w:rsid w:val="00C61492"/>
    <w:rsid w:val="00C63427"/>
    <w:rsid w:val="00C665CE"/>
    <w:rsid w:val="00C70A6E"/>
    <w:rsid w:val="00C711E0"/>
    <w:rsid w:val="00C7189E"/>
    <w:rsid w:val="00C71AAE"/>
    <w:rsid w:val="00C7272D"/>
    <w:rsid w:val="00C72F31"/>
    <w:rsid w:val="00C753B5"/>
    <w:rsid w:val="00C77369"/>
    <w:rsid w:val="00C953A3"/>
    <w:rsid w:val="00C96E47"/>
    <w:rsid w:val="00CA1581"/>
    <w:rsid w:val="00CA18CF"/>
    <w:rsid w:val="00CA1A76"/>
    <w:rsid w:val="00CA3A8C"/>
    <w:rsid w:val="00CB0625"/>
    <w:rsid w:val="00CB160F"/>
    <w:rsid w:val="00CB539C"/>
    <w:rsid w:val="00CB7DB4"/>
    <w:rsid w:val="00CC0C4F"/>
    <w:rsid w:val="00CC1033"/>
    <w:rsid w:val="00CC10B6"/>
    <w:rsid w:val="00CD1E78"/>
    <w:rsid w:val="00CD24E0"/>
    <w:rsid w:val="00CD3B4B"/>
    <w:rsid w:val="00CD3FF7"/>
    <w:rsid w:val="00CD4BCC"/>
    <w:rsid w:val="00CD54AB"/>
    <w:rsid w:val="00CD6838"/>
    <w:rsid w:val="00CE0250"/>
    <w:rsid w:val="00CE0ADA"/>
    <w:rsid w:val="00CE1021"/>
    <w:rsid w:val="00CE64A0"/>
    <w:rsid w:val="00CE73C1"/>
    <w:rsid w:val="00CE7515"/>
    <w:rsid w:val="00CF0268"/>
    <w:rsid w:val="00CF2898"/>
    <w:rsid w:val="00CF3971"/>
    <w:rsid w:val="00CF472F"/>
    <w:rsid w:val="00CF5664"/>
    <w:rsid w:val="00CF765F"/>
    <w:rsid w:val="00D03939"/>
    <w:rsid w:val="00D07D69"/>
    <w:rsid w:val="00D10513"/>
    <w:rsid w:val="00D10C5F"/>
    <w:rsid w:val="00D12DB4"/>
    <w:rsid w:val="00D13E46"/>
    <w:rsid w:val="00D16E9F"/>
    <w:rsid w:val="00D206F3"/>
    <w:rsid w:val="00D22BC0"/>
    <w:rsid w:val="00D23D77"/>
    <w:rsid w:val="00D24D39"/>
    <w:rsid w:val="00D25742"/>
    <w:rsid w:val="00D260A5"/>
    <w:rsid w:val="00D263BE"/>
    <w:rsid w:val="00D26A47"/>
    <w:rsid w:val="00D272B2"/>
    <w:rsid w:val="00D278B4"/>
    <w:rsid w:val="00D27E2F"/>
    <w:rsid w:val="00D30074"/>
    <w:rsid w:val="00D32610"/>
    <w:rsid w:val="00D336F1"/>
    <w:rsid w:val="00D33CCF"/>
    <w:rsid w:val="00D34088"/>
    <w:rsid w:val="00D35CE7"/>
    <w:rsid w:val="00D41EC4"/>
    <w:rsid w:val="00D42310"/>
    <w:rsid w:val="00D429D2"/>
    <w:rsid w:val="00D4501C"/>
    <w:rsid w:val="00D469DC"/>
    <w:rsid w:val="00D517A8"/>
    <w:rsid w:val="00D56A15"/>
    <w:rsid w:val="00D57BCC"/>
    <w:rsid w:val="00D57C08"/>
    <w:rsid w:val="00D60F22"/>
    <w:rsid w:val="00D63048"/>
    <w:rsid w:val="00D67507"/>
    <w:rsid w:val="00D7373D"/>
    <w:rsid w:val="00D73E37"/>
    <w:rsid w:val="00D77595"/>
    <w:rsid w:val="00D80A39"/>
    <w:rsid w:val="00D80E74"/>
    <w:rsid w:val="00D814E8"/>
    <w:rsid w:val="00D82453"/>
    <w:rsid w:val="00D83599"/>
    <w:rsid w:val="00D86967"/>
    <w:rsid w:val="00D90236"/>
    <w:rsid w:val="00D907B2"/>
    <w:rsid w:val="00D9101A"/>
    <w:rsid w:val="00D92111"/>
    <w:rsid w:val="00D9404D"/>
    <w:rsid w:val="00D94EC3"/>
    <w:rsid w:val="00D95394"/>
    <w:rsid w:val="00D96D2A"/>
    <w:rsid w:val="00D97F35"/>
    <w:rsid w:val="00DA024C"/>
    <w:rsid w:val="00DA0EDD"/>
    <w:rsid w:val="00DA2335"/>
    <w:rsid w:val="00DA330E"/>
    <w:rsid w:val="00DA3C04"/>
    <w:rsid w:val="00DA3C35"/>
    <w:rsid w:val="00DA4395"/>
    <w:rsid w:val="00DA46C5"/>
    <w:rsid w:val="00DB2CB8"/>
    <w:rsid w:val="00DB2CEC"/>
    <w:rsid w:val="00DB3363"/>
    <w:rsid w:val="00DB3CB2"/>
    <w:rsid w:val="00DB6B98"/>
    <w:rsid w:val="00DB6BC1"/>
    <w:rsid w:val="00DC162F"/>
    <w:rsid w:val="00DC203E"/>
    <w:rsid w:val="00DC3738"/>
    <w:rsid w:val="00DC4782"/>
    <w:rsid w:val="00DC497D"/>
    <w:rsid w:val="00DC511F"/>
    <w:rsid w:val="00DD63DE"/>
    <w:rsid w:val="00DD6A32"/>
    <w:rsid w:val="00DE3B34"/>
    <w:rsid w:val="00DE56C7"/>
    <w:rsid w:val="00DF30DF"/>
    <w:rsid w:val="00DF4CBB"/>
    <w:rsid w:val="00E014DA"/>
    <w:rsid w:val="00E05887"/>
    <w:rsid w:val="00E2244D"/>
    <w:rsid w:val="00E22C43"/>
    <w:rsid w:val="00E22CD4"/>
    <w:rsid w:val="00E31907"/>
    <w:rsid w:val="00E31CF0"/>
    <w:rsid w:val="00E3480B"/>
    <w:rsid w:val="00E35248"/>
    <w:rsid w:val="00E37F63"/>
    <w:rsid w:val="00E42BE7"/>
    <w:rsid w:val="00E4452B"/>
    <w:rsid w:val="00E479A7"/>
    <w:rsid w:val="00E520ED"/>
    <w:rsid w:val="00E5392F"/>
    <w:rsid w:val="00E539FC"/>
    <w:rsid w:val="00E5542B"/>
    <w:rsid w:val="00E567EB"/>
    <w:rsid w:val="00E57DFA"/>
    <w:rsid w:val="00E6051E"/>
    <w:rsid w:val="00E6095D"/>
    <w:rsid w:val="00E6605E"/>
    <w:rsid w:val="00E6641E"/>
    <w:rsid w:val="00E6747F"/>
    <w:rsid w:val="00E709AB"/>
    <w:rsid w:val="00E71C6F"/>
    <w:rsid w:val="00E7375F"/>
    <w:rsid w:val="00E74341"/>
    <w:rsid w:val="00E74A75"/>
    <w:rsid w:val="00E76DCC"/>
    <w:rsid w:val="00E80895"/>
    <w:rsid w:val="00E832B6"/>
    <w:rsid w:val="00E83FA6"/>
    <w:rsid w:val="00E842E6"/>
    <w:rsid w:val="00E84F8F"/>
    <w:rsid w:val="00E8505E"/>
    <w:rsid w:val="00E85612"/>
    <w:rsid w:val="00E911C9"/>
    <w:rsid w:val="00E91F36"/>
    <w:rsid w:val="00E95F00"/>
    <w:rsid w:val="00E97BD2"/>
    <w:rsid w:val="00EA00F8"/>
    <w:rsid w:val="00EA1A32"/>
    <w:rsid w:val="00EA222D"/>
    <w:rsid w:val="00EA4DC1"/>
    <w:rsid w:val="00EA53F8"/>
    <w:rsid w:val="00EA7514"/>
    <w:rsid w:val="00EB20D6"/>
    <w:rsid w:val="00EB25A4"/>
    <w:rsid w:val="00EB3C7A"/>
    <w:rsid w:val="00EB4721"/>
    <w:rsid w:val="00EB612D"/>
    <w:rsid w:val="00EB6663"/>
    <w:rsid w:val="00EB7439"/>
    <w:rsid w:val="00EB7549"/>
    <w:rsid w:val="00EC1545"/>
    <w:rsid w:val="00EC27D6"/>
    <w:rsid w:val="00EC2865"/>
    <w:rsid w:val="00EC2C00"/>
    <w:rsid w:val="00ED5391"/>
    <w:rsid w:val="00ED55CC"/>
    <w:rsid w:val="00ED5A4E"/>
    <w:rsid w:val="00EE036A"/>
    <w:rsid w:val="00EE242D"/>
    <w:rsid w:val="00EE7834"/>
    <w:rsid w:val="00EF133D"/>
    <w:rsid w:val="00EF1A12"/>
    <w:rsid w:val="00EF1C49"/>
    <w:rsid w:val="00EF2FA0"/>
    <w:rsid w:val="00EF32A9"/>
    <w:rsid w:val="00EF330E"/>
    <w:rsid w:val="00EF6635"/>
    <w:rsid w:val="00F052C6"/>
    <w:rsid w:val="00F10439"/>
    <w:rsid w:val="00F11B83"/>
    <w:rsid w:val="00F12B1E"/>
    <w:rsid w:val="00F20350"/>
    <w:rsid w:val="00F21B70"/>
    <w:rsid w:val="00F2225C"/>
    <w:rsid w:val="00F22B6E"/>
    <w:rsid w:val="00F233CB"/>
    <w:rsid w:val="00F3760B"/>
    <w:rsid w:val="00F41CCB"/>
    <w:rsid w:val="00F44AD9"/>
    <w:rsid w:val="00F451EC"/>
    <w:rsid w:val="00F46AED"/>
    <w:rsid w:val="00F46C39"/>
    <w:rsid w:val="00F5252E"/>
    <w:rsid w:val="00F55264"/>
    <w:rsid w:val="00F5697A"/>
    <w:rsid w:val="00F5738E"/>
    <w:rsid w:val="00F61C14"/>
    <w:rsid w:val="00F6247E"/>
    <w:rsid w:val="00F636EE"/>
    <w:rsid w:val="00F645CC"/>
    <w:rsid w:val="00F65AA7"/>
    <w:rsid w:val="00F65B7A"/>
    <w:rsid w:val="00F71460"/>
    <w:rsid w:val="00F7352D"/>
    <w:rsid w:val="00F74300"/>
    <w:rsid w:val="00F77B96"/>
    <w:rsid w:val="00F81527"/>
    <w:rsid w:val="00F86829"/>
    <w:rsid w:val="00F87D2E"/>
    <w:rsid w:val="00F9263A"/>
    <w:rsid w:val="00F9277A"/>
    <w:rsid w:val="00F94794"/>
    <w:rsid w:val="00F95164"/>
    <w:rsid w:val="00FA1740"/>
    <w:rsid w:val="00FA348F"/>
    <w:rsid w:val="00FA3D80"/>
    <w:rsid w:val="00FA5E38"/>
    <w:rsid w:val="00FC0260"/>
    <w:rsid w:val="00FC043A"/>
    <w:rsid w:val="00FC1BF9"/>
    <w:rsid w:val="00FD266F"/>
    <w:rsid w:val="00FD36F7"/>
    <w:rsid w:val="00FD4F7D"/>
    <w:rsid w:val="00FD71CC"/>
    <w:rsid w:val="00FD76F0"/>
    <w:rsid w:val="00FE1566"/>
    <w:rsid w:val="00FE1AD4"/>
    <w:rsid w:val="00FE4D84"/>
    <w:rsid w:val="00FE6C26"/>
    <w:rsid w:val="00FE6D6F"/>
    <w:rsid w:val="00FE7E9A"/>
    <w:rsid w:val="00FF03D8"/>
    <w:rsid w:val="00FF498B"/>
    <w:rsid w:val="00FF5CC7"/>
    <w:rsid w:val="04FC46FF"/>
    <w:rsid w:val="12A06EFF"/>
    <w:rsid w:val="23E470A8"/>
    <w:rsid w:val="358F0C09"/>
    <w:rsid w:val="57451E20"/>
    <w:rsid w:val="5C8663C7"/>
    <w:rsid w:val="7453120D"/>
    <w:rsid w:val="78AB2258"/>
    <w:rsid w:val="7D03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F98D1"/>
  <w15:docId w15:val="{EAF6FB3F-196F-43AA-A069-FFCF4EF2A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8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/>
    </w:pPr>
    <w:rPr>
      <w:rFonts w:ascii="宋体" w:eastAsia="宋体"/>
      <w:sz w:val="18"/>
      <w:szCs w:val="18"/>
    </w:rPr>
  </w:style>
  <w:style w:type="paragraph" w:styleId="a5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styleId="a8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324</Words>
  <Characters>1848</Characters>
  <Application>Microsoft Office Word</Application>
  <DocSecurity>0</DocSecurity>
  <Lines>15</Lines>
  <Paragraphs>4</Paragraphs>
  <ScaleCrop>false</ScaleCrop>
  <Company>HITSZ</Company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Oliver Wu</cp:lastModifiedBy>
  <cp:revision>39</cp:revision>
  <cp:lastPrinted>2019-10-21T07:38:00Z</cp:lastPrinted>
  <dcterms:created xsi:type="dcterms:W3CDTF">2019-10-21T05:25:00Z</dcterms:created>
  <dcterms:modified xsi:type="dcterms:W3CDTF">2025-01-17T17:24:00Z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D171CC4C2DC041E0910738D39FC07BB3</vt:lpwstr>
  </property>
</Properties>
</file>