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59286A">
      <w:pPr>
        <w:pStyle w:val="7"/>
        <w:numPr>
          <w:ilvl w:val="0"/>
          <w:numId w:val="1"/>
        </w:numPr>
        <w:ind w:firstLineChars="0"/>
        <w:rPr>
          <w:rFonts w:hint="eastAsia" w:ascii="黑体" w:hAnsi="黑体" w:eastAsia="黑体"/>
          <w:sz w:val="28"/>
          <w:szCs w:val="28"/>
        </w:rPr>
      </w:pPr>
      <w:bookmarkStart w:id="0" w:name="_GoBack"/>
      <w:bookmarkEnd w:id="0"/>
      <w:r>
        <w:rPr>
          <w:rFonts w:hint="eastAsia" w:ascii="黑体" w:hAnsi="黑体" w:eastAsia="黑体"/>
          <w:sz w:val="28"/>
          <w:szCs w:val="28"/>
        </w:rPr>
        <w:t>一阶系统的时域分析</w:t>
      </w:r>
    </w:p>
    <w:p w14:paraId="52702E2B">
      <w:pPr>
        <w:pStyle w:val="7"/>
        <w:numPr>
          <w:ilvl w:val="0"/>
          <w:numId w:val="2"/>
        </w:numPr>
        <w:ind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</w:t>
      </w:r>
      <w:r>
        <w:rPr>
          <w:rFonts w:ascii="Times New Roman" w:hAnsi="Times New Roman" w:eastAsia="宋体" w:cs="Times New Roman"/>
          <w:sz w:val="24"/>
        </w:rPr>
        <w:t>Simulink</w:t>
      </w:r>
      <w:r>
        <w:rPr>
          <w:rFonts w:hint="eastAsia" w:ascii="Times New Roman" w:hAnsi="Times New Roman" w:eastAsia="宋体" w:cs="Times New Roman"/>
          <w:sz w:val="24"/>
        </w:rPr>
        <w:t>绘制一阶系统的</w:t>
      </w:r>
      <w:r>
        <w:rPr>
          <w:rFonts w:ascii="Times New Roman" w:hAnsi="Times New Roman" w:eastAsia="宋体" w:cs="Times New Roman"/>
          <w:sz w:val="24"/>
        </w:rPr>
        <w:t>阶跃</w:t>
      </w:r>
      <w:r>
        <w:rPr>
          <w:rFonts w:hint="eastAsia" w:ascii="Times New Roman" w:hAnsi="Times New Roman" w:eastAsia="宋体" w:cs="Times New Roman"/>
          <w:sz w:val="24"/>
        </w:rPr>
        <w:t>响应曲线（给出</w:t>
      </w:r>
      <w:r>
        <w:rPr>
          <w:rFonts w:ascii="Times New Roman" w:hAnsi="Times New Roman" w:eastAsia="黑体" w:cs="Times New Roman"/>
          <w:sz w:val="24"/>
        </w:rPr>
        <w:t>Simulink</w:t>
      </w:r>
      <w:r>
        <w:rPr>
          <w:rFonts w:hint="eastAsia" w:ascii="Times New Roman" w:hAnsi="Times New Roman" w:eastAsia="黑体" w:cs="Times New Roman"/>
          <w:sz w:val="24"/>
        </w:rPr>
        <w:t>仿真文件截图和代码</w:t>
      </w:r>
      <w:r>
        <w:rPr>
          <w:rFonts w:hint="eastAsia" w:ascii="Times New Roman" w:hAnsi="Times New Roman" w:eastAsia="宋体" w:cs="Times New Roman"/>
          <w:sz w:val="24"/>
        </w:rPr>
        <w:t>），结合曲线分析一阶系统时间常数</w:t>
      </w:r>
      <w:r>
        <w:rPr>
          <w:rFonts w:ascii="Times New Roman" w:hAnsi="Times New Roman" w:eastAsia="宋体" w:cs="Times New Roman"/>
          <w:i/>
          <w:sz w:val="24"/>
        </w:rPr>
        <w:t>T</w:t>
      </w:r>
      <w:r>
        <w:rPr>
          <w:rFonts w:hint="eastAsia" w:ascii="Times New Roman" w:hAnsi="Times New Roman" w:eastAsia="宋体" w:cs="Times New Roman"/>
          <w:sz w:val="24"/>
        </w:rPr>
        <w:t>变化对系统响应速度的影响，并给出</w:t>
      </w:r>
      <w:r>
        <w:rPr>
          <w:rFonts w:ascii="Times New Roman" w:hAnsi="Times New Roman" w:eastAsia="宋体" w:cs="Times New Roman"/>
          <w:sz w:val="24"/>
        </w:rPr>
        <w:t>输出信号</w:t>
      </w:r>
      <w:r>
        <w:rPr>
          <w:rFonts w:hint="eastAsia" w:ascii="Times New Roman" w:hAnsi="Times New Roman" w:eastAsia="宋体" w:cs="Times New Roman"/>
          <w:sz w:val="24"/>
        </w:rPr>
        <w:t>对</w:t>
      </w:r>
      <w:r>
        <w:rPr>
          <w:rFonts w:ascii="Times New Roman" w:hAnsi="Times New Roman" w:eastAsia="宋体" w:cs="Times New Roman"/>
          <w:sz w:val="24"/>
        </w:rPr>
        <w:t>输入信号</w:t>
      </w:r>
      <w:r>
        <w:rPr>
          <w:rFonts w:hint="eastAsia" w:ascii="Times New Roman" w:hAnsi="Times New Roman" w:eastAsia="宋体" w:cs="Times New Roman"/>
          <w:sz w:val="24"/>
        </w:rPr>
        <w:t>稳态跟踪误差</w:t>
      </w:r>
      <w:r>
        <w:rPr>
          <w:rFonts w:ascii="Times New Roman" w:hAnsi="Times New Roman" w:eastAsia="宋体" w:cs="Times New Roman"/>
          <w:sz w:val="24"/>
        </w:rPr>
        <w:t>。</w:t>
      </w:r>
    </w:p>
    <w:p w14:paraId="21052E81">
      <w:pPr>
        <w:pStyle w:val="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Simulink仿真文件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与结果，包括</w:t>
      </w:r>
      <w:r>
        <w:rPr>
          <w:rFonts w:hint="eastAsia" w:ascii="Times New Roman" w:hAnsi="Times New Roman" w:eastAsia="宋体" w:cs="Times New Roman"/>
          <w:sz w:val="24"/>
        </w:rPr>
        <w:t>一阶系统的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阶跃响应曲线和跟踪误差曲线：</w:t>
      </w:r>
    </w:p>
    <w:p w14:paraId="3614E261">
      <w:pPr>
        <w:pStyle w:val="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42260" cy="2475865"/>
            <wp:effectExtent l="0" t="0" r="2540" b="63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47340" cy="2480945"/>
            <wp:effectExtent l="0" t="0" r="10160" b="8255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734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6D22C">
      <w:pPr>
        <w:pStyle w:val="7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4060190" cy="3030220"/>
            <wp:effectExtent l="0" t="0" r="3810" b="508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038E">
      <w:pPr>
        <w:pStyle w:val="7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答：根据上述仿真结果可以分析得到，一阶系统的时间常数T越大，系统响应速度越慢；反之，一阶系统的时间常数T越小，系统响应速度越快。</w:t>
      </w:r>
    </w:p>
    <w:p w14:paraId="76C092E1">
      <w:pPr>
        <w:pStyle w:val="7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随着时间增大，响应与输入的误差的绝对值逐渐减小，并最终趋近于零，因此一阶系统对阶跃响应没有稳态误差。</w:t>
      </w:r>
    </w:p>
    <w:p w14:paraId="14ED4598">
      <w:pPr>
        <w:pStyle w:val="7"/>
        <w:numPr>
          <w:ilvl w:val="0"/>
          <w:numId w:val="0"/>
        </w:numPr>
        <w:ind w:leftChars="0"/>
      </w:pPr>
    </w:p>
    <w:p w14:paraId="34A80249">
      <w:pPr>
        <w:pStyle w:val="7"/>
        <w:numPr>
          <w:ilvl w:val="0"/>
          <w:numId w:val="2"/>
        </w:numPr>
        <w:ind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</w:t>
      </w:r>
      <w:r>
        <w:rPr>
          <w:rFonts w:ascii="Times New Roman" w:hAnsi="Times New Roman" w:eastAsia="宋体" w:cs="Times New Roman"/>
          <w:sz w:val="24"/>
        </w:rPr>
        <w:t>Simulink</w:t>
      </w:r>
      <w:r>
        <w:rPr>
          <w:rFonts w:hint="eastAsia" w:ascii="Times New Roman" w:hAnsi="Times New Roman" w:eastAsia="宋体" w:cs="Times New Roman"/>
          <w:sz w:val="24"/>
        </w:rPr>
        <w:t>绘制一阶系统的斜坡响应曲线（给出</w:t>
      </w:r>
      <w:r>
        <w:rPr>
          <w:rFonts w:ascii="Times New Roman" w:hAnsi="Times New Roman" w:eastAsia="黑体" w:cs="Times New Roman"/>
          <w:sz w:val="24"/>
        </w:rPr>
        <w:t>Simulink</w:t>
      </w:r>
      <w:r>
        <w:rPr>
          <w:rFonts w:hint="eastAsia" w:ascii="Times New Roman" w:hAnsi="Times New Roman" w:eastAsia="黑体" w:cs="Times New Roman"/>
          <w:sz w:val="24"/>
        </w:rPr>
        <w:t>仿真文件截图和代码</w:t>
      </w:r>
      <w:r>
        <w:rPr>
          <w:rFonts w:hint="eastAsia" w:ascii="Times New Roman" w:hAnsi="Times New Roman" w:eastAsia="宋体" w:cs="Times New Roman"/>
          <w:sz w:val="24"/>
        </w:rPr>
        <w:t>），结合曲线给出</w:t>
      </w:r>
      <w:r>
        <w:rPr>
          <w:rFonts w:ascii="Times New Roman" w:hAnsi="Times New Roman" w:eastAsia="宋体" w:cs="Times New Roman"/>
          <w:sz w:val="24"/>
        </w:rPr>
        <w:t>输出信号</w:t>
      </w:r>
      <w:r>
        <w:rPr>
          <w:rFonts w:hint="eastAsia" w:ascii="Times New Roman" w:hAnsi="Times New Roman" w:eastAsia="宋体" w:cs="Times New Roman"/>
          <w:sz w:val="24"/>
        </w:rPr>
        <w:t>对</w:t>
      </w:r>
      <w:r>
        <w:rPr>
          <w:rFonts w:ascii="Times New Roman" w:hAnsi="Times New Roman" w:eastAsia="宋体" w:cs="Times New Roman"/>
          <w:sz w:val="24"/>
        </w:rPr>
        <w:t>输入信号</w:t>
      </w:r>
      <w:r>
        <w:rPr>
          <w:rFonts w:hint="eastAsia" w:ascii="Times New Roman" w:hAnsi="Times New Roman" w:eastAsia="宋体" w:cs="Times New Roman"/>
          <w:sz w:val="24"/>
        </w:rPr>
        <w:t>的稳态跟踪误差，并分析一阶系统时间常数</w:t>
      </w:r>
      <w:r>
        <w:rPr>
          <w:rFonts w:ascii="Times New Roman" w:hAnsi="Times New Roman" w:eastAsia="宋体" w:cs="Times New Roman"/>
          <w:i/>
          <w:sz w:val="24"/>
        </w:rPr>
        <w:t>T</w:t>
      </w:r>
      <w:r>
        <w:rPr>
          <w:rFonts w:hint="eastAsia" w:ascii="Times New Roman" w:hAnsi="Times New Roman" w:eastAsia="宋体" w:cs="Times New Roman"/>
          <w:iCs/>
          <w:sz w:val="24"/>
        </w:rPr>
        <w:t>的</w:t>
      </w:r>
      <w:r>
        <w:rPr>
          <w:rFonts w:hint="eastAsia" w:ascii="Times New Roman" w:hAnsi="Times New Roman" w:eastAsia="宋体" w:cs="Times New Roman"/>
          <w:sz w:val="24"/>
        </w:rPr>
        <w:t>变化对系统稳态误差的影响。</w:t>
      </w:r>
    </w:p>
    <w:p w14:paraId="79DA86E2">
      <w:pPr>
        <w:pStyle w:val="7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Simulink仿真文件与结果，包括</w:t>
      </w:r>
      <w:r>
        <w:rPr>
          <w:rFonts w:hint="eastAsia" w:ascii="Times New Roman" w:hAnsi="Times New Roman" w:eastAsia="宋体" w:cs="Times New Roman"/>
          <w:sz w:val="24"/>
        </w:rPr>
        <w:t>一阶系统的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斜坡响应曲线和跟踪误差：</w:t>
      </w:r>
    </w:p>
    <w:p w14:paraId="14374FBB">
      <w:pPr>
        <w:pStyle w:val="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19070" cy="2368550"/>
            <wp:effectExtent l="0" t="0" r="11430" b="6350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8600" cy="2411730"/>
            <wp:effectExtent l="0" t="0" r="0" b="127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8A0F7">
      <w:pPr>
        <w:pStyle w:val="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79115" cy="1935480"/>
            <wp:effectExtent l="0" t="0" r="6985" b="7620"/>
            <wp:docPr id="3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11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14CFC">
      <w:pPr>
        <w:pStyle w:val="7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答：根据右图中误差曲线分析，随着时间的增加，不同时间常数的一阶系统斜坡响应的跟踪误差都趋向于稳定，并且时间常数越大，稳态误差越大，稳态误差的值即为时间常数T。</w:t>
      </w:r>
    </w:p>
    <w:p w14:paraId="4E08A21A">
      <w:pPr>
        <w:pStyle w:val="7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 w14:paraId="2C6C7C1E">
      <w:pPr>
        <w:pStyle w:val="7"/>
        <w:numPr>
          <w:ilvl w:val="0"/>
          <w:numId w:val="2"/>
        </w:numPr>
        <w:ind w:firstLine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</w:t>
      </w:r>
      <w:r>
        <w:rPr>
          <w:rFonts w:ascii="Times New Roman" w:hAnsi="Times New Roman" w:eastAsia="宋体" w:cs="Times New Roman"/>
          <w:sz w:val="24"/>
        </w:rPr>
        <w:t>Simulink</w:t>
      </w:r>
      <w:r>
        <w:rPr>
          <w:rFonts w:hint="eastAsia" w:ascii="Times New Roman" w:hAnsi="Times New Roman" w:eastAsia="宋体" w:cs="Times New Roman"/>
          <w:sz w:val="24"/>
        </w:rPr>
        <w:t>绘制一阶系统的加速度响应曲线（给出</w:t>
      </w:r>
      <w:r>
        <w:rPr>
          <w:rFonts w:ascii="Times New Roman" w:hAnsi="Times New Roman" w:eastAsia="黑体" w:cs="Times New Roman"/>
          <w:sz w:val="24"/>
        </w:rPr>
        <w:t>Simulink</w:t>
      </w:r>
      <w:r>
        <w:rPr>
          <w:rFonts w:hint="eastAsia" w:ascii="Times New Roman" w:hAnsi="Times New Roman" w:eastAsia="黑体" w:cs="Times New Roman"/>
          <w:sz w:val="24"/>
        </w:rPr>
        <w:t>仿真文件截图和代码</w:t>
      </w:r>
      <w:r>
        <w:rPr>
          <w:rFonts w:hint="eastAsia" w:ascii="Times New Roman" w:hAnsi="Times New Roman" w:eastAsia="宋体" w:cs="Times New Roman"/>
          <w:sz w:val="24"/>
        </w:rPr>
        <w:t>），结合曲线给出</w:t>
      </w:r>
      <w:r>
        <w:rPr>
          <w:rFonts w:ascii="Times New Roman" w:hAnsi="Times New Roman" w:eastAsia="宋体" w:cs="Times New Roman"/>
          <w:sz w:val="24"/>
        </w:rPr>
        <w:t>输出信号</w:t>
      </w:r>
      <w:r>
        <w:rPr>
          <w:rFonts w:hint="eastAsia" w:ascii="Times New Roman" w:hAnsi="Times New Roman" w:eastAsia="宋体" w:cs="Times New Roman"/>
          <w:sz w:val="24"/>
        </w:rPr>
        <w:t>对</w:t>
      </w:r>
      <w:r>
        <w:rPr>
          <w:rFonts w:ascii="Times New Roman" w:hAnsi="Times New Roman" w:eastAsia="宋体" w:cs="Times New Roman"/>
          <w:sz w:val="24"/>
        </w:rPr>
        <w:t>输入信号</w:t>
      </w:r>
      <w:r>
        <w:rPr>
          <w:rFonts w:hint="eastAsia" w:ascii="Times New Roman" w:hAnsi="Times New Roman" w:eastAsia="宋体" w:cs="Times New Roman"/>
          <w:sz w:val="24"/>
        </w:rPr>
        <w:t>的稳态跟踪误差。</w:t>
      </w:r>
    </w:p>
    <w:p w14:paraId="1FEFB2CE">
      <w:pPr>
        <w:pStyle w:val="7"/>
        <w:numPr>
          <w:ilvl w:val="0"/>
          <w:numId w:val="0"/>
        </w:numPr>
        <w:ind w:leftChars="0"/>
        <w:rPr>
          <w:rFonts w:ascii="Times New Roman" w:hAnsi="Times New Roman" w:eastAsia="黑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Simulink仿真文件与结果，包括</w:t>
      </w:r>
      <w:r>
        <w:rPr>
          <w:rFonts w:hint="eastAsia" w:ascii="Times New Roman" w:hAnsi="Times New Roman" w:eastAsia="宋体" w:cs="Times New Roman"/>
          <w:sz w:val="24"/>
        </w:rPr>
        <w:t>一阶系统的加速度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响应曲线和跟踪误差曲线：</w:t>
      </w:r>
    </w:p>
    <w:p w14:paraId="58E25D52">
      <w:r>
        <w:drawing>
          <wp:inline distT="0" distB="0" distL="114300" distR="114300">
            <wp:extent cx="2708275" cy="2359025"/>
            <wp:effectExtent l="0" t="0" r="9525" b="3175"/>
            <wp:docPr id="4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51760" cy="2310130"/>
            <wp:effectExtent l="0" t="0" r="2540" b="1270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F88AA">
      <w:pPr>
        <w:rPr>
          <w:rFonts w:hint="eastAsia"/>
        </w:rPr>
      </w:pPr>
      <w:r>
        <w:drawing>
          <wp:inline distT="0" distB="0" distL="114300" distR="114300">
            <wp:extent cx="4537710" cy="3168015"/>
            <wp:effectExtent l="0" t="0" r="8890" b="6985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771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E522">
      <w:pPr>
        <w:pStyle w:val="7"/>
        <w:numPr>
          <w:ilvl w:val="0"/>
          <w:numId w:val="1"/>
        </w:numPr>
        <w:ind w:firstLineChars="0"/>
        <w:rPr>
          <w:rFonts w:hint="eastAsia"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二阶系统的时域分析</w:t>
      </w:r>
    </w:p>
    <w:p w14:paraId="78BD3B17">
      <w:pPr>
        <w:pStyle w:val="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绘制二阶系统在</w:t>
      </w:r>
      <w:r>
        <w:rPr>
          <w:rFonts w:ascii="Times New Roman" w:hAnsi="Times New Roman" w:eastAsia="宋体" w:cs="Times New Roman"/>
          <w:sz w:val="24"/>
        </w:rPr>
        <w:t>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临界阻尼和过阻尼四种情形下的单位阶跃响应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ascii="Times New Roman" w:hAnsi="Times New Roman" w:eastAsia="宋体" w:cs="Times New Roman"/>
          <w:sz w:val="24"/>
        </w:rPr>
        <w:t>。</w:t>
      </w:r>
    </w:p>
    <w:p w14:paraId="6A4BBBFF">
      <w:pPr>
        <w:pStyle w:val="7"/>
        <w:numPr>
          <w:ilvl w:val="0"/>
          <w:numId w:val="0"/>
        </w:numPr>
        <w:ind w:leftChars="0"/>
      </w:pPr>
      <w:r>
        <w:rPr>
          <w:rFonts w:hint="eastAsia" w:ascii="Times New Roman" w:hAnsi="Times New Roman" w:eastAsia="宋体" w:cs="Times New Roman"/>
          <w:sz w:val="24"/>
        </w:rPr>
        <w:t>二阶系统在</w:t>
      </w:r>
      <w:r>
        <w:rPr>
          <w:rFonts w:ascii="Times New Roman" w:hAnsi="Times New Roman" w:eastAsia="宋体" w:cs="Times New Roman"/>
          <w:sz w:val="24"/>
        </w:rPr>
        <w:t>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临界阻尼和过阻尼四种情形下的单位阶跃响应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与代码</w:t>
      </w:r>
      <w:r>
        <w:rPr>
          <w:rFonts w:hint="eastAsia" w:ascii="Times New Roman" w:hAnsi="Times New Roman" w:eastAsia="宋体" w:cs="Times New Roman"/>
          <w:sz w:val="24"/>
          <w:lang w:eastAsia="zh-CN"/>
        </w:rPr>
        <w:t>：</w:t>
      </w:r>
      <w:r>
        <w:drawing>
          <wp:inline distT="0" distB="0" distL="114300" distR="114300">
            <wp:extent cx="2852420" cy="2538730"/>
            <wp:effectExtent l="0" t="0" r="5080" b="1270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242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45485" cy="2900045"/>
            <wp:effectExtent l="0" t="0" r="5715" b="8255"/>
            <wp:docPr id="7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D75F">
      <w:pPr>
        <w:pStyle w:val="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绘制二阶系统在</w:t>
      </w:r>
      <w:r>
        <w:rPr>
          <w:rFonts w:ascii="Times New Roman" w:hAnsi="Times New Roman" w:eastAsia="宋体" w:cs="Times New Roman"/>
          <w:sz w:val="24"/>
        </w:rPr>
        <w:t>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临界阻尼和过阻尼四种情形下的</w:t>
      </w:r>
      <w:r>
        <w:rPr>
          <w:rFonts w:hint="eastAsia" w:ascii="Times New Roman" w:hAnsi="Times New Roman" w:eastAsia="宋体" w:cs="Times New Roman"/>
          <w:sz w:val="24"/>
        </w:rPr>
        <w:t>单位脉冲响</w:t>
      </w:r>
      <w:r>
        <w:rPr>
          <w:rFonts w:ascii="Times New Roman" w:hAnsi="Times New Roman" w:eastAsia="宋体" w:cs="Times New Roman"/>
          <w:sz w:val="24"/>
        </w:rPr>
        <w:t>应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ascii="Times New Roman" w:hAnsi="Times New Roman" w:eastAsia="宋体" w:cs="Times New Roman"/>
          <w:sz w:val="24"/>
        </w:rPr>
        <w:t>。</w:t>
      </w:r>
    </w:p>
    <w:p w14:paraId="703A0053">
      <w:pPr>
        <w:pStyle w:val="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二阶系统在</w:t>
      </w:r>
      <w:r>
        <w:rPr>
          <w:rFonts w:ascii="Times New Roman" w:hAnsi="Times New Roman" w:eastAsia="宋体" w:cs="Times New Roman"/>
          <w:sz w:val="24"/>
        </w:rPr>
        <w:t>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欠阻尼</w:t>
      </w:r>
      <w:r>
        <w:rPr>
          <w:rFonts w:hint="eastAsia" w:ascii="Times New Roman" w:hAnsi="Times New Roman" w:eastAsia="宋体" w:cs="Times New Roman"/>
          <w:sz w:val="24"/>
        </w:rPr>
        <w:t>、</w:t>
      </w:r>
      <w:r>
        <w:rPr>
          <w:rFonts w:ascii="Times New Roman" w:hAnsi="Times New Roman" w:eastAsia="宋体" w:cs="Times New Roman"/>
          <w:sz w:val="24"/>
        </w:rPr>
        <w:t>临界阻尼和过阻尼四种情形下的</w:t>
      </w:r>
      <w:r>
        <w:rPr>
          <w:rFonts w:hint="eastAsia" w:ascii="Times New Roman" w:hAnsi="Times New Roman" w:eastAsia="宋体" w:cs="Times New Roman"/>
          <w:sz w:val="24"/>
        </w:rPr>
        <w:t>单位脉冲响</w:t>
      </w:r>
      <w:r>
        <w:rPr>
          <w:rFonts w:ascii="Times New Roman" w:hAnsi="Times New Roman" w:eastAsia="宋体" w:cs="Times New Roman"/>
          <w:sz w:val="24"/>
        </w:rPr>
        <w:t>应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与代码：</w:t>
      </w:r>
    </w:p>
    <w:p w14:paraId="6B87F8D6">
      <w:pPr>
        <w:pStyle w:val="7"/>
        <w:numPr>
          <w:ilvl w:val="0"/>
          <w:numId w:val="0"/>
        </w:numPr>
        <w:ind w:leftChars="0"/>
        <w:rPr>
          <w:rFonts w:ascii="Times New Roman" w:hAnsi="Times New Roman" w:eastAsia="宋体" w:cs="Times New Roman"/>
          <w:sz w:val="24"/>
        </w:rPr>
      </w:pPr>
      <w:r>
        <w:drawing>
          <wp:inline distT="0" distB="0" distL="114300" distR="114300">
            <wp:extent cx="2992755" cy="2663190"/>
            <wp:effectExtent l="0" t="0" r="4445" b="3810"/>
            <wp:docPr id="7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2755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3545" cy="2653030"/>
            <wp:effectExtent l="0" t="0" r="8255" b="1270"/>
            <wp:docPr id="7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3545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0E48">
      <w:pPr>
        <w:pStyle w:val="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对于</w:t>
      </w:r>
      <w:r>
        <w:rPr>
          <w:rFonts w:ascii="Times New Roman" w:hAnsi="Times New Roman" w:eastAsia="宋体" w:cs="Times New Roman"/>
          <w:sz w:val="24"/>
        </w:rPr>
        <w:t>欠阻尼二阶系统</w:t>
      </w:r>
      <w:r>
        <w:rPr>
          <w:rFonts w:hint="eastAsia" w:ascii="Times New Roman" w:hAnsi="Times New Roman" w:eastAsia="宋体" w:cs="Times New Roman"/>
          <w:sz w:val="24"/>
        </w:rPr>
        <w:t>，当无阻尼震荡</w:t>
      </w:r>
      <w:r>
        <w:rPr>
          <w:rFonts w:ascii="Times New Roman" w:hAnsi="Times New Roman" w:eastAsia="宋体" w:cs="Times New Roman"/>
          <w:sz w:val="24"/>
        </w:rPr>
        <w:t>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不变时，结合响应曲线，分析</w:t>
      </w:r>
      <w:r>
        <w:rPr>
          <w:rFonts w:ascii="Times New Roman" w:hAnsi="Times New Roman" w:eastAsia="宋体" w:cs="Times New Roman"/>
          <w:sz w:val="24"/>
        </w:rPr>
        <w:t>阻尼</w:t>
      </w:r>
      <w:r>
        <w:rPr>
          <w:rFonts w:hint="eastAsia" w:ascii="Times New Roman" w:hAnsi="Times New Roman" w:eastAsia="宋体" w:cs="Times New Roman"/>
          <w:sz w:val="24"/>
        </w:rPr>
        <w:t xml:space="preserve">比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ascii="Times New Roman" w:hAnsi="Times New Roman" w:eastAsia="宋体" w:cs="Times New Roman"/>
          <w:sz w:val="24"/>
        </w:rPr>
        <w:t xml:space="preserve"> 对</w:t>
      </w:r>
      <w:r>
        <w:rPr>
          <w:rFonts w:hint="eastAsia" w:ascii="Times New Roman" w:hAnsi="Times New Roman" w:eastAsia="宋体" w:cs="Times New Roman"/>
          <w:sz w:val="24"/>
        </w:rPr>
        <w:t>阶跃</w:t>
      </w:r>
      <w:r>
        <w:rPr>
          <w:rFonts w:ascii="Times New Roman" w:hAnsi="Times New Roman" w:eastAsia="宋体" w:cs="Times New Roman"/>
          <w:sz w:val="24"/>
        </w:rPr>
        <w:t>响应的影响。</w:t>
      </w:r>
    </w:p>
    <w:p w14:paraId="3BCCBCBE">
      <w:pPr>
        <w:pStyle w:val="7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ascii="Times New Roman" w:hAnsi="Times New Roman" w:eastAsia="宋体" w:cs="Times New Roman"/>
          <w:sz w:val="24"/>
        </w:rPr>
        <w:t>欠阻尼二阶系统</w:t>
      </w:r>
      <w:r>
        <w:rPr>
          <w:rFonts w:hint="eastAsia" w:ascii="Times New Roman" w:hAnsi="Times New Roman" w:eastAsia="宋体" w:cs="Times New Roman"/>
          <w:sz w:val="24"/>
        </w:rPr>
        <w:t>，当无阻尼震荡</w:t>
      </w:r>
      <w:r>
        <w:rPr>
          <w:rFonts w:ascii="Times New Roman" w:hAnsi="Times New Roman" w:eastAsia="宋体" w:cs="Times New Roman"/>
          <w:sz w:val="24"/>
        </w:rPr>
        <w:t>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不变时，</w:t>
      </w:r>
      <w:r>
        <w:rPr>
          <w:rFonts w:ascii="Times New Roman" w:hAnsi="Times New Roman" w:eastAsia="宋体" w:cs="Times New Roman"/>
          <w:sz w:val="24"/>
        </w:rPr>
        <w:t>阻尼</w:t>
      </w:r>
      <w:r>
        <w:rPr>
          <w:rFonts w:hint="eastAsia" w:ascii="Times New Roman" w:hAnsi="Times New Roman" w:eastAsia="宋体" w:cs="Times New Roman"/>
          <w:sz w:val="24"/>
        </w:rPr>
        <w:t xml:space="preserve">比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ascii="Times New Roman" w:hAnsi="Times New Roman" w:eastAsia="宋体" w:cs="Times New Roman"/>
          <w:sz w:val="24"/>
        </w:rPr>
        <w:t xml:space="preserve"> 对</w:t>
      </w:r>
      <w:r>
        <w:rPr>
          <w:rFonts w:hint="eastAsia" w:ascii="Times New Roman" w:hAnsi="Times New Roman" w:eastAsia="宋体" w:cs="Times New Roman"/>
          <w:sz w:val="24"/>
        </w:rPr>
        <w:t>阶跃</w:t>
      </w:r>
      <w:r>
        <w:rPr>
          <w:rFonts w:ascii="Times New Roman" w:hAnsi="Times New Roman" w:eastAsia="宋体" w:cs="Times New Roman"/>
          <w:sz w:val="24"/>
        </w:rPr>
        <w:t>响应的影响</w:t>
      </w:r>
      <w:r>
        <w:rPr>
          <w:rFonts w:hint="eastAsia" w:ascii="Times New Roman" w:hAnsi="Times New Roman" w:eastAsia="宋体" w:cs="Times New Roman"/>
          <w:sz w:val="24"/>
        </w:rPr>
        <w:t>曲线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与代码：</w:t>
      </w:r>
    </w:p>
    <w:p w14:paraId="51CC4106">
      <w:pPr>
        <w:pStyle w:val="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48610" cy="2534920"/>
            <wp:effectExtent l="0" t="0" r="8890" b="5080"/>
            <wp:docPr id="8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52470" cy="2308225"/>
            <wp:effectExtent l="0" t="0" r="11430" b="3175"/>
            <wp:docPr id="85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230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1654B">
      <w:pPr>
        <w:pStyle w:val="7"/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答：由图可知，当无阻尼震荡频率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不变时，随着阻尼比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的增大，曲线的峰值时间增大，超调量减小，</w:t>
      </w:r>
      <w:r>
        <w:rPr>
          <w:rFonts w:ascii="Times New Roman" w:hAnsi="Times New Roman" w:eastAsia="宋体"/>
          <w:sz w:val="24"/>
          <w:szCs w:val="24"/>
        </w:rPr>
        <w:t>调节时间减小，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曲线的震荡次数减小。总体来说，阻尼比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越大，系统趋于稳定的速度也越快。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上述结论与理论分析所得结果相同。</w:t>
      </w:r>
    </w:p>
    <w:p w14:paraId="08ECB7A6">
      <w:pPr>
        <w:pStyle w:val="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4"/>
          <w:lang w:val="en-US" w:eastAsia="zh-CN"/>
        </w:rPr>
      </w:pPr>
    </w:p>
    <w:p w14:paraId="3B67D7E4">
      <w:pPr>
        <w:pStyle w:val="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对于</w:t>
      </w:r>
      <w:r>
        <w:rPr>
          <w:rFonts w:ascii="Times New Roman" w:hAnsi="Times New Roman" w:eastAsia="宋体" w:cs="Times New Roman"/>
          <w:sz w:val="24"/>
        </w:rPr>
        <w:t>欠阻尼二阶系统，</w:t>
      </w:r>
      <w:r>
        <w:rPr>
          <w:rFonts w:hint="eastAsia" w:ascii="Times New Roman" w:hAnsi="Times New Roman" w:eastAsia="宋体" w:cs="Times New Roman"/>
          <w:sz w:val="24"/>
        </w:rPr>
        <w:t>当</w:t>
      </w:r>
      <w:r>
        <w:rPr>
          <w:rFonts w:ascii="Times New Roman" w:hAnsi="Times New Roman" w:eastAsia="宋体" w:cs="Times New Roman"/>
          <w:sz w:val="24"/>
        </w:rPr>
        <w:t>阻尼</w:t>
      </w:r>
      <w:r>
        <w:rPr>
          <w:rFonts w:hint="eastAsia" w:ascii="Times New Roman" w:hAnsi="Times New Roman" w:eastAsia="宋体" w:cs="Times New Roman"/>
          <w:sz w:val="24"/>
        </w:rPr>
        <w:t xml:space="preserve">比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hint="eastAsia" w:ascii="Times New Roman" w:hAnsi="Times New Roman" w:eastAsia="宋体" w:cs="Times New Roman"/>
          <w:iCs/>
          <w:sz w:val="24"/>
        </w:rPr>
        <w:t xml:space="preserve"> 不变时，</w:t>
      </w:r>
      <w:r>
        <w:rPr>
          <w:rFonts w:hint="eastAsia" w:ascii="Times New Roman" w:hAnsi="Times New Roman" w:eastAsia="宋体" w:cs="Times New Roman"/>
          <w:sz w:val="24"/>
        </w:rPr>
        <w:t>结合响应曲线，</w:t>
      </w:r>
      <w:r>
        <w:rPr>
          <w:rFonts w:hint="eastAsia" w:ascii="Times New Roman" w:hAnsi="Times New Roman" w:eastAsia="宋体" w:cs="Times New Roman"/>
          <w:iCs/>
          <w:sz w:val="24"/>
        </w:rPr>
        <w:t>分析</w:t>
      </w:r>
      <w:r>
        <w:rPr>
          <w:rFonts w:hint="eastAsia" w:ascii="Times New Roman" w:hAnsi="Times New Roman" w:eastAsia="宋体" w:cs="Times New Roman"/>
          <w:sz w:val="24"/>
        </w:rPr>
        <w:t>震荡</w:t>
      </w:r>
      <w:r>
        <w:rPr>
          <w:rFonts w:ascii="Times New Roman" w:hAnsi="Times New Roman" w:eastAsia="宋体" w:cs="Times New Roman"/>
          <w:sz w:val="24"/>
        </w:rPr>
        <w:t>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阶跃</w:t>
      </w:r>
      <w:r>
        <w:rPr>
          <w:rFonts w:ascii="Times New Roman" w:hAnsi="Times New Roman" w:eastAsia="宋体" w:cs="Times New Roman"/>
          <w:sz w:val="24"/>
        </w:rPr>
        <w:t>响应的影响。</w:t>
      </w:r>
    </w:p>
    <w:p w14:paraId="6A66467A">
      <w:pPr>
        <w:pStyle w:val="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24785" cy="2425065"/>
            <wp:effectExtent l="0" t="0" r="5715" b="635"/>
            <wp:docPr id="8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323590" cy="2417445"/>
            <wp:effectExtent l="0" t="0" r="3810" b="8255"/>
            <wp:docPr id="9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A114">
      <w:pPr>
        <w:pStyle w:val="7"/>
        <w:numPr>
          <w:ilvl w:val="0"/>
          <w:numId w:val="0"/>
        </w:numPr>
        <w:ind w:leftChars="0"/>
        <w:rPr>
          <w:rFonts w:ascii="Times New Roman" w:hAnsi="Times New Roman" w:eastAsia="宋体"/>
          <w:sz w:val="24"/>
          <w:szCs w:val="24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答：由图可以分析得：</w:t>
      </w:r>
      <w:r>
        <w:rPr>
          <w:rFonts w:ascii="Times New Roman" w:hAnsi="Times New Roman" w:eastAsia="宋体"/>
          <w:sz w:val="24"/>
          <w:szCs w:val="24"/>
        </w:rPr>
        <w:t>当阻尼比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ξ</m:t>
        </m:r>
      </m:oMath>
      <w:r>
        <w:rPr>
          <w:rFonts w:hint="eastAsia" w:ascii="Times New Roman" w:hAnsi="Times New Roman" w:eastAsia="宋体" w:cs="Times New Roman"/>
          <w:iCs/>
          <w:sz w:val="24"/>
        </w:rPr>
        <w:t xml:space="preserve"> </w:t>
      </w:r>
      <w:r>
        <w:rPr>
          <w:rFonts w:ascii="Times New Roman" w:hAnsi="Times New Roman" w:eastAsia="宋体"/>
          <w:sz w:val="24"/>
          <w:szCs w:val="24"/>
        </w:rPr>
        <w:t>不变时，随着无阻尼震荡频率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ascii="Times New Roman" w:hAnsi="Times New Roman" w:eastAsia="宋体"/>
          <w:sz w:val="24"/>
          <w:szCs w:val="24"/>
        </w:rPr>
        <w:t>的增大，曲线的峰值时间减小，超调量不变，上升时间减小，调节时间减小，曲线的震荡次数不变。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上述结论与理论分析所得结果相同。</w:t>
      </w:r>
    </w:p>
    <w:p w14:paraId="03098D4D">
      <w:pPr>
        <w:pStyle w:val="7"/>
        <w:numPr>
          <w:ilvl w:val="0"/>
          <w:numId w:val="0"/>
        </w:numPr>
        <w:ind w:leftChars="0"/>
        <w:rPr>
          <w:rFonts w:ascii="Times New Roman" w:hAnsi="Times New Roman" w:eastAsia="宋体"/>
          <w:sz w:val="24"/>
          <w:szCs w:val="24"/>
        </w:rPr>
      </w:pPr>
    </w:p>
    <w:p w14:paraId="19D229B6">
      <w:pPr>
        <w:pStyle w:val="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对于</w:t>
      </w:r>
      <w:r>
        <w:rPr>
          <w:rFonts w:ascii="Times New Roman" w:hAnsi="Times New Roman" w:eastAsia="宋体" w:cs="Times New Roman"/>
          <w:sz w:val="24"/>
        </w:rPr>
        <w:t>欠阻尼二阶系统，当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ζω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一定时，结合响应曲线，分析</w:t>
      </w:r>
      <w:r>
        <w:rPr>
          <w:rFonts w:ascii="Times New Roman" w:hAnsi="Times New Roman" w:eastAsia="宋体" w:cs="Times New Roman"/>
          <w:sz w:val="24"/>
        </w:rPr>
        <w:t>不同的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ζ</m:t>
        </m:r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ascii="Times New Roman" w:hAnsi="Times New Roman" w:eastAsia="宋体" w:cs="Times New Roman"/>
          <w:sz w:val="24"/>
        </w:rPr>
        <w:t>对动态过程的影响。</w:t>
      </w:r>
    </w:p>
    <w:p w14:paraId="22CDAF15">
      <w:pPr>
        <w:pStyle w:val="7"/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51150" cy="2537460"/>
            <wp:effectExtent l="0" t="0" r="6350" b="2540"/>
            <wp:docPr id="9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70885" cy="2378075"/>
            <wp:effectExtent l="0" t="0" r="5715" b="9525"/>
            <wp:docPr id="9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4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0C9E">
      <w:pPr>
        <w:pStyle w:val="7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答：当阻尼比和无阻尼震荡频率的乘积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sSub>
          <m:sSubPr>
            <m:ctrlPr>
              <w:rPr>
                <w:rFonts w:ascii="Cambria Math" w:hAnsi="Cambria Math" w:eastAsia="宋体" w:cs="Times New Roman"/>
                <w:sz w:val="24"/>
              </w:rPr>
            </m:ctrlPr>
          </m:sSubPr>
          <m:e>
            <m:r>
              <m:rPr/>
              <w:rPr>
                <w:rFonts w:ascii="Cambria Math" w:hAnsi="Cambria Math" w:eastAsia="宋体" w:cs="Times New Roman"/>
                <w:sz w:val="24"/>
              </w:rPr>
              <m:t>ζω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e>
          <m:sub>
            <m:r>
              <m:rPr/>
              <w:rPr>
                <w:rFonts w:ascii="Cambria Math" w:hAnsi="Cambria Math" w:eastAsia="宋体" w:cs="Times New Roman"/>
                <w:sz w:val="24"/>
              </w:rPr>
              <m:t>n</m:t>
            </m:r>
            <m:ctrlPr>
              <w:rPr>
                <w:rFonts w:ascii="Cambria Math" w:hAnsi="Cambria Math" w:eastAsia="宋体" w:cs="Times New Roman"/>
                <w:sz w:val="24"/>
              </w:rPr>
            </m:ctrlPr>
          </m:sub>
        </m:sSub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不变时，随着阻尼比</w:t>
      </w:r>
      <w:r>
        <w:rPr>
          <w:rFonts w:hint="eastAsia" w:ascii="Times New Roman" w:hAnsi="Times New Roman" w:eastAsia="宋体" w:cs="Times New Roman"/>
          <w:sz w:val="24"/>
        </w:rPr>
        <w:t xml:space="preserve"> </w:t>
      </w:r>
      <m:oMath>
        <m:r>
          <m:rPr/>
          <w:rPr>
            <w:rFonts w:ascii="Cambria Math" w:hAnsi="Cambria Math" w:eastAsia="宋体" w:cs="Times New Roman"/>
            <w:sz w:val="24"/>
          </w:rPr>
          <m:t>ζ</m:t>
        </m:r>
      </m:oMath>
      <w:r>
        <w:rPr>
          <w:rFonts w:hint="eastAsia" w:ascii="Times New Roman" w:hAnsi="Times New Roman" w:eastAsia="宋体" w:cs="Times New Roman"/>
          <w:sz w:val="24"/>
        </w:rPr>
        <w:t xml:space="preserve"> </w:t>
      </w:r>
      <w:r>
        <w:rPr>
          <w:rFonts w:hint="eastAsia" w:ascii="Times New Roman" w:hAnsi="Times New Roman" w:eastAsia="宋体"/>
          <w:sz w:val="24"/>
          <w:szCs w:val="24"/>
          <w:lang w:val="en-US" w:eastAsia="zh-CN"/>
        </w:rPr>
        <w:t>的增大，曲线的峰值时间增大，超调量减小，上升时间增大，调节时间几乎不变，曲线的震荡次数减小。上述结论与理论分析所得结果相同。</w:t>
      </w:r>
    </w:p>
    <w:p w14:paraId="412DE44C">
      <w:pPr>
        <w:pStyle w:val="7"/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 w14:paraId="2E96E377">
      <w:pPr>
        <w:pStyle w:val="7"/>
        <w:numPr>
          <w:ilvl w:val="0"/>
          <w:numId w:val="3"/>
        </w:numPr>
        <w:ind w:firstLineChars="0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结合响应曲线，分析欠阻尼二阶系统在阶跃信号、斜坡信号和加速度信号作用下，输出信号对输入信号的跟踪情况。</w:t>
      </w:r>
    </w:p>
    <w:p w14:paraId="6EA1D18A">
      <w:pPr>
        <w:pStyle w:val="7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</w:rPr>
        <w:t>欠阻尼二阶系统在阶跃信号、斜坡信号和加速度信号作用下，输出信号对输入信号的跟踪情况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图与代码（部分）：</w:t>
      </w:r>
    </w:p>
    <w:p w14:paraId="30CA3BA6">
      <w:pPr>
        <w:pStyle w:val="7"/>
        <w:ind w:left="0" w:leftChars="0" w:firstLine="0" w:firstLineChars="0"/>
      </w:pPr>
      <w:r>
        <w:drawing>
          <wp:inline distT="0" distB="0" distL="114300" distR="114300">
            <wp:extent cx="6177280" cy="3374390"/>
            <wp:effectExtent l="0" t="0" r="7620" b="3810"/>
            <wp:docPr id="10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5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39310" cy="2645410"/>
            <wp:effectExtent l="0" t="0" r="8890" b="8890"/>
            <wp:docPr id="98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4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9310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0970" cy="2175510"/>
            <wp:effectExtent l="0" t="0" r="11430" b="8890"/>
            <wp:docPr id="99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1167B">
      <w:pPr>
        <w:pStyle w:val="7"/>
        <w:ind w:left="0" w:leftChars="0" w:firstLine="0" w:firstLineChars="0"/>
      </w:pPr>
      <w:r>
        <w:drawing>
          <wp:inline distT="0" distB="0" distL="114300" distR="114300">
            <wp:extent cx="2313305" cy="499745"/>
            <wp:effectExtent l="0" t="0" r="10795" b="8255"/>
            <wp:docPr id="10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4186">
      <w:pPr>
        <w:pStyle w:val="7"/>
        <w:ind w:left="0" w:leftChars="0" w:firstLine="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答：由图分析得，欠阻尼二阶系统对于阶跃信号的跟踪情况较好，在一段时间后跟踪误差几乎为零；对于斜坡信号的跟踪存在误差，并且当时间足够长时，误差趋于稳定，存在稳态误差；对于加速度信号的跟踪误差随时间逐渐上升，并且近似成线性关系。</w:t>
      </w:r>
    </w:p>
    <w:sectPr>
      <w:pgSz w:w="11900" w:h="16840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iti SC Medium">
    <w:altName w:val="Yu Gothic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Courier">
    <w:altName w:val="Courier New"/>
    <w:panose1 w:val="02070409020205020404"/>
    <w:charset w:val="00"/>
    <w:family w:val="auto"/>
    <w:pitch w:val="default"/>
    <w:sig w:usb0="00000000" w:usb1="00000000" w:usb2="00000000" w:usb3="00000000" w:csb0="00000003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635958"/>
    <w:multiLevelType w:val="multilevel"/>
    <w:tmpl w:val="05635958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F981F51"/>
    <w:multiLevelType w:val="multilevel"/>
    <w:tmpl w:val="5F981F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7EC212B"/>
    <w:multiLevelType w:val="multilevel"/>
    <w:tmpl w:val="67EC212B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E5YjZjNjY4YmVkMmM5Mjk3ZDQ5NTI4ZGQ2MDRlNzEifQ=="/>
  </w:docVars>
  <w:rsids>
    <w:rsidRoot w:val="00F7352D"/>
    <w:rsid w:val="00002748"/>
    <w:rsid w:val="000072FA"/>
    <w:rsid w:val="000111BA"/>
    <w:rsid w:val="00013886"/>
    <w:rsid w:val="000155F2"/>
    <w:rsid w:val="000210C5"/>
    <w:rsid w:val="00031A6D"/>
    <w:rsid w:val="0003249F"/>
    <w:rsid w:val="000337F1"/>
    <w:rsid w:val="000342BD"/>
    <w:rsid w:val="00037FAB"/>
    <w:rsid w:val="00042631"/>
    <w:rsid w:val="00045E3D"/>
    <w:rsid w:val="0005207C"/>
    <w:rsid w:val="0005310E"/>
    <w:rsid w:val="000539EA"/>
    <w:rsid w:val="000641E9"/>
    <w:rsid w:val="00064289"/>
    <w:rsid w:val="000665F1"/>
    <w:rsid w:val="0006706A"/>
    <w:rsid w:val="00076F8E"/>
    <w:rsid w:val="00080F4A"/>
    <w:rsid w:val="00082E2B"/>
    <w:rsid w:val="000849BD"/>
    <w:rsid w:val="0008570A"/>
    <w:rsid w:val="00086EBD"/>
    <w:rsid w:val="00087E77"/>
    <w:rsid w:val="0009214A"/>
    <w:rsid w:val="000922CC"/>
    <w:rsid w:val="000937A6"/>
    <w:rsid w:val="00094BAA"/>
    <w:rsid w:val="00094C9D"/>
    <w:rsid w:val="000A1B71"/>
    <w:rsid w:val="000A3C28"/>
    <w:rsid w:val="000B133D"/>
    <w:rsid w:val="000B290C"/>
    <w:rsid w:val="000B5F5E"/>
    <w:rsid w:val="000B7B0F"/>
    <w:rsid w:val="000C075F"/>
    <w:rsid w:val="000C0A7E"/>
    <w:rsid w:val="000C25EC"/>
    <w:rsid w:val="000C42AE"/>
    <w:rsid w:val="000C44D1"/>
    <w:rsid w:val="000D15D2"/>
    <w:rsid w:val="000D32C1"/>
    <w:rsid w:val="000E0A99"/>
    <w:rsid w:val="000E459F"/>
    <w:rsid w:val="000F0B98"/>
    <w:rsid w:val="000F12DA"/>
    <w:rsid w:val="000F18D1"/>
    <w:rsid w:val="000F26A9"/>
    <w:rsid w:val="000F2957"/>
    <w:rsid w:val="000F3C2A"/>
    <w:rsid w:val="000F4952"/>
    <w:rsid w:val="000F751F"/>
    <w:rsid w:val="000F798E"/>
    <w:rsid w:val="00100482"/>
    <w:rsid w:val="0010051F"/>
    <w:rsid w:val="0010064F"/>
    <w:rsid w:val="001014EB"/>
    <w:rsid w:val="00101FF4"/>
    <w:rsid w:val="00102328"/>
    <w:rsid w:val="00104CC1"/>
    <w:rsid w:val="00104E2E"/>
    <w:rsid w:val="00110A3D"/>
    <w:rsid w:val="00113CB0"/>
    <w:rsid w:val="00116A4B"/>
    <w:rsid w:val="001179D0"/>
    <w:rsid w:val="001210A7"/>
    <w:rsid w:val="00122DC0"/>
    <w:rsid w:val="00124252"/>
    <w:rsid w:val="00131C85"/>
    <w:rsid w:val="001323B7"/>
    <w:rsid w:val="00135023"/>
    <w:rsid w:val="001362F3"/>
    <w:rsid w:val="00136895"/>
    <w:rsid w:val="0014425E"/>
    <w:rsid w:val="001505F2"/>
    <w:rsid w:val="00152D3F"/>
    <w:rsid w:val="00154C0D"/>
    <w:rsid w:val="0015723C"/>
    <w:rsid w:val="001621CA"/>
    <w:rsid w:val="001646B5"/>
    <w:rsid w:val="00165095"/>
    <w:rsid w:val="001717D4"/>
    <w:rsid w:val="001727BA"/>
    <w:rsid w:val="0017569B"/>
    <w:rsid w:val="001769E3"/>
    <w:rsid w:val="001779C6"/>
    <w:rsid w:val="00177E25"/>
    <w:rsid w:val="00180E3C"/>
    <w:rsid w:val="001813EE"/>
    <w:rsid w:val="00182E4A"/>
    <w:rsid w:val="001833F2"/>
    <w:rsid w:val="00183449"/>
    <w:rsid w:val="0018357C"/>
    <w:rsid w:val="0019134A"/>
    <w:rsid w:val="001915AB"/>
    <w:rsid w:val="00194067"/>
    <w:rsid w:val="001A24D8"/>
    <w:rsid w:val="001B0ED9"/>
    <w:rsid w:val="001B5350"/>
    <w:rsid w:val="001B5C3B"/>
    <w:rsid w:val="001B6406"/>
    <w:rsid w:val="001B6855"/>
    <w:rsid w:val="001C0107"/>
    <w:rsid w:val="001C07D5"/>
    <w:rsid w:val="001C2603"/>
    <w:rsid w:val="001C3296"/>
    <w:rsid w:val="001C7AF2"/>
    <w:rsid w:val="001D123C"/>
    <w:rsid w:val="001D4469"/>
    <w:rsid w:val="001D5C2C"/>
    <w:rsid w:val="001D679B"/>
    <w:rsid w:val="001D7D52"/>
    <w:rsid w:val="001E2C67"/>
    <w:rsid w:val="001E4417"/>
    <w:rsid w:val="001E4E23"/>
    <w:rsid w:val="001E63C1"/>
    <w:rsid w:val="001F4245"/>
    <w:rsid w:val="001F4BF1"/>
    <w:rsid w:val="001F5C09"/>
    <w:rsid w:val="001F61B6"/>
    <w:rsid w:val="001F67CB"/>
    <w:rsid w:val="00204292"/>
    <w:rsid w:val="00204C5C"/>
    <w:rsid w:val="00204DEC"/>
    <w:rsid w:val="0021087C"/>
    <w:rsid w:val="00211F7D"/>
    <w:rsid w:val="0021476A"/>
    <w:rsid w:val="00215D7D"/>
    <w:rsid w:val="00216A48"/>
    <w:rsid w:val="002202B0"/>
    <w:rsid w:val="00227FC6"/>
    <w:rsid w:val="00230935"/>
    <w:rsid w:val="00231D9C"/>
    <w:rsid w:val="00232859"/>
    <w:rsid w:val="00236679"/>
    <w:rsid w:val="002375D7"/>
    <w:rsid w:val="00241078"/>
    <w:rsid w:val="00241BA6"/>
    <w:rsid w:val="0024585A"/>
    <w:rsid w:val="00247421"/>
    <w:rsid w:val="002475E8"/>
    <w:rsid w:val="0025203F"/>
    <w:rsid w:val="00254B3B"/>
    <w:rsid w:val="0025511F"/>
    <w:rsid w:val="00255B8F"/>
    <w:rsid w:val="002574FF"/>
    <w:rsid w:val="00261886"/>
    <w:rsid w:val="00261ECC"/>
    <w:rsid w:val="00261F58"/>
    <w:rsid w:val="002717D3"/>
    <w:rsid w:val="002837D6"/>
    <w:rsid w:val="0028452E"/>
    <w:rsid w:val="002866FC"/>
    <w:rsid w:val="00286BE4"/>
    <w:rsid w:val="00286C10"/>
    <w:rsid w:val="00286EC8"/>
    <w:rsid w:val="00287BD9"/>
    <w:rsid w:val="00287CAF"/>
    <w:rsid w:val="002909C5"/>
    <w:rsid w:val="00292345"/>
    <w:rsid w:val="00296B46"/>
    <w:rsid w:val="002972F8"/>
    <w:rsid w:val="002973C0"/>
    <w:rsid w:val="00297676"/>
    <w:rsid w:val="002A6C40"/>
    <w:rsid w:val="002B1877"/>
    <w:rsid w:val="002B318C"/>
    <w:rsid w:val="002B4225"/>
    <w:rsid w:val="002B67F4"/>
    <w:rsid w:val="002B6EE0"/>
    <w:rsid w:val="002C1444"/>
    <w:rsid w:val="002C1D54"/>
    <w:rsid w:val="002C2075"/>
    <w:rsid w:val="002C385D"/>
    <w:rsid w:val="002C4C43"/>
    <w:rsid w:val="002D3FFC"/>
    <w:rsid w:val="002E048F"/>
    <w:rsid w:val="002E0B49"/>
    <w:rsid w:val="002E48DE"/>
    <w:rsid w:val="002E4EA2"/>
    <w:rsid w:val="002E5909"/>
    <w:rsid w:val="002E798F"/>
    <w:rsid w:val="002F0327"/>
    <w:rsid w:val="002F15A6"/>
    <w:rsid w:val="002F5FD1"/>
    <w:rsid w:val="002F7EB1"/>
    <w:rsid w:val="00300990"/>
    <w:rsid w:val="003009E3"/>
    <w:rsid w:val="003068F7"/>
    <w:rsid w:val="00310EB9"/>
    <w:rsid w:val="00311D15"/>
    <w:rsid w:val="003136E2"/>
    <w:rsid w:val="00315809"/>
    <w:rsid w:val="00315D02"/>
    <w:rsid w:val="0031774D"/>
    <w:rsid w:val="00320252"/>
    <w:rsid w:val="00321A0A"/>
    <w:rsid w:val="00327E78"/>
    <w:rsid w:val="00330412"/>
    <w:rsid w:val="0033071A"/>
    <w:rsid w:val="0033565B"/>
    <w:rsid w:val="00335B31"/>
    <w:rsid w:val="003373F7"/>
    <w:rsid w:val="00337C75"/>
    <w:rsid w:val="003421E5"/>
    <w:rsid w:val="00343D8A"/>
    <w:rsid w:val="003456D7"/>
    <w:rsid w:val="0034589E"/>
    <w:rsid w:val="00345D3C"/>
    <w:rsid w:val="003465F4"/>
    <w:rsid w:val="00347666"/>
    <w:rsid w:val="00350C2A"/>
    <w:rsid w:val="00357E4F"/>
    <w:rsid w:val="0036368B"/>
    <w:rsid w:val="00370D32"/>
    <w:rsid w:val="00370F75"/>
    <w:rsid w:val="00372AD4"/>
    <w:rsid w:val="003745A1"/>
    <w:rsid w:val="00375D2B"/>
    <w:rsid w:val="0037670B"/>
    <w:rsid w:val="00376DA5"/>
    <w:rsid w:val="0038183E"/>
    <w:rsid w:val="00381D9F"/>
    <w:rsid w:val="00385847"/>
    <w:rsid w:val="00386057"/>
    <w:rsid w:val="00391C8A"/>
    <w:rsid w:val="00392719"/>
    <w:rsid w:val="00392A8C"/>
    <w:rsid w:val="0039314B"/>
    <w:rsid w:val="00393E0B"/>
    <w:rsid w:val="0039791B"/>
    <w:rsid w:val="003A156A"/>
    <w:rsid w:val="003A1B6C"/>
    <w:rsid w:val="003A6081"/>
    <w:rsid w:val="003A6D40"/>
    <w:rsid w:val="003B214A"/>
    <w:rsid w:val="003B3AD0"/>
    <w:rsid w:val="003B42D2"/>
    <w:rsid w:val="003C014B"/>
    <w:rsid w:val="003C3A42"/>
    <w:rsid w:val="003C4F28"/>
    <w:rsid w:val="003C5EED"/>
    <w:rsid w:val="003C77CE"/>
    <w:rsid w:val="003D0703"/>
    <w:rsid w:val="003D08C8"/>
    <w:rsid w:val="003D12B6"/>
    <w:rsid w:val="003D13AA"/>
    <w:rsid w:val="003D2CE1"/>
    <w:rsid w:val="003D3349"/>
    <w:rsid w:val="003D33DB"/>
    <w:rsid w:val="003D36DF"/>
    <w:rsid w:val="003E6E25"/>
    <w:rsid w:val="003F078F"/>
    <w:rsid w:val="003F0E7F"/>
    <w:rsid w:val="003F131B"/>
    <w:rsid w:val="003F607C"/>
    <w:rsid w:val="00402BB9"/>
    <w:rsid w:val="00425983"/>
    <w:rsid w:val="00432D41"/>
    <w:rsid w:val="00432D71"/>
    <w:rsid w:val="004340D1"/>
    <w:rsid w:val="00434A6D"/>
    <w:rsid w:val="00435527"/>
    <w:rsid w:val="0043636E"/>
    <w:rsid w:val="00436C7A"/>
    <w:rsid w:val="004426F2"/>
    <w:rsid w:val="00445CE9"/>
    <w:rsid w:val="00450ACC"/>
    <w:rsid w:val="0045127D"/>
    <w:rsid w:val="0045253A"/>
    <w:rsid w:val="004539C9"/>
    <w:rsid w:val="00453CA3"/>
    <w:rsid w:val="00454009"/>
    <w:rsid w:val="00454CF0"/>
    <w:rsid w:val="0045528A"/>
    <w:rsid w:val="00460DF1"/>
    <w:rsid w:val="00460F14"/>
    <w:rsid w:val="00461560"/>
    <w:rsid w:val="004631FA"/>
    <w:rsid w:val="00464B13"/>
    <w:rsid w:val="00467647"/>
    <w:rsid w:val="00467732"/>
    <w:rsid w:val="00473E15"/>
    <w:rsid w:val="004742F7"/>
    <w:rsid w:val="004747F5"/>
    <w:rsid w:val="00477D07"/>
    <w:rsid w:val="00486495"/>
    <w:rsid w:val="004874E5"/>
    <w:rsid w:val="004876E6"/>
    <w:rsid w:val="00491754"/>
    <w:rsid w:val="00495495"/>
    <w:rsid w:val="00495EC7"/>
    <w:rsid w:val="0049674D"/>
    <w:rsid w:val="004A2597"/>
    <w:rsid w:val="004A46F0"/>
    <w:rsid w:val="004A5D6C"/>
    <w:rsid w:val="004A63D0"/>
    <w:rsid w:val="004B065F"/>
    <w:rsid w:val="004B3D3E"/>
    <w:rsid w:val="004B5392"/>
    <w:rsid w:val="004B5993"/>
    <w:rsid w:val="004C29DD"/>
    <w:rsid w:val="004C38A0"/>
    <w:rsid w:val="004C3B49"/>
    <w:rsid w:val="004C3E7E"/>
    <w:rsid w:val="004C3F50"/>
    <w:rsid w:val="004C4D24"/>
    <w:rsid w:val="004C50E6"/>
    <w:rsid w:val="004C50E7"/>
    <w:rsid w:val="004C6E01"/>
    <w:rsid w:val="004C7CA5"/>
    <w:rsid w:val="004D25E1"/>
    <w:rsid w:val="004D44D6"/>
    <w:rsid w:val="004D4C8A"/>
    <w:rsid w:val="004D5699"/>
    <w:rsid w:val="004D6F00"/>
    <w:rsid w:val="004E1464"/>
    <w:rsid w:val="004E1E52"/>
    <w:rsid w:val="004E3BD0"/>
    <w:rsid w:val="004E42C1"/>
    <w:rsid w:val="004E4851"/>
    <w:rsid w:val="004F1820"/>
    <w:rsid w:val="004F3023"/>
    <w:rsid w:val="004F6567"/>
    <w:rsid w:val="004F7D00"/>
    <w:rsid w:val="004F7E1E"/>
    <w:rsid w:val="005040FE"/>
    <w:rsid w:val="005123BC"/>
    <w:rsid w:val="00513A0C"/>
    <w:rsid w:val="00517E58"/>
    <w:rsid w:val="00521FFC"/>
    <w:rsid w:val="00524209"/>
    <w:rsid w:val="005249FF"/>
    <w:rsid w:val="00524ACE"/>
    <w:rsid w:val="00526536"/>
    <w:rsid w:val="0053199A"/>
    <w:rsid w:val="005328F7"/>
    <w:rsid w:val="00532D66"/>
    <w:rsid w:val="00537EAB"/>
    <w:rsid w:val="00543DC2"/>
    <w:rsid w:val="00544EED"/>
    <w:rsid w:val="00556B6B"/>
    <w:rsid w:val="00561685"/>
    <w:rsid w:val="00565D4C"/>
    <w:rsid w:val="005727A0"/>
    <w:rsid w:val="005733C0"/>
    <w:rsid w:val="00583EE9"/>
    <w:rsid w:val="0058459B"/>
    <w:rsid w:val="00585323"/>
    <w:rsid w:val="00585E0E"/>
    <w:rsid w:val="00587F07"/>
    <w:rsid w:val="00591AC4"/>
    <w:rsid w:val="00594526"/>
    <w:rsid w:val="00594FE1"/>
    <w:rsid w:val="0059613E"/>
    <w:rsid w:val="005A2775"/>
    <w:rsid w:val="005A351A"/>
    <w:rsid w:val="005A4B09"/>
    <w:rsid w:val="005A7F19"/>
    <w:rsid w:val="005B1E57"/>
    <w:rsid w:val="005B356B"/>
    <w:rsid w:val="005B4D35"/>
    <w:rsid w:val="005B641E"/>
    <w:rsid w:val="005C00B7"/>
    <w:rsid w:val="005C02C3"/>
    <w:rsid w:val="005C03DB"/>
    <w:rsid w:val="005C13FA"/>
    <w:rsid w:val="005C1506"/>
    <w:rsid w:val="005C6201"/>
    <w:rsid w:val="005D0F53"/>
    <w:rsid w:val="005D44FF"/>
    <w:rsid w:val="005D45BA"/>
    <w:rsid w:val="005D673F"/>
    <w:rsid w:val="005D6DA4"/>
    <w:rsid w:val="005E03AF"/>
    <w:rsid w:val="005E0CA5"/>
    <w:rsid w:val="005E5D9C"/>
    <w:rsid w:val="005E6BC5"/>
    <w:rsid w:val="005F0C5C"/>
    <w:rsid w:val="005F1F8A"/>
    <w:rsid w:val="005F3D3F"/>
    <w:rsid w:val="005F3D8F"/>
    <w:rsid w:val="00600945"/>
    <w:rsid w:val="00602269"/>
    <w:rsid w:val="006032CD"/>
    <w:rsid w:val="00605425"/>
    <w:rsid w:val="006079ED"/>
    <w:rsid w:val="00610D43"/>
    <w:rsid w:val="00614181"/>
    <w:rsid w:val="006172A9"/>
    <w:rsid w:val="00622B99"/>
    <w:rsid w:val="00624E61"/>
    <w:rsid w:val="00625096"/>
    <w:rsid w:val="00625F15"/>
    <w:rsid w:val="00631E00"/>
    <w:rsid w:val="00634B4B"/>
    <w:rsid w:val="006356B0"/>
    <w:rsid w:val="00636381"/>
    <w:rsid w:val="00636F68"/>
    <w:rsid w:val="006423D4"/>
    <w:rsid w:val="00644403"/>
    <w:rsid w:val="00645694"/>
    <w:rsid w:val="0064597D"/>
    <w:rsid w:val="006514C9"/>
    <w:rsid w:val="006528D1"/>
    <w:rsid w:val="0065569A"/>
    <w:rsid w:val="00660ED8"/>
    <w:rsid w:val="00661906"/>
    <w:rsid w:val="00666184"/>
    <w:rsid w:val="006717B6"/>
    <w:rsid w:val="00671A11"/>
    <w:rsid w:val="00671AA4"/>
    <w:rsid w:val="0067446A"/>
    <w:rsid w:val="006808F3"/>
    <w:rsid w:val="00683DBE"/>
    <w:rsid w:val="00685F1C"/>
    <w:rsid w:val="00686B36"/>
    <w:rsid w:val="006920C6"/>
    <w:rsid w:val="00697CFB"/>
    <w:rsid w:val="006A06DC"/>
    <w:rsid w:val="006A1620"/>
    <w:rsid w:val="006A3EDB"/>
    <w:rsid w:val="006A4BD9"/>
    <w:rsid w:val="006B3281"/>
    <w:rsid w:val="006B3C5A"/>
    <w:rsid w:val="006B7665"/>
    <w:rsid w:val="006C1878"/>
    <w:rsid w:val="006C22A8"/>
    <w:rsid w:val="006C3F22"/>
    <w:rsid w:val="006C4280"/>
    <w:rsid w:val="006C4B91"/>
    <w:rsid w:val="006C4D5E"/>
    <w:rsid w:val="006C627A"/>
    <w:rsid w:val="006C6D8F"/>
    <w:rsid w:val="006D1681"/>
    <w:rsid w:val="006D47BC"/>
    <w:rsid w:val="006E035A"/>
    <w:rsid w:val="006E0D7C"/>
    <w:rsid w:val="006E2BDD"/>
    <w:rsid w:val="006E77C9"/>
    <w:rsid w:val="006F3306"/>
    <w:rsid w:val="006F6BCE"/>
    <w:rsid w:val="0070047C"/>
    <w:rsid w:val="007052FC"/>
    <w:rsid w:val="00707E7C"/>
    <w:rsid w:val="00707EB2"/>
    <w:rsid w:val="00711A2E"/>
    <w:rsid w:val="007205C9"/>
    <w:rsid w:val="00720EB7"/>
    <w:rsid w:val="00720FF1"/>
    <w:rsid w:val="00723C26"/>
    <w:rsid w:val="00723F6C"/>
    <w:rsid w:val="00724201"/>
    <w:rsid w:val="00725454"/>
    <w:rsid w:val="00727604"/>
    <w:rsid w:val="00731E48"/>
    <w:rsid w:val="00732044"/>
    <w:rsid w:val="00733A0B"/>
    <w:rsid w:val="00734D40"/>
    <w:rsid w:val="00735289"/>
    <w:rsid w:val="0073736B"/>
    <w:rsid w:val="00740611"/>
    <w:rsid w:val="00740D32"/>
    <w:rsid w:val="00743409"/>
    <w:rsid w:val="00744AD3"/>
    <w:rsid w:val="00745C87"/>
    <w:rsid w:val="00746022"/>
    <w:rsid w:val="007479D3"/>
    <w:rsid w:val="00751B19"/>
    <w:rsid w:val="00755BD4"/>
    <w:rsid w:val="00755C26"/>
    <w:rsid w:val="00755D52"/>
    <w:rsid w:val="00757619"/>
    <w:rsid w:val="00762E7C"/>
    <w:rsid w:val="00770EAC"/>
    <w:rsid w:val="007717B4"/>
    <w:rsid w:val="00773C6D"/>
    <w:rsid w:val="00774475"/>
    <w:rsid w:val="007751BB"/>
    <w:rsid w:val="007824CC"/>
    <w:rsid w:val="007832F9"/>
    <w:rsid w:val="0078779B"/>
    <w:rsid w:val="00793F66"/>
    <w:rsid w:val="0079488F"/>
    <w:rsid w:val="00796EC6"/>
    <w:rsid w:val="0079778A"/>
    <w:rsid w:val="00797AAE"/>
    <w:rsid w:val="007A0242"/>
    <w:rsid w:val="007A13F8"/>
    <w:rsid w:val="007A1AD1"/>
    <w:rsid w:val="007A23B7"/>
    <w:rsid w:val="007A631F"/>
    <w:rsid w:val="007A72EC"/>
    <w:rsid w:val="007B278C"/>
    <w:rsid w:val="007B4CF5"/>
    <w:rsid w:val="007B659B"/>
    <w:rsid w:val="007C1A98"/>
    <w:rsid w:val="007C1DFA"/>
    <w:rsid w:val="007C384B"/>
    <w:rsid w:val="007C3FEE"/>
    <w:rsid w:val="007C6981"/>
    <w:rsid w:val="007C7373"/>
    <w:rsid w:val="007D0F0F"/>
    <w:rsid w:val="007D1001"/>
    <w:rsid w:val="007D178E"/>
    <w:rsid w:val="007D1BAE"/>
    <w:rsid w:val="007D577F"/>
    <w:rsid w:val="007E160C"/>
    <w:rsid w:val="007E1C6F"/>
    <w:rsid w:val="007E3C13"/>
    <w:rsid w:val="007F1101"/>
    <w:rsid w:val="007F16DE"/>
    <w:rsid w:val="007F1E26"/>
    <w:rsid w:val="007F7E64"/>
    <w:rsid w:val="00802F38"/>
    <w:rsid w:val="0080531B"/>
    <w:rsid w:val="0081186E"/>
    <w:rsid w:val="00813870"/>
    <w:rsid w:val="00814A12"/>
    <w:rsid w:val="00816D81"/>
    <w:rsid w:val="00817616"/>
    <w:rsid w:val="0082046B"/>
    <w:rsid w:val="0082067F"/>
    <w:rsid w:val="008229B5"/>
    <w:rsid w:val="0082645A"/>
    <w:rsid w:val="0082672F"/>
    <w:rsid w:val="008268B5"/>
    <w:rsid w:val="008305A9"/>
    <w:rsid w:val="00835703"/>
    <w:rsid w:val="0083631E"/>
    <w:rsid w:val="008436C9"/>
    <w:rsid w:val="008437E3"/>
    <w:rsid w:val="008437F1"/>
    <w:rsid w:val="008478A0"/>
    <w:rsid w:val="00851763"/>
    <w:rsid w:val="008517F8"/>
    <w:rsid w:val="008536A4"/>
    <w:rsid w:val="00853ABB"/>
    <w:rsid w:val="00855700"/>
    <w:rsid w:val="00857085"/>
    <w:rsid w:val="0086436D"/>
    <w:rsid w:val="00864407"/>
    <w:rsid w:val="00874F71"/>
    <w:rsid w:val="00881232"/>
    <w:rsid w:val="008847D7"/>
    <w:rsid w:val="00885DC3"/>
    <w:rsid w:val="00886E46"/>
    <w:rsid w:val="00887CD2"/>
    <w:rsid w:val="00891CB1"/>
    <w:rsid w:val="00892461"/>
    <w:rsid w:val="00897AAA"/>
    <w:rsid w:val="008A0361"/>
    <w:rsid w:val="008A087E"/>
    <w:rsid w:val="008A0944"/>
    <w:rsid w:val="008A2940"/>
    <w:rsid w:val="008A3FD0"/>
    <w:rsid w:val="008A715F"/>
    <w:rsid w:val="008B1856"/>
    <w:rsid w:val="008B1CE4"/>
    <w:rsid w:val="008B47EF"/>
    <w:rsid w:val="008C0EB6"/>
    <w:rsid w:val="008C250B"/>
    <w:rsid w:val="008D1E22"/>
    <w:rsid w:val="008D2D4A"/>
    <w:rsid w:val="008E129F"/>
    <w:rsid w:val="008E74E2"/>
    <w:rsid w:val="008F06A3"/>
    <w:rsid w:val="008F6169"/>
    <w:rsid w:val="008F7471"/>
    <w:rsid w:val="0090183C"/>
    <w:rsid w:val="00905B08"/>
    <w:rsid w:val="009100C9"/>
    <w:rsid w:val="00913E18"/>
    <w:rsid w:val="00915D52"/>
    <w:rsid w:val="00916DDC"/>
    <w:rsid w:val="0092737F"/>
    <w:rsid w:val="00927748"/>
    <w:rsid w:val="009331B2"/>
    <w:rsid w:val="00935324"/>
    <w:rsid w:val="00935453"/>
    <w:rsid w:val="009368BE"/>
    <w:rsid w:val="00941699"/>
    <w:rsid w:val="009417F9"/>
    <w:rsid w:val="00945D6F"/>
    <w:rsid w:val="00945FD2"/>
    <w:rsid w:val="009468D5"/>
    <w:rsid w:val="009506C5"/>
    <w:rsid w:val="009535E2"/>
    <w:rsid w:val="0095385C"/>
    <w:rsid w:val="00955F04"/>
    <w:rsid w:val="00957766"/>
    <w:rsid w:val="00957DDF"/>
    <w:rsid w:val="00963B2D"/>
    <w:rsid w:val="00965024"/>
    <w:rsid w:val="00967F6C"/>
    <w:rsid w:val="009706D1"/>
    <w:rsid w:val="009726FD"/>
    <w:rsid w:val="00972C22"/>
    <w:rsid w:val="00976736"/>
    <w:rsid w:val="009854F9"/>
    <w:rsid w:val="009869E5"/>
    <w:rsid w:val="00987F1B"/>
    <w:rsid w:val="00990459"/>
    <w:rsid w:val="00991FBE"/>
    <w:rsid w:val="009945C5"/>
    <w:rsid w:val="009A0EE9"/>
    <w:rsid w:val="009A379F"/>
    <w:rsid w:val="009A613F"/>
    <w:rsid w:val="009A62C2"/>
    <w:rsid w:val="009A699F"/>
    <w:rsid w:val="009A7AA5"/>
    <w:rsid w:val="009B121F"/>
    <w:rsid w:val="009B2D54"/>
    <w:rsid w:val="009B5C97"/>
    <w:rsid w:val="009C0066"/>
    <w:rsid w:val="009C16FC"/>
    <w:rsid w:val="009C35AC"/>
    <w:rsid w:val="009C4446"/>
    <w:rsid w:val="009C4D5F"/>
    <w:rsid w:val="009C705A"/>
    <w:rsid w:val="009C73F9"/>
    <w:rsid w:val="009D07FC"/>
    <w:rsid w:val="009D0B35"/>
    <w:rsid w:val="009D39C5"/>
    <w:rsid w:val="009D651A"/>
    <w:rsid w:val="009D6ECB"/>
    <w:rsid w:val="009E15D7"/>
    <w:rsid w:val="009E2025"/>
    <w:rsid w:val="009E6ACD"/>
    <w:rsid w:val="009E6B8F"/>
    <w:rsid w:val="009F6338"/>
    <w:rsid w:val="009F787B"/>
    <w:rsid w:val="00A027BB"/>
    <w:rsid w:val="00A04385"/>
    <w:rsid w:val="00A10F21"/>
    <w:rsid w:val="00A12EBD"/>
    <w:rsid w:val="00A142C0"/>
    <w:rsid w:val="00A1486F"/>
    <w:rsid w:val="00A15252"/>
    <w:rsid w:val="00A16492"/>
    <w:rsid w:val="00A17CEE"/>
    <w:rsid w:val="00A25FCA"/>
    <w:rsid w:val="00A27006"/>
    <w:rsid w:val="00A30E84"/>
    <w:rsid w:val="00A3100C"/>
    <w:rsid w:val="00A35910"/>
    <w:rsid w:val="00A35BD1"/>
    <w:rsid w:val="00A35EBE"/>
    <w:rsid w:val="00A36508"/>
    <w:rsid w:val="00A46F3B"/>
    <w:rsid w:val="00A54012"/>
    <w:rsid w:val="00A564E7"/>
    <w:rsid w:val="00A63ED1"/>
    <w:rsid w:val="00A6557E"/>
    <w:rsid w:val="00A66FEC"/>
    <w:rsid w:val="00A67335"/>
    <w:rsid w:val="00A70880"/>
    <w:rsid w:val="00A71A18"/>
    <w:rsid w:val="00A772D9"/>
    <w:rsid w:val="00A803D0"/>
    <w:rsid w:val="00A819C3"/>
    <w:rsid w:val="00A82303"/>
    <w:rsid w:val="00A82B6C"/>
    <w:rsid w:val="00A8498E"/>
    <w:rsid w:val="00A84B96"/>
    <w:rsid w:val="00A87AB2"/>
    <w:rsid w:val="00A92F48"/>
    <w:rsid w:val="00A94BA0"/>
    <w:rsid w:val="00A95813"/>
    <w:rsid w:val="00AA045A"/>
    <w:rsid w:val="00AA1F68"/>
    <w:rsid w:val="00AA32B7"/>
    <w:rsid w:val="00AA3DE3"/>
    <w:rsid w:val="00AA47ED"/>
    <w:rsid w:val="00AB03DC"/>
    <w:rsid w:val="00AB4F24"/>
    <w:rsid w:val="00AB6685"/>
    <w:rsid w:val="00AB6BD1"/>
    <w:rsid w:val="00AC1FC9"/>
    <w:rsid w:val="00AC2CD9"/>
    <w:rsid w:val="00AC3E83"/>
    <w:rsid w:val="00AC4207"/>
    <w:rsid w:val="00AC6567"/>
    <w:rsid w:val="00AD0242"/>
    <w:rsid w:val="00AD1DC8"/>
    <w:rsid w:val="00AD6D16"/>
    <w:rsid w:val="00AD731E"/>
    <w:rsid w:val="00AE3BCE"/>
    <w:rsid w:val="00AE625F"/>
    <w:rsid w:val="00AF1ED5"/>
    <w:rsid w:val="00AF2C2C"/>
    <w:rsid w:val="00AF30C0"/>
    <w:rsid w:val="00AF6B47"/>
    <w:rsid w:val="00B013B2"/>
    <w:rsid w:val="00B02B11"/>
    <w:rsid w:val="00B057B8"/>
    <w:rsid w:val="00B06F88"/>
    <w:rsid w:val="00B07C00"/>
    <w:rsid w:val="00B102FF"/>
    <w:rsid w:val="00B14D75"/>
    <w:rsid w:val="00B17481"/>
    <w:rsid w:val="00B210F2"/>
    <w:rsid w:val="00B3065F"/>
    <w:rsid w:val="00B3096A"/>
    <w:rsid w:val="00B33C41"/>
    <w:rsid w:val="00B37F4C"/>
    <w:rsid w:val="00B4213F"/>
    <w:rsid w:val="00B42AD8"/>
    <w:rsid w:val="00B460D0"/>
    <w:rsid w:val="00B461C3"/>
    <w:rsid w:val="00B4798B"/>
    <w:rsid w:val="00B50D92"/>
    <w:rsid w:val="00B51C33"/>
    <w:rsid w:val="00B5247B"/>
    <w:rsid w:val="00B53137"/>
    <w:rsid w:val="00B54AED"/>
    <w:rsid w:val="00B55A95"/>
    <w:rsid w:val="00B60FB2"/>
    <w:rsid w:val="00B64832"/>
    <w:rsid w:val="00B64D7E"/>
    <w:rsid w:val="00B6508E"/>
    <w:rsid w:val="00B65AAA"/>
    <w:rsid w:val="00B66384"/>
    <w:rsid w:val="00B67A33"/>
    <w:rsid w:val="00B75CCD"/>
    <w:rsid w:val="00B76409"/>
    <w:rsid w:val="00B77B92"/>
    <w:rsid w:val="00B80736"/>
    <w:rsid w:val="00B8257E"/>
    <w:rsid w:val="00B843E9"/>
    <w:rsid w:val="00B849BC"/>
    <w:rsid w:val="00B85111"/>
    <w:rsid w:val="00B86E62"/>
    <w:rsid w:val="00B87C2A"/>
    <w:rsid w:val="00B9056C"/>
    <w:rsid w:val="00B91A9E"/>
    <w:rsid w:val="00B93895"/>
    <w:rsid w:val="00BA1C24"/>
    <w:rsid w:val="00BA3795"/>
    <w:rsid w:val="00BA56EA"/>
    <w:rsid w:val="00BA703A"/>
    <w:rsid w:val="00BB0798"/>
    <w:rsid w:val="00BB4297"/>
    <w:rsid w:val="00BC0761"/>
    <w:rsid w:val="00BD0BD1"/>
    <w:rsid w:val="00BD1E78"/>
    <w:rsid w:val="00BD529D"/>
    <w:rsid w:val="00BE15D5"/>
    <w:rsid w:val="00BE1E17"/>
    <w:rsid w:val="00BE23C6"/>
    <w:rsid w:val="00BF0FE3"/>
    <w:rsid w:val="00BF1144"/>
    <w:rsid w:val="00BF12F7"/>
    <w:rsid w:val="00BF17BE"/>
    <w:rsid w:val="00BF1C33"/>
    <w:rsid w:val="00BF3EBC"/>
    <w:rsid w:val="00BF7179"/>
    <w:rsid w:val="00BF74D5"/>
    <w:rsid w:val="00BF7A20"/>
    <w:rsid w:val="00C00268"/>
    <w:rsid w:val="00C007F4"/>
    <w:rsid w:val="00C10AEF"/>
    <w:rsid w:val="00C11122"/>
    <w:rsid w:val="00C11B3B"/>
    <w:rsid w:val="00C11CA2"/>
    <w:rsid w:val="00C1432C"/>
    <w:rsid w:val="00C16AB3"/>
    <w:rsid w:val="00C21ECD"/>
    <w:rsid w:val="00C3389C"/>
    <w:rsid w:val="00C33971"/>
    <w:rsid w:val="00C40EAE"/>
    <w:rsid w:val="00C47617"/>
    <w:rsid w:val="00C5001C"/>
    <w:rsid w:val="00C5036A"/>
    <w:rsid w:val="00C52F64"/>
    <w:rsid w:val="00C55991"/>
    <w:rsid w:val="00C56010"/>
    <w:rsid w:val="00C60E94"/>
    <w:rsid w:val="00C61492"/>
    <w:rsid w:val="00C63427"/>
    <w:rsid w:val="00C665CE"/>
    <w:rsid w:val="00C70A6E"/>
    <w:rsid w:val="00C711E0"/>
    <w:rsid w:val="00C7189E"/>
    <w:rsid w:val="00C71AAE"/>
    <w:rsid w:val="00C7272D"/>
    <w:rsid w:val="00C72F31"/>
    <w:rsid w:val="00C753B5"/>
    <w:rsid w:val="00C77369"/>
    <w:rsid w:val="00C953A3"/>
    <w:rsid w:val="00C96E47"/>
    <w:rsid w:val="00CA1581"/>
    <w:rsid w:val="00CA18CF"/>
    <w:rsid w:val="00CA1A76"/>
    <w:rsid w:val="00CA3A8C"/>
    <w:rsid w:val="00CB0625"/>
    <w:rsid w:val="00CB160F"/>
    <w:rsid w:val="00CB539C"/>
    <w:rsid w:val="00CB7DB4"/>
    <w:rsid w:val="00CC0C4F"/>
    <w:rsid w:val="00CC1033"/>
    <w:rsid w:val="00CC10B6"/>
    <w:rsid w:val="00CD1E78"/>
    <w:rsid w:val="00CD24E0"/>
    <w:rsid w:val="00CD3B4B"/>
    <w:rsid w:val="00CD3FF7"/>
    <w:rsid w:val="00CD4BCC"/>
    <w:rsid w:val="00CD54AB"/>
    <w:rsid w:val="00CD6838"/>
    <w:rsid w:val="00CE0250"/>
    <w:rsid w:val="00CE0ADA"/>
    <w:rsid w:val="00CE1021"/>
    <w:rsid w:val="00CE64A0"/>
    <w:rsid w:val="00CE73C1"/>
    <w:rsid w:val="00CE7515"/>
    <w:rsid w:val="00CF0268"/>
    <w:rsid w:val="00CF2898"/>
    <w:rsid w:val="00CF3971"/>
    <w:rsid w:val="00CF472F"/>
    <w:rsid w:val="00CF5664"/>
    <w:rsid w:val="00CF765F"/>
    <w:rsid w:val="00D03939"/>
    <w:rsid w:val="00D07D69"/>
    <w:rsid w:val="00D10513"/>
    <w:rsid w:val="00D10C5F"/>
    <w:rsid w:val="00D12DB4"/>
    <w:rsid w:val="00D13E46"/>
    <w:rsid w:val="00D16E9F"/>
    <w:rsid w:val="00D206F3"/>
    <w:rsid w:val="00D22BC0"/>
    <w:rsid w:val="00D23D77"/>
    <w:rsid w:val="00D24D39"/>
    <w:rsid w:val="00D25742"/>
    <w:rsid w:val="00D260A5"/>
    <w:rsid w:val="00D263BE"/>
    <w:rsid w:val="00D26A47"/>
    <w:rsid w:val="00D272B2"/>
    <w:rsid w:val="00D278B4"/>
    <w:rsid w:val="00D27E2F"/>
    <w:rsid w:val="00D30074"/>
    <w:rsid w:val="00D32610"/>
    <w:rsid w:val="00D336F1"/>
    <w:rsid w:val="00D33CCF"/>
    <w:rsid w:val="00D34088"/>
    <w:rsid w:val="00D35CE7"/>
    <w:rsid w:val="00D41EC4"/>
    <w:rsid w:val="00D42310"/>
    <w:rsid w:val="00D429D2"/>
    <w:rsid w:val="00D4501C"/>
    <w:rsid w:val="00D469DC"/>
    <w:rsid w:val="00D517A8"/>
    <w:rsid w:val="00D56A15"/>
    <w:rsid w:val="00D57BCC"/>
    <w:rsid w:val="00D57C08"/>
    <w:rsid w:val="00D60F22"/>
    <w:rsid w:val="00D63048"/>
    <w:rsid w:val="00D67507"/>
    <w:rsid w:val="00D7373D"/>
    <w:rsid w:val="00D73E37"/>
    <w:rsid w:val="00D77595"/>
    <w:rsid w:val="00D80A39"/>
    <w:rsid w:val="00D80E74"/>
    <w:rsid w:val="00D814E8"/>
    <w:rsid w:val="00D82453"/>
    <w:rsid w:val="00D83599"/>
    <w:rsid w:val="00D86967"/>
    <w:rsid w:val="00D90236"/>
    <w:rsid w:val="00D907B2"/>
    <w:rsid w:val="00D9101A"/>
    <w:rsid w:val="00D92111"/>
    <w:rsid w:val="00D9404D"/>
    <w:rsid w:val="00D94EC3"/>
    <w:rsid w:val="00D95394"/>
    <w:rsid w:val="00D96D2A"/>
    <w:rsid w:val="00D97F35"/>
    <w:rsid w:val="00DA024C"/>
    <w:rsid w:val="00DA0EDD"/>
    <w:rsid w:val="00DA2335"/>
    <w:rsid w:val="00DA330E"/>
    <w:rsid w:val="00DA3C04"/>
    <w:rsid w:val="00DA3C35"/>
    <w:rsid w:val="00DA4395"/>
    <w:rsid w:val="00DA46C5"/>
    <w:rsid w:val="00DB2CB8"/>
    <w:rsid w:val="00DB2CEC"/>
    <w:rsid w:val="00DB3363"/>
    <w:rsid w:val="00DB3CB2"/>
    <w:rsid w:val="00DB6B98"/>
    <w:rsid w:val="00DB6BC1"/>
    <w:rsid w:val="00DC162F"/>
    <w:rsid w:val="00DC203E"/>
    <w:rsid w:val="00DC3738"/>
    <w:rsid w:val="00DC4782"/>
    <w:rsid w:val="00DC497D"/>
    <w:rsid w:val="00DC511F"/>
    <w:rsid w:val="00DD63DE"/>
    <w:rsid w:val="00DD6A32"/>
    <w:rsid w:val="00DE3B34"/>
    <w:rsid w:val="00DE56C7"/>
    <w:rsid w:val="00DF30DF"/>
    <w:rsid w:val="00DF4CBB"/>
    <w:rsid w:val="00E014DA"/>
    <w:rsid w:val="00E05887"/>
    <w:rsid w:val="00E20425"/>
    <w:rsid w:val="00E2244D"/>
    <w:rsid w:val="00E22C43"/>
    <w:rsid w:val="00E22CD4"/>
    <w:rsid w:val="00E31907"/>
    <w:rsid w:val="00E31CF0"/>
    <w:rsid w:val="00E3480B"/>
    <w:rsid w:val="00E35248"/>
    <w:rsid w:val="00E37F63"/>
    <w:rsid w:val="00E41F57"/>
    <w:rsid w:val="00E42BE7"/>
    <w:rsid w:val="00E4452B"/>
    <w:rsid w:val="00E479A7"/>
    <w:rsid w:val="00E520ED"/>
    <w:rsid w:val="00E5392F"/>
    <w:rsid w:val="00E539FC"/>
    <w:rsid w:val="00E5542B"/>
    <w:rsid w:val="00E567EB"/>
    <w:rsid w:val="00E57DFA"/>
    <w:rsid w:val="00E6051E"/>
    <w:rsid w:val="00E6095D"/>
    <w:rsid w:val="00E6605E"/>
    <w:rsid w:val="00E6641E"/>
    <w:rsid w:val="00E6747F"/>
    <w:rsid w:val="00E709AB"/>
    <w:rsid w:val="00E71C6F"/>
    <w:rsid w:val="00E7375F"/>
    <w:rsid w:val="00E74341"/>
    <w:rsid w:val="00E74A75"/>
    <w:rsid w:val="00E76DCC"/>
    <w:rsid w:val="00E80895"/>
    <w:rsid w:val="00E832B6"/>
    <w:rsid w:val="00E83FA6"/>
    <w:rsid w:val="00E842E6"/>
    <w:rsid w:val="00E84F8F"/>
    <w:rsid w:val="00E8505E"/>
    <w:rsid w:val="00E85612"/>
    <w:rsid w:val="00E911C9"/>
    <w:rsid w:val="00E91F36"/>
    <w:rsid w:val="00E95F00"/>
    <w:rsid w:val="00E97BD2"/>
    <w:rsid w:val="00EA00F8"/>
    <w:rsid w:val="00EA1A32"/>
    <w:rsid w:val="00EA222D"/>
    <w:rsid w:val="00EA4DC1"/>
    <w:rsid w:val="00EA53F8"/>
    <w:rsid w:val="00EA7514"/>
    <w:rsid w:val="00EB20D6"/>
    <w:rsid w:val="00EB25A4"/>
    <w:rsid w:val="00EB3C7A"/>
    <w:rsid w:val="00EB4721"/>
    <w:rsid w:val="00EB612D"/>
    <w:rsid w:val="00EB6663"/>
    <w:rsid w:val="00EB7439"/>
    <w:rsid w:val="00EB7549"/>
    <w:rsid w:val="00EC1545"/>
    <w:rsid w:val="00EC27D6"/>
    <w:rsid w:val="00EC2865"/>
    <w:rsid w:val="00EC2C00"/>
    <w:rsid w:val="00ED5391"/>
    <w:rsid w:val="00ED55CC"/>
    <w:rsid w:val="00ED5A4E"/>
    <w:rsid w:val="00EE036A"/>
    <w:rsid w:val="00EE242D"/>
    <w:rsid w:val="00EE7834"/>
    <w:rsid w:val="00EF133D"/>
    <w:rsid w:val="00EF1A12"/>
    <w:rsid w:val="00EF1C49"/>
    <w:rsid w:val="00EF2FA0"/>
    <w:rsid w:val="00EF32A9"/>
    <w:rsid w:val="00EF330E"/>
    <w:rsid w:val="00EF6635"/>
    <w:rsid w:val="00F052C6"/>
    <w:rsid w:val="00F10439"/>
    <w:rsid w:val="00F11B83"/>
    <w:rsid w:val="00F12B1E"/>
    <w:rsid w:val="00F20350"/>
    <w:rsid w:val="00F21B70"/>
    <w:rsid w:val="00F2225C"/>
    <w:rsid w:val="00F22B6E"/>
    <w:rsid w:val="00F233CB"/>
    <w:rsid w:val="00F3760B"/>
    <w:rsid w:val="00F41CCB"/>
    <w:rsid w:val="00F44AD9"/>
    <w:rsid w:val="00F451EC"/>
    <w:rsid w:val="00F46AED"/>
    <w:rsid w:val="00F46C39"/>
    <w:rsid w:val="00F5252E"/>
    <w:rsid w:val="00F55264"/>
    <w:rsid w:val="00F5697A"/>
    <w:rsid w:val="00F5738E"/>
    <w:rsid w:val="00F61C14"/>
    <w:rsid w:val="00F6247E"/>
    <w:rsid w:val="00F636EE"/>
    <w:rsid w:val="00F65AA7"/>
    <w:rsid w:val="00F65B7A"/>
    <w:rsid w:val="00F71460"/>
    <w:rsid w:val="00F7352D"/>
    <w:rsid w:val="00F74300"/>
    <w:rsid w:val="00F77B96"/>
    <w:rsid w:val="00F81527"/>
    <w:rsid w:val="00F86829"/>
    <w:rsid w:val="00F87D2E"/>
    <w:rsid w:val="00F9263A"/>
    <w:rsid w:val="00F9277A"/>
    <w:rsid w:val="00F94794"/>
    <w:rsid w:val="00F95164"/>
    <w:rsid w:val="00F97F16"/>
    <w:rsid w:val="00FA1740"/>
    <w:rsid w:val="00FA348F"/>
    <w:rsid w:val="00FA3D80"/>
    <w:rsid w:val="00FA5E38"/>
    <w:rsid w:val="00FC0260"/>
    <w:rsid w:val="00FC043A"/>
    <w:rsid w:val="00FC1BF9"/>
    <w:rsid w:val="00FC43B5"/>
    <w:rsid w:val="00FD266F"/>
    <w:rsid w:val="00FD36F7"/>
    <w:rsid w:val="00FD4F7D"/>
    <w:rsid w:val="00FD71CC"/>
    <w:rsid w:val="00FD76F0"/>
    <w:rsid w:val="00FE1566"/>
    <w:rsid w:val="00FE1AD4"/>
    <w:rsid w:val="00FE4D84"/>
    <w:rsid w:val="00FE6C26"/>
    <w:rsid w:val="00FE6D6F"/>
    <w:rsid w:val="00FE7E9A"/>
    <w:rsid w:val="00FF03D8"/>
    <w:rsid w:val="00FF498B"/>
    <w:rsid w:val="00FF5CC7"/>
    <w:rsid w:val="01533513"/>
    <w:rsid w:val="03A72764"/>
    <w:rsid w:val="10D07C36"/>
    <w:rsid w:val="11BF549A"/>
    <w:rsid w:val="13D5487D"/>
    <w:rsid w:val="171E118D"/>
    <w:rsid w:val="1FF472A3"/>
    <w:rsid w:val="207F634B"/>
    <w:rsid w:val="2248751F"/>
    <w:rsid w:val="24C525F3"/>
    <w:rsid w:val="2E257B1B"/>
    <w:rsid w:val="32C317A3"/>
    <w:rsid w:val="356D67CB"/>
    <w:rsid w:val="3CB60D47"/>
    <w:rsid w:val="40420B44"/>
    <w:rsid w:val="4C3F6DF3"/>
    <w:rsid w:val="4DA929B3"/>
    <w:rsid w:val="4F7B7070"/>
    <w:rsid w:val="501716A5"/>
    <w:rsid w:val="55E95892"/>
    <w:rsid w:val="5AE26D53"/>
    <w:rsid w:val="5AEE74A6"/>
    <w:rsid w:val="5BC53090"/>
    <w:rsid w:val="6BEA4A5C"/>
    <w:rsid w:val="6E185A80"/>
    <w:rsid w:val="70F326A9"/>
    <w:rsid w:val="77516D13"/>
    <w:rsid w:val="7D7F7513"/>
    <w:rsid w:val="7E31409A"/>
    <w:rsid w:val="7FF5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8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pPr>
      <w:spacing w:after="0"/>
    </w:pPr>
    <w:rPr>
      <w:rFonts w:ascii="宋体" w:eastAsia="宋体"/>
      <w:sz w:val="18"/>
      <w:szCs w:val="18"/>
    </w:rPr>
  </w:style>
  <w:style w:type="paragraph" w:styleId="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</w:rPr>
  </w:style>
  <w:style w:type="table" w:styleId="5">
    <w:name w:val="Table Grid"/>
    <w:basedOn w:val="4"/>
    <w:qFormat/>
    <w:uiPriority w:val="39"/>
    <w:pPr>
      <w:spacing w:after="0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character" w:customStyle="1" w:styleId="8">
    <w:name w:val="批注框文本 字符"/>
    <w:basedOn w:val="6"/>
    <w:link w:val="2"/>
    <w:semiHidden/>
    <w:qFormat/>
    <w:uiPriority w:val="99"/>
    <w:rPr>
      <w:rFonts w:ascii="宋体" w:eastAsia="宋体"/>
      <w:sz w:val="18"/>
      <w:szCs w:val="18"/>
    </w:rPr>
  </w:style>
  <w:style w:type="character" w:styleId="9">
    <w:name w:val="Placeholder Text"/>
    <w:basedOn w:val="6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5449</Words>
  <Characters>8145</Characters>
  <Lines>88</Lines>
  <Paragraphs>25</Paragraphs>
  <TotalTime>1</TotalTime>
  <ScaleCrop>false</ScaleCrop>
  <LinksUpToDate>false</LinksUpToDate>
  <CharactersWithSpaces>8391</CharactersWithSpaces>
  <Application>WPS Office_12.1.0.19768_F1E327BC-269C-435d-A152-05C5408002CA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2022-10-20T01:12:00Z</dcterms:created>
  <dc:creator>Microsoft Office User</dc:creator>
  <cp:lastModifiedBy>psp_dada</cp:lastModifiedBy>
  <cp:lastPrinted>2019-10-21T07:38:00Z</cp:lastPrinted>
  <dcterms:modified xsi:type="dcterms:W3CDTF">2025-01-16T15:40:44Z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2052-12.1.0.19768</vt:lpwstr>
  </property>
  <property fmtid="{D5CDD505-2E9C-101B-9397-08002B2CF9AE}" pid="3" name="ICV">
    <vt:lpwstr>E8E46786FF3E45C1B8FF153FF2DA1B01_12</vt:lpwstr>
  </property>
</Properties>
</file>